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5BAD4" w14:textId="634875D6" w:rsidR="00214591" w:rsidRDefault="00353C01">
      <w:pPr>
        <w:rPr>
          <w:rFonts w:ascii="Times New Roman" w:hAnsi="Times New Roman" w:cs="Times New Roman"/>
          <w:sz w:val="40"/>
          <w:szCs w:val="40"/>
          <w:lang w:val="en-GB"/>
        </w:rPr>
      </w:pPr>
      <w:r w:rsidRPr="00353C01">
        <w:rPr>
          <w:rFonts w:ascii="Times New Roman" w:hAnsi="Times New Roman" w:cs="Times New Roman"/>
          <w:sz w:val="40"/>
          <w:szCs w:val="40"/>
          <w:lang w:val="en-GB"/>
        </w:rPr>
        <w:t>"Gendered Patterns of Lethal and Self-Harming Violence: An In-depth Analysis in Italy and the European Union"</w:t>
      </w:r>
    </w:p>
    <w:p w14:paraId="647B6C34" w14:textId="0FA24C7B" w:rsidR="00353C01" w:rsidRDefault="00353C01">
      <w:pPr>
        <w:rPr>
          <w:rFonts w:ascii="Times New Roman" w:hAnsi="Times New Roman" w:cs="Times New Roman"/>
          <w:sz w:val="24"/>
          <w:szCs w:val="24"/>
          <w:lang w:val="en-GB"/>
        </w:rPr>
      </w:pPr>
      <w:r>
        <w:rPr>
          <w:rFonts w:ascii="Times New Roman" w:hAnsi="Times New Roman" w:cs="Times New Roman"/>
          <w:sz w:val="24"/>
          <w:szCs w:val="24"/>
          <w:lang w:val="en-GB"/>
        </w:rPr>
        <w:t xml:space="preserve">Key Words: </w:t>
      </w:r>
      <w:r w:rsidRPr="00353C01">
        <w:rPr>
          <w:rFonts w:ascii="Times New Roman" w:hAnsi="Times New Roman" w:cs="Times New Roman"/>
          <w:sz w:val="24"/>
          <w:szCs w:val="24"/>
          <w:lang w:val="en-GB"/>
        </w:rPr>
        <w:t>Gender-based violence, Homicide comparison, Suicide trends, Comparative analysis, Italy, European Union, ISTAT, EUROSTAT, R</w:t>
      </w:r>
    </w:p>
    <w:p w14:paraId="5F17F22A" w14:textId="59AE9EB6" w:rsidR="00353C01" w:rsidRPr="00353C01" w:rsidRDefault="00353C01">
      <w:pPr>
        <w:rPr>
          <w:rFonts w:ascii="Times New Roman" w:hAnsi="Times New Roman" w:cs="Times New Roman"/>
          <w:sz w:val="24"/>
          <w:szCs w:val="24"/>
          <w:lang w:val="en-GB"/>
        </w:rPr>
      </w:pPr>
      <w:r w:rsidRPr="00353C01">
        <w:rPr>
          <w:rFonts w:ascii="Times New Roman" w:hAnsi="Times New Roman" w:cs="Times New Roman"/>
          <w:sz w:val="24"/>
          <w:szCs w:val="24"/>
          <w:lang w:val="en-GB"/>
        </w:rPr>
        <w:t xml:space="preserve">This project explores gender-specific patterns of lethal violence and self-harm in Italy, focusing on the relationships between victims and perpetrators. The study investigates murder cases involving women and men, examining the dynamics with relatives, partners, former partners, acquaintances, or unknown individuals. Comparative analyses between genders aim to uncover any notable differences and extend the investigation to other European Union countries. Additionally, the research delves into suicide rates and attempts, seeking to identify significant gender disparities. Utilizing ISTAT and EUROSTAT datasets, the study employs graphical representations created with R to visually highlight and compare these intricate societal phenomena. </w:t>
      </w:r>
    </w:p>
    <w:sectPr w:rsidR="00353C01" w:rsidRPr="00353C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01"/>
    <w:rsid w:val="00214591"/>
    <w:rsid w:val="00353C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D7E4"/>
  <w15:chartTrackingRefBased/>
  <w15:docId w15:val="{E7CE1C3F-97E6-4A23-9A3E-641CCA5C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Chiesa</dc:creator>
  <cp:keywords/>
  <dc:description/>
  <cp:lastModifiedBy>Stefano Chiesa</cp:lastModifiedBy>
  <cp:revision>1</cp:revision>
  <dcterms:created xsi:type="dcterms:W3CDTF">2023-12-01T11:05:00Z</dcterms:created>
  <dcterms:modified xsi:type="dcterms:W3CDTF">2023-12-01T11:07:00Z</dcterms:modified>
</cp:coreProperties>
</file>