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CE570" w14:textId="33D608B7" w:rsidR="002E5B77" w:rsidRPr="00AE3DFA" w:rsidRDefault="003B0C79" w:rsidP="00AE3DFA">
      <w:pPr>
        <w:pStyle w:val="Title"/>
      </w:pPr>
      <w:r w:rsidRPr="00AE3DFA">
        <w:t xml:space="preserve">Assisting International Assignment Department in Identifying Suitable </w:t>
      </w:r>
      <w:proofErr w:type="spellStart"/>
      <w:r w:rsidRPr="00AE3DFA">
        <w:t>Neighborhoods</w:t>
      </w:r>
      <w:proofErr w:type="spellEnd"/>
      <w:r w:rsidRPr="00AE3DFA">
        <w:t xml:space="preserve"> for Employee</w:t>
      </w:r>
    </w:p>
    <w:p w14:paraId="35192781" w14:textId="59372388" w:rsidR="003B0C79" w:rsidRDefault="003B0C79" w:rsidP="00AE3DFA"/>
    <w:p w14:paraId="335B092D" w14:textId="09F4E5C1" w:rsidR="003B0C79" w:rsidRPr="00AE3DFA" w:rsidRDefault="003B0C79" w:rsidP="00AE3DFA">
      <w:pPr>
        <w:pStyle w:val="Subtitle"/>
      </w:pPr>
      <w:r w:rsidRPr="00AE3DFA">
        <w:t>Chiew Seng Chun</w:t>
      </w:r>
    </w:p>
    <w:p w14:paraId="131EE4E6" w14:textId="3BBE473B" w:rsidR="003B0C79" w:rsidRPr="00AE3DFA" w:rsidRDefault="003B0C79" w:rsidP="00AE3DFA">
      <w:pPr>
        <w:pStyle w:val="Subtitle"/>
      </w:pPr>
      <w:r w:rsidRPr="00AE3DFA">
        <w:t>May 27th, 2020</w:t>
      </w:r>
    </w:p>
    <w:p w14:paraId="0DBF6D97" w14:textId="77777777" w:rsidR="009012DF" w:rsidRDefault="009012DF" w:rsidP="00AE3DFA"/>
    <w:p w14:paraId="7811A192" w14:textId="77777777" w:rsidR="00DA29FD" w:rsidRPr="00AE3DFA" w:rsidRDefault="003B0C79" w:rsidP="00AE3DFA">
      <w:pPr>
        <w:pStyle w:val="Heading1"/>
      </w:pPr>
      <w:r w:rsidRPr="00AE3DFA">
        <w:t>Introduction</w:t>
      </w:r>
    </w:p>
    <w:p w14:paraId="392CE969" w14:textId="58DB81DB" w:rsidR="003B0C79" w:rsidRPr="00DA29FD" w:rsidRDefault="003B0C79" w:rsidP="00AE3DFA">
      <w:pPr>
        <w:pStyle w:val="Heading2"/>
      </w:pPr>
      <w:r w:rsidRPr="00AE3DFA">
        <w:t>Background</w:t>
      </w:r>
    </w:p>
    <w:p w14:paraId="138765CD" w14:textId="4363DC24" w:rsidR="003B0C79" w:rsidRPr="00AE3DFA" w:rsidRDefault="003B0C79" w:rsidP="00AE3DFA">
      <w:r w:rsidRPr="00AE3DFA">
        <w:t>Many big corporations will have times when they need to relocate an employee from one country to another country as part of international assignment. Relocating the employee and their family can be a tricky task if it is not managed correctly. The family may not feel settled in the new area. There is a huge cost for the company as a mis-managed relocation can cause lost productivity of the employee and the employee not benefitting fully from the purpose of the international assignment which is to broaden the skills of the employee.</w:t>
      </w:r>
    </w:p>
    <w:p w14:paraId="10EF3101" w14:textId="76972B66" w:rsidR="003B0C79" w:rsidRPr="003B0C79" w:rsidRDefault="003B0C79" w:rsidP="00AE3DFA">
      <w:pPr>
        <w:pStyle w:val="Heading2"/>
      </w:pPr>
      <w:r w:rsidRPr="003B0C79">
        <w:t>Problem</w:t>
      </w:r>
    </w:p>
    <w:p w14:paraId="44AA5395" w14:textId="7AD2A919" w:rsidR="003B0C79" w:rsidRPr="003B0C79" w:rsidRDefault="003B0C79" w:rsidP="00AE3DFA">
      <w:r w:rsidRPr="003B0C79">
        <w:t xml:space="preserve">The international assignment department which handles this can provide recommendation of areas where employees can stay in the new location with a view that it may help alleviate some of the concerns. These recommendations are based on past experiences they have which may be a sound approach. However, such recommendation may not suit all employees. </w:t>
      </w:r>
      <w:r w:rsidRPr="003B0C79">
        <w:rPr>
          <w:i/>
          <w:iCs/>
        </w:rPr>
        <w:t xml:space="preserve">How can the department provide more useful recommendations of where to live? </w:t>
      </w:r>
      <w:r w:rsidRPr="003B0C79">
        <w:t xml:space="preserve">One way is to use the employee's current dwelling location and use that as a basis of comparison in recommending </w:t>
      </w:r>
      <w:proofErr w:type="spellStart"/>
      <w:r w:rsidRPr="003B0C79">
        <w:t>neighborhoods</w:t>
      </w:r>
      <w:proofErr w:type="spellEnd"/>
      <w:r w:rsidRPr="003B0C79">
        <w:t xml:space="preserve"> with similar characteristics.</w:t>
      </w:r>
      <w:r w:rsidR="00DA29FD">
        <w:t xml:space="preserve"> </w:t>
      </w:r>
      <w:r w:rsidR="00DA29FD" w:rsidRPr="003B0C79">
        <w:t xml:space="preserve">For this assignment, we will attempt to find out </w:t>
      </w:r>
      <w:proofErr w:type="spellStart"/>
      <w:r w:rsidR="00DA29FD" w:rsidRPr="003B0C79">
        <w:t>neighborhoods</w:t>
      </w:r>
      <w:proofErr w:type="spellEnd"/>
      <w:r w:rsidR="00DA29FD" w:rsidRPr="003B0C79">
        <w:t xml:space="preserve"> in another city which is </w:t>
      </w:r>
      <w:r w:rsidR="00DA29FD">
        <w:t>similar to</w:t>
      </w:r>
      <w:r w:rsidR="00DA29FD" w:rsidRPr="003B0C79">
        <w:t xml:space="preserve"> the location that an employee is currently living</w:t>
      </w:r>
      <w:r w:rsidR="00DA29FD">
        <w:t>.</w:t>
      </w:r>
    </w:p>
    <w:p w14:paraId="55555DA9" w14:textId="7EA820DB" w:rsidR="003B0C79" w:rsidRPr="00DA29FD" w:rsidRDefault="00DA29FD" w:rsidP="00AE3DFA">
      <w:pPr>
        <w:pStyle w:val="Heading2"/>
      </w:pPr>
      <w:r w:rsidRPr="00DA29FD">
        <w:t>Audience</w:t>
      </w:r>
    </w:p>
    <w:p w14:paraId="46F6F0C4" w14:textId="17EA53DB" w:rsidR="003B0C79" w:rsidRPr="003B0C79" w:rsidRDefault="003B0C79" w:rsidP="00AE3DFA">
      <w:r w:rsidRPr="003B0C79">
        <w:t xml:space="preserve">This report will be targeted to stakeholders within the international assignment department </w:t>
      </w:r>
      <w:r w:rsidR="00DA29FD" w:rsidRPr="003B0C79">
        <w:t>and</w:t>
      </w:r>
      <w:r w:rsidRPr="003B0C79">
        <w:t xml:space="preserve"> the employee due to relocate.</w:t>
      </w:r>
    </w:p>
    <w:p w14:paraId="0A7F56EA" w14:textId="6A7FCE5F" w:rsidR="003B0C79" w:rsidRPr="00DA29FD" w:rsidRDefault="00DA29FD" w:rsidP="00AE3DFA">
      <w:pPr>
        <w:pStyle w:val="Heading2"/>
      </w:pPr>
      <w:r w:rsidRPr="00DA29FD">
        <w:t>Scenario</w:t>
      </w:r>
    </w:p>
    <w:p w14:paraId="5235FBF7" w14:textId="29642B99" w:rsidR="003B0C79" w:rsidRPr="003B0C79" w:rsidRDefault="003B0C79" w:rsidP="00AE3DFA">
      <w:r w:rsidRPr="003B0C79">
        <w:t>The following scenario has been developed for the purpose of this assignment.</w:t>
      </w:r>
    </w:p>
    <w:p w14:paraId="260E34B7" w14:textId="6F9F8A40" w:rsidR="00DA29FD" w:rsidRDefault="00DA29FD" w:rsidP="00AE3DFA">
      <w:r>
        <w:t>“</w:t>
      </w:r>
      <w:r w:rsidR="003B0C79" w:rsidRPr="003B0C79">
        <w:t xml:space="preserve">Imagine John Doe, a Microsoft employee who has worked in London, UK for a long time, has recently been reassigned to San Francisco, California in the United States. Due to the reassignment, John Doe and his family will be relocating to San Francisco. John Doe has a specific requirement to stay in an area in San Francisco that is similar to where their family is staying now in London. John Doe currently stays near the Richmond Underground tube station and the Microsoft Headquarters in San Francisco is at 555 California St 200, San Francisco, CA 94104, United States. John Doe would also like to stay somewhere close to the new office. The international assignment department now has to provide a list of recommended </w:t>
      </w:r>
      <w:proofErr w:type="spellStart"/>
      <w:r w:rsidR="003B0C79" w:rsidRPr="003B0C79">
        <w:t>neighborhoods</w:t>
      </w:r>
      <w:proofErr w:type="spellEnd"/>
      <w:r w:rsidR="003B0C79" w:rsidRPr="003B0C79">
        <w:t xml:space="preserve"> in San Francisco for John Doe.</w:t>
      </w:r>
      <w:r>
        <w:t>”</w:t>
      </w:r>
    </w:p>
    <w:p w14:paraId="2EEDB0AC" w14:textId="75B15D1A" w:rsidR="003B0C79" w:rsidRDefault="00DA29FD" w:rsidP="00AE3DFA">
      <w:pPr>
        <w:pStyle w:val="Heading1"/>
      </w:pPr>
      <w:r w:rsidRPr="00DA29FD">
        <w:lastRenderedPageBreak/>
        <w:t>Data</w:t>
      </w:r>
    </w:p>
    <w:p w14:paraId="6F591BDD" w14:textId="6A31C90F" w:rsidR="00DA29FD" w:rsidRPr="00AE3DFA" w:rsidRDefault="00DA29FD" w:rsidP="00AE3DFA">
      <w:pPr>
        <w:pStyle w:val="Heading2"/>
      </w:pPr>
      <w:r w:rsidRPr="00AE3DFA">
        <w:t>Data Sources</w:t>
      </w:r>
    </w:p>
    <w:p w14:paraId="367C5C38" w14:textId="03844504" w:rsidR="00DA29FD" w:rsidRPr="00DA29FD" w:rsidRDefault="00DA29FD" w:rsidP="00AE3DFA">
      <w:r w:rsidRPr="00DA29FD">
        <w:t>Every individual has specific requirements when choosing an area to live in. This can be school rating, venues available around the area, housing prices, availability of houses to buy/rent, crime data etc.</w:t>
      </w:r>
    </w:p>
    <w:p w14:paraId="53398E23" w14:textId="77777777" w:rsidR="00DA29FD" w:rsidRPr="00DA29FD" w:rsidRDefault="00DA29FD" w:rsidP="00AE3DFA">
      <w:r w:rsidRPr="00DA29FD">
        <w:t>For this assignment, we will be looking at venues around the area and will use the following data:</w:t>
      </w:r>
    </w:p>
    <w:p w14:paraId="66FAFE63" w14:textId="2DEF9033" w:rsidR="00DA29FD" w:rsidRDefault="00DA29FD" w:rsidP="00AE3DFA">
      <w:pPr>
        <w:pStyle w:val="ListParagraph"/>
        <w:numPr>
          <w:ilvl w:val="0"/>
          <w:numId w:val="3"/>
        </w:numPr>
      </w:pPr>
      <w:proofErr w:type="spellStart"/>
      <w:r w:rsidRPr="00DA29FD">
        <w:t>Neighborhood</w:t>
      </w:r>
      <w:proofErr w:type="spellEnd"/>
      <w:r w:rsidRPr="00DA29FD">
        <w:t xml:space="preserve"> data for San Francisco</w:t>
      </w:r>
    </w:p>
    <w:p w14:paraId="3DFEECA6" w14:textId="32ABFD37" w:rsidR="00DA29FD" w:rsidRPr="00DA29FD" w:rsidRDefault="00DA29FD" w:rsidP="00AE3DFA">
      <w:r w:rsidRPr="00DA29FD">
        <w:t xml:space="preserve">This is obtained using the </w:t>
      </w:r>
      <w:proofErr w:type="spellStart"/>
      <w:r w:rsidRPr="00DA29FD">
        <w:t>geojson</w:t>
      </w:r>
      <w:proofErr w:type="spellEnd"/>
      <w:r w:rsidRPr="00DA29FD">
        <w:t xml:space="preserve"> data in the following the link: </w:t>
      </w:r>
      <w:hyperlink r:id="rId5" w:history="1">
        <w:r w:rsidRPr="00BE01E3">
          <w:rPr>
            <w:rStyle w:val="Hyperlink"/>
          </w:rPr>
          <w:t>https://data.sfgov.org/Geographic-Locations-and-Boundaries/SF-Find-Neighborhoods/pty2-tcw4</w:t>
        </w:r>
      </w:hyperlink>
      <w:r w:rsidRPr="00DA29FD">
        <w:t xml:space="preserve">.The </w:t>
      </w:r>
      <w:proofErr w:type="spellStart"/>
      <w:r w:rsidRPr="00DA29FD">
        <w:t>geojson</w:t>
      </w:r>
      <w:proofErr w:type="spellEnd"/>
      <w:r w:rsidRPr="00DA29FD">
        <w:t xml:space="preserve"> data has the name of the </w:t>
      </w:r>
      <w:proofErr w:type="spellStart"/>
      <w:r w:rsidRPr="00DA29FD">
        <w:t>neighborhood</w:t>
      </w:r>
      <w:proofErr w:type="spellEnd"/>
      <w:r w:rsidRPr="00DA29FD">
        <w:t xml:space="preserve"> and the geometry of the </w:t>
      </w:r>
      <w:proofErr w:type="spellStart"/>
      <w:r w:rsidRPr="00DA29FD">
        <w:t>neighborhood</w:t>
      </w:r>
      <w:proofErr w:type="spellEnd"/>
      <w:r w:rsidRPr="00DA29FD">
        <w:t>. We will use the geometry to find the centroid which will then be used to find nearby venues.</w:t>
      </w:r>
    </w:p>
    <w:p w14:paraId="08EB426A" w14:textId="2B91E2D2" w:rsidR="00DA29FD" w:rsidRPr="00DA29FD" w:rsidRDefault="00DA29FD" w:rsidP="00AE3DFA">
      <w:pPr>
        <w:pStyle w:val="ListParagraph"/>
        <w:numPr>
          <w:ilvl w:val="0"/>
          <w:numId w:val="3"/>
        </w:numPr>
      </w:pPr>
      <w:r w:rsidRPr="00DA29FD">
        <w:t>Foursquare API Venues data</w:t>
      </w:r>
    </w:p>
    <w:p w14:paraId="23DB28ED" w14:textId="4CB26E09" w:rsidR="00DA29FD" w:rsidRPr="00DA29FD" w:rsidRDefault="00DA29FD" w:rsidP="00AE3DFA">
      <w:r w:rsidRPr="00DA29FD">
        <w:t xml:space="preserve">The Foursquare venues data will be used to identify venues within a certain area of a location. We will be interested in the venue categories for </w:t>
      </w:r>
      <w:proofErr w:type="spellStart"/>
      <w:r w:rsidRPr="00DA29FD">
        <w:t>neighborhoods</w:t>
      </w:r>
      <w:proofErr w:type="spellEnd"/>
      <w:r w:rsidRPr="00DA29FD">
        <w:t xml:space="preserve"> within San Francisco and near Richmond underground station. Venue categories is a good way of characterising a particular location. There may be different nomenclature of between Richmond, UK and San Francisco </w:t>
      </w:r>
      <w:proofErr w:type="spellStart"/>
      <w:r w:rsidRPr="00DA29FD">
        <w:t>neighborhoods</w:t>
      </w:r>
      <w:proofErr w:type="spellEnd"/>
      <w:r w:rsidRPr="00DA29FD">
        <w:t xml:space="preserve"> which we will have to make common to ensure appropriate clustering.</w:t>
      </w:r>
    </w:p>
    <w:p w14:paraId="6F5FBC97" w14:textId="440A538B" w:rsidR="00DA29FD" w:rsidRPr="00DA29FD" w:rsidRDefault="00DA29FD" w:rsidP="00AE3DFA">
      <w:pPr>
        <w:pStyle w:val="ListParagraph"/>
        <w:numPr>
          <w:ilvl w:val="0"/>
          <w:numId w:val="3"/>
        </w:numPr>
      </w:pPr>
      <w:r w:rsidRPr="00DA29FD">
        <w:t>Geodata</w:t>
      </w:r>
    </w:p>
    <w:p w14:paraId="12FB2961" w14:textId="5B33CA05" w:rsidR="00DA29FD" w:rsidRDefault="00DA29FD" w:rsidP="00AE3DFA">
      <w:r w:rsidRPr="00DA29FD">
        <w:t xml:space="preserve">We will be using </w:t>
      </w:r>
      <w:proofErr w:type="spellStart"/>
      <w:r w:rsidRPr="00DA29FD">
        <w:t>Geopy</w:t>
      </w:r>
      <w:proofErr w:type="spellEnd"/>
      <w:r w:rsidRPr="00DA29FD">
        <w:t xml:space="preserve"> to identify the geodata for Richmond Underground Station, the new workplace and the distance between the </w:t>
      </w:r>
      <w:proofErr w:type="spellStart"/>
      <w:r w:rsidRPr="00DA29FD">
        <w:t>neighborhoods</w:t>
      </w:r>
      <w:proofErr w:type="spellEnd"/>
      <w:r w:rsidRPr="00DA29FD">
        <w:t xml:space="preserve"> and the new workplace.</w:t>
      </w:r>
    </w:p>
    <w:p w14:paraId="6CDA0971" w14:textId="6661851D" w:rsidR="00DA29FD" w:rsidRDefault="00DA29FD" w:rsidP="00AE3DFA">
      <w:pPr>
        <w:pStyle w:val="Heading2"/>
      </w:pPr>
      <w:r w:rsidRPr="00DA29FD">
        <w:t>Data Cleaning</w:t>
      </w:r>
    </w:p>
    <w:p w14:paraId="2DE649DF" w14:textId="61888274" w:rsidR="00DA29FD" w:rsidRDefault="00DA29FD" w:rsidP="00AE3DFA">
      <w:r>
        <w:t xml:space="preserve">Looking at the </w:t>
      </w:r>
      <w:proofErr w:type="spellStart"/>
      <w:r>
        <w:t>geojson</w:t>
      </w:r>
      <w:proofErr w:type="spellEnd"/>
      <w:r>
        <w:t xml:space="preserve"> </w:t>
      </w:r>
      <w:proofErr w:type="spellStart"/>
      <w:r w:rsidR="00F93B73">
        <w:t>neighborhood</w:t>
      </w:r>
      <w:proofErr w:type="spellEnd"/>
      <w:r w:rsidR="00F93B73">
        <w:t xml:space="preserve"> data for San Francisco, there is a need to clean up the data</w:t>
      </w:r>
      <w:r w:rsidR="009012DF">
        <w:t xml:space="preserve"> to extract the geodata of each </w:t>
      </w:r>
      <w:proofErr w:type="spellStart"/>
      <w:r w:rsidR="009012DF">
        <w:t>neighborhood</w:t>
      </w:r>
      <w:proofErr w:type="spellEnd"/>
      <w:r w:rsidR="00F93B73">
        <w:t xml:space="preserve">. As can be seen from the figure below, the name of the </w:t>
      </w:r>
      <w:proofErr w:type="spellStart"/>
      <w:r w:rsidR="00F93B73">
        <w:t>neighborhood</w:t>
      </w:r>
      <w:proofErr w:type="spellEnd"/>
      <w:r w:rsidR="00F93B73">
        <w:t xml:space="preserve"> is under properties-&gt;name. This is followed by the geometry of the </w:t>
      </w:r>
      <w:proofErr w:type="spellStart"/>
      <w:r w:rsidR="00F93B73">
        <w:t>neighborhood</w:t>
      </w:r>
      <w:proofErr w:type="spellEnd"/>
      <w:r w:rsidR="00F93B73">
        <w:t xml:space="preserve"> with coordinates that matches the vertexes t</w:t>
      </w:r>
      <w:r w:rsidR="009012DF">
        <w:t>hat</w:t>
      </w:r>
      <w:r w:rsidR="00F93B73">
        <w:t xml:space="preserve"> form the boundary of the </w:t>
      </w:r>
      <w:proofErr w:type="spellStart"/>
      <w:r w:rsidR="00F93B73">
        <w:t>neighborhood</w:t>
      </w:r>
      <w:proofErr w:type="spellEnd"/>
      <w:r w:rsidR="009012DF">
        <w:t xml:space="preserve"> on a map</w:t>
      </w:r>
      <w:r w:rsidR="00F93B73">
        <w:t xml:space="preserve">. Using any of the coordinates as the latitude and longitude of the </w:t>
      </w:r>
      <w:proofErr w:type="spellStart"/>
      <w:r w:rsidR="00F93B73">
        <w:t>neighborhood</w:t>
      </w:r>
      <w:proofErr w:type="spellEnd"/>
      <w:r w:rsidR="00F93B73">
        <w:t xml:space="preserve"> will be useless as it is at the perimeter of the </w:t>
      </w:r>
      <w:proofErr w:type="spellStart"/>
      <w:r w:rsidR="00F93B73">
        <w:t>neighborhood</w:t>
      </w:r>
      <w:proofErr w:type="spellEnd"/>
      <w:r w:rsidR="00F93B73">
        <w:t xml:space="preserve">. The coordinates </w:t>
      </w:r>
      <w:r w:rsidR="009012DF">
        <w:t>however can</w:t>
      </w:r>
      <w:r w:rsidR="00F93B73">
        <w:t xml:space="preserve"> be used to find the centroid of the </w:t>
      </w:r>
      <w:proofErr w:type="spellStart"/>
      <w:r w:rsidR="00F93B73">
        <w:t>neighborhood</w:t>
      </w:r>
      <w:proofErr w:type="spellEnd"/>
      <w:r w:rsidR="00F93B73">
        <w:t>.</w:t>
      </w:r>
    </w:p>
    <w:p w14:paraId="249B1656" w14:textId="3B1D6625" w:rsidR="00F93B73" w:rsidRDefault="00F93B73" w:rsidP="00AE3DFA">
      <w:pPr>
        <w:pStyle w:val="ListParagraph"/>
      </w:pPr>
    </w:p>
    <w:p w14:paraId="6C2C49CA" w14:textId="5A67CF7E" w:rsidR="00F93B73" w:rsidRDefault="00E6159E" w:rsidP="00AE3DFA">
      <w:pPr>
        <w:pStyle w:val="ListParagraph"/>
      </w:pPr>
      <w:r w:rsidRPr="00F93B73">
        <w:rPr>
          <w:noProof/>
        </w:rPr>
        <w:drawing>
          <wp:anchor distT="0" distB="0" distL="114300" distR="114300" simplePos="0" relativeHeight="251658240" behindDoc="0" locked="0" layoutInCell="1" allowOverlap="1" wp14:anchorId="63BF41AF" wp14:editId="3001D8B5">
            <wp:simplePos x="0" y="0"/>
            <wp:positionH relativeFrom="margin">
              <wp:align>center</wp:align>
            </wp:positionH>
            <wp:positionV relativeFrom="paragraph">
              <wp:posOffset>464338</wp:posOffset>
            </wp:positionV>
            <wp:extent cx="4869815" cy="1495425"/>
            <wp:effectExtent l="0" t="0" r="698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b="63032"/>
                    <a:stretch/>
                  </pic:blipFill>
                  <pic:spPr bwMode="auto">
                    <a:xfrm>
                      <a:off x="0" y="0"/>
                      <a:ext cx="486981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086FB495" wp14:editId="794F9148">
                <wp:simplePos x="0" y="0"/>
                <wp:positionH relativeFrom="margin">
                  <wp:align>center</wp:align>
                </wp:positionH>
                <wp:positionV relativeFrom="paragraph">
                  <wp:posOffset>2000580</wp:posOffset>
                </wp:positionV>
                <wp:extent cx="4871720" cy="635"/>
                <wp:effectExtent l="0" t="0" r="5080" b="0"/>
                <wp:wrapSquare wrapText="bothSides"/>
                <wp:docPr id="3" name="Text Box 3"/>
                <wp:cNvGraphicFramePr/>
                <a:graphic xmlns:a="http://schemas.openxmlformats.org/drawingml/2006/main">
                  <a:graphicData uri="http://schemas.microsoft.com/office/word/2010/wordprocessingShape">
                    <wps:wsp>
                      <wps:cNvSpPr txBox="1"/>
                      <wps:spPr>
                        <a:xfrm>
                          <a:off x="0" y="0"/>
                          <a:ext cx="4871720" cy="635"/>
                        </a:xfrm>
                        <a:prstGeom prst="rect">
                          <a:avLst/>
                        </a:prstGeom>
                        <a:solidFill>
                          <a:prstClr val="white"/>
                        </a:solidFill>
                        <a:ln>
                          <a:noFill/>
                        </a:ln>
                      </wps:spPr>
                      <wps:txbx>
                        <w:txbxContent>
                          <w:p w14:paraId="6B0D65F7" w14:textId="764913A5" w:rsidR="00E6159E" w:rsidRPr="0062191C" w:rsidRDefault="00E6159E" w:rsidP="00AE3DFA">
                            <w:pPr>
                              <w:pStyle w:val="Caption"/>
                            </w:pPr>
                            <w:r>
                              <w:t xml:space="preserve">Figure </w:t>
                            </w:r>
                            <w:fldSimple w:instr=" SEQ Figure \* ARABIC ">
                              <w:r w:rsidR="0022465B">
                                <w:rPr>
                                  <w:noProof/>
                                </w:rPr>
                                <w:t>1</w:t>
                              </w:r>
                            </w:fldSimple>
                            <w:r>
                              <w:t xml:space="preserve">: </w:t>
                            </w:r>
                            <w:proofErr w:type="spellStart"/>
                            <w:r>
                              <w:t>Geojson</w:t>
                            </w:r>
                            <w:proofErr w:type="spellEnd"/>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6FB495" id="_x0000_t202" coordsize="21600,21600" o:spt="202" path="m,l,21600r21600,l21600,xe">
                <v:stroke joinstyle="miter"/>
                <v:path gradientshapeok="t" o:connecttype="rect"/>
              </v:shapetype>
              <v:shape id="Text Box 3" o:spid="_x0000_s1026" type="#_x0000_t202" style="position:absolute;left:0;text-align:left;margin-left:0;margin-top:157.55pt;width:383.6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" stroked="f">
                <v:textbox style="mso-fit-shape-to-text:t" inset="0,0,0,0">
                  <w:txbxContent>
                    <w:p w14:paraId="6B0D65F7" w14:textId="764913A5" w:rsidR="00E6159E" w:rsidRPr="0062191C" w:rsidRDefault="00E6159E" w:rsidP="00AE3DFA">
                      <w:pPr>
                        <w:pStyle w:val="Caption"/>
                      </w:pPr>
                      <w:r>
                        <w:t xml:space="preserve">Figure </w:t>
                      </w:r>
                      <w:fldSimple w:instr=" SEQ Figure \* ARABIC ">
                        <w:r w:rsidR="0022465B">
                          <w:rPr>
                            <w:noProof/>
                          </w:rPr>
                          <w:t>1</w:t>
                        </w:r>
                      </w:fldSimple>
                      <w:r>
                        <w:t xml:space="preserve">: </w:t>
                      </w:r>
                      <w:proofErr w:type="spellStart"/>
                      <w:r>
                        <w:t>Geojson</w:t>
                      </w:r>
                      <w:proofErr w:type="spellEnd"/>
                      <w:r>
                        <w:t xml:space="preserve"> data</w:t>
                      </w:r>
                    </w:p>
                  </w:txbxContent>
                </v:textbox>
                <w10:wrap type="square" anchorx="margin"/>
              </v:shape>
            </w:pict>
          </mc:Fallback>
        </mc:AlternateContent>
      </w:r>
      <w:r w:rsidR="00F93B73">
        <w:t xml:space="preserve">To find the centroid, the shapely library will be used. Under the </w:t>
      </w:r>
      <w:r>
        <w:t>library</w:t>
      </w:r>
      <w:r w:rsidR="00F93B73">
        <w:t>, there is a Polygon class</w:t>
      </w:r>
      <w:r>
        <w:t xml:space="preserve"> with a centroid method that can be used by passing a list of coordinates and it will return the </w:t>
      </w:r>
      <w:r>
        <w:lastRenderedPageBreak/>
        <w:t>centroid coordinates</w:t>
      </w:r>
      <w:r w:rsidR="009012DF">
        <w:t xml:space="preserve"> for the </w:t>
      </w:r>
      <w:proofErr w:type="spellStart"/>
      <w:r w:rsidR="009012DF">
        <w:t>neighborhood</w:t>
      </w:r>
      <w:proofErr w:type="spellEnd"/>
      <w:r w:rsidR="009012DF">
        <w:t xml:space="preserve">. </w:t>
      </w:r>
      <w:r w:rsidR="003079AC">
        <w:t>This centroid coordinate</w:t>
      </w:r>
      <w:r w:rsidR="009012DF">
        <w:t xml:space="preserve"> can be verified by putting it in Google Maps.</w:t>
      </w:r>
    </w:p>
    <w:p w14:paraId="27F609A6" w14:textId="24DCECDD" w:rsidR="009012DF" w:rsidRDefault="009012DF" w:rsidP="00AE3DFA">
      <w:pPr>
        <w:pStyle w:val="ListParagraph"/>
      </w:pPr>
    </w:p>
    <w:p w14:paraId="4A779FAB" w14:textId="0D9CF307" w:rsidR="009012DF" w:rsidRDefault="009012DF" w:rsidP="00AE3DFA">
      <w:pPr>
        <w:pStyle w:val="ListParagraph"/>
      </w:pPr>
      <w:r>
        <w:t>For the Foursquare API data, the data that we want is located under venue.</w:t>
      </w:r>
      <w:r w:rsidR="003079AC">
        <w:t xml:space="preserve"> As per the figure below</w:t>
      </w:r>
      <w:r>
        <w:t>, the data of interest are the venue name</w:t>
      </w:r>
      <w:r w:rsidR="003079AC">
        <w:t xml:space="preserve">, venue latitude, venue longitude and venue categories name. The parameter for the API call will limit the results return to within 500m of the location provided. The maximum information returned by Foursquare API per venue call is 100 venues of interest in JSON format. The results will be parsed through a json method to allow population of a </w:t>
      </w:r>
      <w:proofErr w:type="spellStart"/>
      <w:r w:rsidR="003079AC">
        <w:t>dataframe</w:t>
      </w:r>
      <w:proofErr w:type="spellEnd"/>
      <w:r w:rsidR="003079AC">
        <w:t xml:space="preserve"> for later analysis </w:t>
      </w:r>
    </w:p>
    <w:p w14:paraId="59241A20" w14:textId="77777777" w:rsidR="003079AC" w:rsidRDefault="003079AC" w:rsidP="00AE3DFA">
      <w:pPr>
        <w:pStyle w:val="ListParagraph"/>
      </w:pPr>
    </w:p>
    <w:p w14:paraId="7BA16401" w14:textId="77777777" w:rsidR="009012DF" w:rsidRDefault="009012DF" w:rsidP="00AE3DFA">
      <w:pPr>
        <w:pStyle w:val="ListParagraph"/>
      </w:pPr>
      <w:r w:rsidRPr="009012DF">
        <w:rPr>
          <w:noProof/>
        </w:rPr>
        <w:drawing>
          <wp:inline distT="0" distB="0" distL="0" distR="0" wp14:anchorId="1CCA0648" wp14:editId="54480074">
            <wp:extent cx="5731510" cy="6306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5731510" cy="6306820"/>
                    </a:xfrm>
                    <a:prstGeom prst="rect">
                      <a:avLst/>
                    </a:prstGeom>
                  </pic:spPr>
                </pic:pic>
              </a:graphicData>
            </a:graphic>
          </wp:inline>
        </w:drawing>
      </w:r>
    </w:p>
    <w:p w14:paraId="49600ED6" w14:textId="0DBF7274" w:rsidR="009012DF" w:rsidRDefault="009012DF" w:rsidP="00AE3DFA">
      <w:pPr>
        <w:pStyle w:val="Caption"/>
      </w:pPr>
      <w:r>
        <w:t xml:space="preserve">Figure </w:t>
      </w:r>
      <w:fldSimple w:instr=" SEQ Figure \* ARABIC ">
        <w:r w:rsidR="0022465B">
          <w:rPr>
            <w:noProof/>
          </w:rPr>
          <w:t>2</w:t>
        </w:r>
      </w:fldSimple>
      <w:r>
        <w:t>: Foursquare API call</w:t>
      </w:r>
    </w:p>
    <w:p w14:paraId="38266185" w14:textId="23BD90A9" w:rsidR="00F93B73" w:rsidRDefault="00F93B73" w:rsidP="00AE3DFA"/>
    <w:p w14:paraId="689740C7" w14:textId="634C2D6D" w:rsidR="003079AC" w:rsidRDefault="00AE3DFA" w:rsidP="00AE3DFA">
      <w:r w:rsidRPr="00AE3DFA">
        <w:rPr>
          <w:noProof/>
        </w:rPr>
        <w:lastRenderedPageBreak/>
        <mc:AlternateContent>
          <mc:Choice Requires="wps">
            <w:drawing>
              <wp:anchor distT="0" distB="0" distL="114300" distR="114300" simplePos="0" relativeHeight="251663360" behindDoc="0" locked="0" layoutInCell="1" allowOverlap="1" wp14:anchorId="364A9649" wp14:editId="7C779984">
                <wp:simplePos x="0" y="0"/>
                <wp:positionH relativeFrom="margin">
                  <wp:align>center</wp:align>
                </wp:positionH>
                <wp:positionV relativeFrom="paragraph">
                  <wp:posOffset>1987483</wp:posOffset>
                </wp:positionV>
                <wp:extent cx="5731510" cy="635"/>
                <wp:effectExtent l="0" t="0" r="2540" b="8255"/>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9D385B4" w14:textId="082DD095" w:rsidR="00AE3DFA" w:rsidRPr="006B32F9" w:rsidRDefault="00AE3DFA" w:rsidP="00AE3DFA">
                            <w:pPr>
                              <w:pStyle w:val="Caption"/>
                            </w:pPr>
                            <w:r>
                              <w:t xml:space="preserve">Figure </w:t>
                            </w:r>
                            <w:fldSimple w:instr=" SEQ Figure \* ARABIC ">
                              <w:r w:rsidR="0022465B">
                                <w:rPr>
                                  <w:noProof/>
                                </w:rPr>
                                <w:t>3</w:t>
                              </w:r>
                            </w:fldSimple>
                            <w:r>
                              <w:t xml:space="preserve">: </w:t>
                            </w:r>
                            <w:proofErr w:type="spellStart"/>
                            <w:r>
                              <w:t>Geopy</w:t>
                            </w:r>
                            <w:proofErr w:type="spellEnd"/>
                            <w:r>
                              <w:t xml:space="preserve">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A9649" id="Text Box 6" o:spid="_x0000_s1027" type="#_x0000_t202" style="position:absolute;left:0;text-align:left;margin-left:0;margin-top:156.5pt;width:451.3pt;height:.05pt;z-index:25166336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" stroked="f">
                <v:textbox style="mso-fit-shape-to-text:t" inset="0,0,0,0">
                  <w:txbxContent>
                    <w:p w14:paraId="49D385B4" w14:textId="082DD095" w:rsidR="00AE3DFA" w:rsidRPr="006B32F9" w:rsidRDefault="00AE3DFA" w:rsidP="00AE3DFA">
                      <w:pPr>
                        <w:pStyle w:val="Caption"/>
                      </w:pPr>
                      <w:r>
                        <w:t xml:space="preserve">Figure </w:t>
                      </w:r>
                      <w:fldSimple w:instr=" SEQ Figure \* ARABIC ">
                        <w:r w:rsidR="0022465B">
                          <w:rPr>
                            <w:noProof/>
                          </w:rPr>
                          <w:t>3</w:t>
                        </w:r>
                      </w:fldSimple>
                      <w:r>
                        <w:t xml:space="preserve">: </w:t>
                      </w:r>
                      <w:proofErr w:type="spellStart"/>
                      <w:r>
                        <w:t>Geopy</w:t>
                      </w:r>
                      <w:proofErr w:type="spellEnd"/>
                      <w:r>
                        <w:t xml:space="preserve"> result</w:t>
                      </w:r>
                    </w:p>
                  </w:txbxContent>
                </v:textbox>
                <w10:wrap type="square" anchorx="margin"/>
              </v:shape>
            </w:pict>
          </mc:Fallback>
        </mc:AlternateContent>
      </w:r>
      <w:r w:rsidRPr="00AE3DFA">
        <w:rPr>
          <w:noProof/>
        </w:rPr>
        <w:drawing>
          <wp:anchor distT="0" distB="0" distL="114300" distR="114300" simplePos="0" relativeHeight="251661312" behindDoc="0" locked="0" layoutInCell="1" allowOverlap="1" wp14:anchorId="2D0FBA97" wp14:editId="4F88ACBC">
            <wp:simplePos x="0" y="0"/>
            <wp:positionH relativeFrom="margin">
              <wp:posOffset>-1270</wp:posOffset>
            </wp:positionH>
            <wp:positionV relativeFrom="paragraph">
              <wp:posOffset>1750184</wp:posOffset>
            </wp:positionV>
            <wp:extent cx="5731510" cy="248920"/>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5731510" cy="248920"/>
                    </a:xfrm>
                    <a:prstGeom prst="rect">
                      <a:avLst/>
                    </a:prstGeom>
                  </pic:spPr>
                </pic:pic>
              </a:graphicData>
            </a:graphic>
            <wp14:sizeRelH relativeFrom="page">
              <wp14:pctWidth>0</wp14:pctWidth>
            </wp14:sizeRelH>
            <wp14:sizeRelV relativeFrom="page">
              <wp14:pctHeight>0</wp14:pctHeight>
            </wp14:sizeRelV>
          </wp:anchor>
        </w:drawing>
      </w:r>
      <w:r w:rsidR="003079AC">
        <w:t xml:space="preserve">The geodata from </w:t>
      </w:r>
      <w:proofErr w:type="spellStart"/>
      <w:r w:rsidR="003079AC">
        <w:t>geopy</w:t>
      </w:r>
      <w:proofErr w:type="spellEnd"/>
      <w:r w:rsidR="003079AC">
        <w:t xml:space="preserve"> will be used to obtain specific geodata of a particular location. For this assignment, it is known that the address of Richmond Underground Station is The Quadrant, Richmond TW9 1EZ. This is found using Google Search. The address for the Microsoft Headquarters in San Francisco is </w:t>
      </w:r>
      <w:r w:rsidR="003079AC" w:rsidRPr="003079AC">
        <w:t>555 California St 200, San Francisco, CA 94104, United States</w:t>
      </w:r>
      <w:r w:rsidR="003079AC">
        <w:t xml:space="preserve">, also found using Google Search. The geodata could have been obtained using Google Maps but for this assignment, the </w:t>
      </w:r>
      <w:proofErr w:type="spellStart"/>
      <w:r w:rsidR="003079AC">
        <w:t>geopy</w:t>
      </w:r>
      <w:proofErr w:type="spellEnd"/>
      <w:r w:rsidR="003079AC">
        <w:t xml:space="preserve"> library is used. Specifically, the </w:t>
      </w:r>
      <w:proofErr w:type="spellStart"/>
      <w:r w:rsidR="003079AC">
        <w:t>Nominatim</w:t>
      </w:r>
      <w:proofErr w:type="spellEnd"/>
      <w:r w:rsidR="003079AC">
        <w:t xml:space="preserve"> geocoder will be used as it is free. Passing the above address</w:t>
      </w:r>
      <w:r>
        <w:t>es</w:t>
      </w:r>
      <w:r w:rsidR="003079AC">
        <w:t xml:space="preserve"> to the </w:t>
      </w:r>
      <w:r>
        <w:t>geocoder will return the location found, the address, the latitude and the longitude of the location as shown in the figure below. It is the latitude and longitude which is of interest.</w:t>
      </w:r>
    </w:p>
    <w:p w14:paraId="7B81D53D" w14:textId="2CAFB24B" w:rsidR="00AE3DFA" w:rsidRDefault="00AE3DFA" w:rsidP="00AE3DFA">
      <w:pPr>
        <w:pStyle w:val="Heading1"/>
      </w:pPr>
      <w:r w:rsidRPr="00AE3DFA">
        <w:t>Methodology</w:t>
      </w:r>
    </w:p>
    <w:p w14:paraId="6B57BADD" w14:textId="25669A6F" w:rsidR="00AE3DFA" w:rsidRDefault="00AE3DFA" w:rsidP="00AE3DFA">
      <w:pPr>
        <w:pStyle w:val="Heading2"/>
      </w:pPr>
      <w:r>
        <w:t>Tackling the problem</w:t>
      </w:r>
    </w:p>
    <w:p w14:paraId="6C3F5C41" w14:textId="440C734F" w:rsidR="00AE3DFA" w:rsidRDefault="00AE3DFA" w:rsidP="00AE3DFA">
      <w:r>
        <w:t>Based on the scenario in 1.4 above, the following is the plan of action that will be reflected in the code notebook.</w:t>
      </w:r>
    </w:p>
    <w:p w14:paraId="3E981E0A" w14:textId="77777777" w:rsidR="00AE3DFA" w:rsidRDefault="00AE3DFA" w:rsidP="00AE3DFA">
      <w:pPr>
        <w:pStyle w:val="ListParagraph"/>
        <w:numPr>
          <w:ilvl w:val="0"/>
          <w:numId w:val="3"/>
        </w:numPr>
      </w:pPr>
      <w:r>
        <w:t>Obtain location of Richmond Underground Station and explore the area within 500m of the station</w:t>
      </w:r>
    </w:p>
    <w:p w14:paraId="6CC53B59" w14:textId="77777777" w:rsidR="00AE3DFA" w:rsidRDefault="00AE3DFA" w:rsidP="00AE3DFA">
      <w:pPr>
        <w:pStyle w:val="ListParagraph"/>
        <w:numPr>
          <w:ilvl w:val="0"/>
          <w:numId w:val="3"/>
        </w:numPr>
      </w:pPr>
      <w:r>
        <w:t xml:space="preserve">Obtain location of </w:t>
      </w:r>
      <w:proofErr w:type="spellStart"/>
      <w:r>
        <w:t>neighborhoods</w:t>
      </w:r>
      <w:proofErr w:type="spellEnd"/>
      <w:r>
        <w:t xml:space="preserve"> for San Francisco.</w:t>
      </w:r>
    </w:p>
    <w:p w14:paraId="6582BDBD" w14:textId="77777777" w:rsidR="00AE3DFA" w:rsidRDefault="00AE3DFA" w:rsidP="00AE3DFA">
      <w:pPr>
        <w:pStyle w:val="ListParagraph"/>
        <w:numPr>
          <w:ilvl w:val="0"/>
          <w:numId w:val="3"/>
        </w:numPr>
      </w:pPr>
      <w:r>
        <w:t xml:space="preserve">Explore each </w:t>
      </w:r>
      <w:proofErr w:type="spellStart"/>
      <w:r>
        <w:t>neighborhoods</w:t>
      </w:r>
      <w:proofErr w:type="spellEnd"/>
      <w:r>
        <w:t xml:space="preserve"> and add the explored data from Richmond.</w:t>
      </w:r>
    </w:p>
    <w:p w14:paraId="63B5F7F7" w14:textId="77777777" w:rsidR="00AE3DFA" w:rsidRDefault="00AE3DFA" w:rsidP="00AE3DFA">
      <w:pPr>
        <w:pStyle w:val="ListParagraph"/>
        <w:numPr>
          <w:ilvl w:val="0"/>
          <w:numId w:val="3"/>
        </w:numPr>
      </w:pPr>
      <w:r>
        <w:t xml:space="preserve">Cluster the </w:t>
      </w:r>
      <w:proofErr w:type="spellStart"/>
      <w:r>
        <w:t>neighborhoods</w:t>
      </w:r>
      <w:proofErr w:type="spellEnd"/>
      <w:r>
        <w:t xml:space="preserve"> and highlight which San Francisco cluster is similar to Richmond.</w:t>
      </w:r>
    </w:p>
    <w:p w14:paraId="56F6A5AE" w14:textId="77777777" w:rsidR="00AE3DFA" w:rsidRDefault="00AE3DFA" w:rsidP="00AE3DFA">
      <w:pPr>
        <w:pStyle w:val="ListParagraph"/>
        <w:numPr>
          <w:ilvl w:val="0"/>
          <w:numId w:val="3"/>
        </w:numPr>
      </w:pPr>
      <w:r>
        <w:t xml:space="preserve">Within that cluster, sort </w:t>
      </w:r>
      <w:proofErr w:type="spellStart"/>
      <w:r>
        <w:t>neighborhoods</w:t>
      </w:r>
      <w:proofErr w:type="spellEnd"/>
      <w:r>
        <w:t xml:space="preserve"> by distance to Microsoft Headquarters.</w:t>
      </w:r>
    </w:p>
    <w:p w14:paraId="2CB06B54" w14:textId="1A55E8AB" w:rsidR="00AE3DFA" w:rsidRDefault="00245B63" w:rsidP="00245B63">
      <w:pPr>
        <w:pStyle w:val="Heading2"/>
      </w:pPr>
      <w:r>
        <w:t>Analysis</w:t>
      </w:r>
    </w:p>
    <w:p w14:paraId="5662F598" w14:textId="5BFF6F14" w:rsidR="00245B63" w:rsidRDefault="00245B63" w:rsidP="00245B63">
      <w:r>
        <w:t xml:space="preserve">On obtaining the latitude and longitude of Richmond Underground Station, the json result was parsed and put into a </w:t>
      </w:r>
      <w:proofErr w:type="spellStart"/>
      <w:r>
        <w:t>dataframe</w:t>
      </w:r>
      <w:proofErr w:type="spellEnd"/>
      <w:r>
        <w:t>. Within 500m of that location, 100 venues of interest were found of which there are 53 unique venue categories. Out of the 53 unique venue categories, pubs were the highest with 16 count, followed by coffee shop at 6 count and Italian restaurant at 6 count. Below is a figure showing the top ten venue categories found in Richmond.</w:t>
      </w:r>
    </w:p>
    <w:p w14:paraId="41BA8F7B" w14:textId="77777777" w:rsidR="00245B63" w:rsidRDefault="00245B63" w:rsidP="00245B63">
      <w:pPr>
        <w:keepNext/>
        <w:jc w:val="center"/>
      </w:pPr>
      <w:r w:rsidRPr="00245B63">
        <w:rPr>
          <w:noProof/>
        </w:rPr>
        <w:drawing>
          <wp:inline distT="0" distB="0" distL="0" distR="0" wp14:anchorId="65C5791C" wp14:editId="76D99CC1">
            <wp:extent cx="1213421" cy="230760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1253577" cy="2383971"/>
                    </a:xfrm>
                    <a:prstGeom prst="rect">
                      <a:avLst/>
                    </a:prstGeom>
                  </pic:spPr>
                </pic:pic>
              </a:graphicData>
            </a:graphic>
          </wp:inline>
        </w:drawing>
      </w:r>
    </w:p>
    <w:p w14:paraId="71553E29" w14:textId="4757FF28" w:rsidR="00245B63" w:rsidRDefault="00245B63" w:rsidP="00245B63">
      <w:pPr>
        <w:pStyle w:val="Caption"/>
        <w:jc w:val="center"/>
      </w:pPr>
      <w:r>
        <w:t xml:space="preserve">Figure </w:t>
      </w:r>
      <w:fldSimple w:instr=" SEQ Figure \* ARABIC ">
        <w:r w:rsidR="0022465B">
          <w:rPr>
            <w:noProof/>
          </w:rPr>
          <w:t>4</w:t>
        </w:r>
      </w:fldSimple>
      <w:r>
        <w:t>: Top ten venue categories near Richmond Underground Station</w:t>
      </w:r>
    </w:p>
    <w:p w14:paraId="0E54F955" w14:textId="25AC25AB" w:rsidR="00245B63" w:rsidRDefault="0010192E" w:rsidP="00245B63">
      <w:r>
        <w:lastRenderedPageBreak/>
        <w:t xml:space="preserve">For this assignment one would expect that a similar </w:t>
      </w:r>
      <w:proofErr w:type="spellStart"/>
      <w:r>
        <w:t>neighborhood</w:t>
      </w:r>
      <w:proofErr w:type="spellEnd"/>
      <w:r>
        <w:t xml:space="preserve"> would have the same characteristics.</w:t>
      </w:r>
    </w:p>
    <w:p w14:paraId="582DE02B" w14:textId="2255BB4F" w:rsidR="0010192E" w:rsidRDefault="0010192E" w:rsidP="00245B63">
      <w:r>
        <w:rPr>
          <w:noProof/>
        </w:rPr>
        <mc:AlternateContent>
          <mc:Choice Requires="wps">
            <w:drawing>
              <wp:anchor distT="0" distB="0" distL="114300" distR="114300" simplePos="0" relativeHeight="251666432" behindDoc="0" locked="0" layoutInCell="1" allowOverlap="1" wp14:anchorId="4DFF798D" wp14:editId="2CEB8C48">
                <wp:simplePos x="0" y="0"/>
                <wp:positionH relativeFrom="column">
                  <wp:posOffset>198755</wp:posOffset>
                </wp:positionH>
                <wp:positionV relativeFrom="paragraph">
                  <wp:posOffset>5767070</wp:posOffset>
                </wp:positionV>
                <wp:extent cx="532447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wps:spPr>
                      <wps:txbx>
                        <w:txbxContent>
                          <w:p w14:paraId="4AA7CC4E" w14:textId="0822C5E6" w:rsidR="0010192E" w:rsidRPr="001A19FF" w:rsidRDefault="0010192E" w:rsidP="0010192E">
                            <w:pPr>
                              <w:pStyle w:val="Caption"/>
                            </w:pPr>
                            <w:r>
                              <w:t xml:space="preserve">Figure </w:t>
                            </w:r>
                            <w:fldSimple w:instr=" SEQ Figure \* ARABIC ">
                              <w:r w:rsidR="0022465B">
                                <w:rPr>
                                  <w:noProof/>
                                </w:rPr>
                                <w:t>5</w:t>
                              </w:r>
                            </w:fldSimple>
                            <w:r>
                              <w:t xml:space="preserve">: Location of </w:t>
                            </w:r>
                            <w:proofErr w:type="spellStart"/>
                            <w:r>
                              <w:t>neighborhoods</w:t>
                            </w:r>
                            <w:proofErr w:type="spellEnd"/>
                            <w:r>
                              <w:t xml:space="preserve"> in San Francisco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F798D" id="Text Box 11" o:spid="_x0000_s1028" type="#_x0000_t202" style="position:absolute;left:0;text-align:left;margin-left:15.65pt;margin-top:454.1pt;width:41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VNFLwIAAGYEAAAOAAAAZHJzL2Uyb0RvYy54bWysVMFu2zAMvQ/YPwi6L07Sphu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" stroked="f">
                <v:textbox style="mso-fit-shape-to-text:t" inset="0,0,0,0">
                  <w:txbxContent>
                    <w:p w14:paraId="4AA7CC4E" w14:textId="0822C5E6" w:rsidR="0010192E" w:rsidRPr="001A19FF" w:rsidRDefault="0010192E" w:rsidP="0010192E">
                      <w:pPr>
                        <w:pStyle w:val="Caption"/>
                      </w:pPr>
                      <w:r>
                        <w:t xml:space="preserve">Figure </w:t>
                      </w:r>
                      <w:fldSimple w:instr=" SEQ Figure \* ARABIC ">
                        <w:r w:rsidR="0022465B">
                          <w:rPr>
                            <w:noProof/>
                          </w:rPr>
                          <w:t>5</w:t>
                        </w:r>
                      </w:fldSimple>
                      <w:r>
                        <w:t xml:space="preserve">: Location of </w:t>
                      </w:r>
                      <w:proofErr w:type="spellStart"/>
                      <w:r>
                        <w:t>neighborhoods</w:t>
                      </w:r>
                      <w:proofErr w:type="spellEnd"/>
                      <w:r>
                        <w:t xml:space="preserve"> in San Francisco</w:t>
                      </w:r>
                    </w:p>
                  </w:txbxContent>
                </v:textbox>
                <w10:wrap type="square"/>
              </v:shape>
            </w:pict>
          </mc:Fallback>
        </mc:AlternateContent>
      </w:r>
      <w:r w:rsidRPr="0010192E">
        <w:rPr>
          <w:noProof/>
        </w:rPr>
        <w:drawing>
          <wp:anchor distT="0" distB="0" distL="114300" distR="114300" simplePos="0" relativeHeight="251664384" behindDoc="0" locked="0" layoutInCell="1" allowOverlap="1" wp14:anchorId="3E07A990" wp14:editId="333A69F1">
            <wp:simplePos x="0" y="0"/>
            <wp:positionH relativeFrom="margin">
              <wp:align>center</wp:align>
            </wp:positionH>
            <wp:positionV relativeFrom="paragraph">
              <wp:posOffset>824040</wp:posOffset>
            </wp:positionV>
            <wp:extent cx="5324514" cy="4886361"/>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5324514" cy="4886361"/>
                    </a:xfrm>
                    <a:prstGeom prst="rect">
                      <a:avLst/>
                    </a:prstGeom>
                  </pic:spPr>
                </pic:pic>
              </a:graphicData>
            </a:graphic>
            <wp14:sizeRelH relativeFrom="page">
              <wp14:pctWidth>0</wp14:pctWidth>
            </wp14:sizeRelH>
            <wp14:sizeRelV relativeFrom="page">
              <wp14:pctHeight>0</wp14:pctHeight>
            </wp14:sizeRelV>
          </wp:anchor>
        </w:drawing>
      </w:r>
      <w:r>
        <w:t xml:space="preserve">The </w:t>
      </w:r>
      <w:proofErr w:type="spellStart"/>
      <w:r>
        <w:t>geojson</w:t>
      </w:r>
      <w:proofErr w:type="spellEnd"/>
      <w:r>
        <w:t xml:space="preserve"> data for San Francisco </w:t>
      </w:r>
      <w:proofErr w:type="spellStart"/>
      <w:r>
        <w:t>neighborhoods</w:t>
      </w:r>
      <w:proofErr w:type="spellEnd"/>
      <w:r>
        <w:t xml:space="preserve"> were parsed and the centroid for the each </w:t>
      </w:r>
      <w:proofErr w:type="spellStart"/>
      <w:r>
        <w:t>neighborhood</w:t>
      </w:r>
      <w:proofErr w:type="spellEnd"/>
      <w:r>
        <w:t xml:space="preserve"> was established and put into a </w:t>
      </w:r>
      <w:proofErr w:type="spellStart"/>
      <w:r>
        <w:t>dataframe</w:t>
      </w:r>
      <w:proofErr w:type="spellEnd"/>
      <w:r>
        <w:t xml:space="preserve">. There are 117 </w:t>
      </w:r>
      <w:proofErr w:type="spellStart"/>
      <w:r>
        <w:t>neighborhoods</w:t>
      </w:r>
      <w:proofErr w:type="spellEnd"/>
      <w:r>
        <w:t xml:space="preserve"> identified in San Francisco. A geographical representation was created using Folium to visualise the 117 </w:t>
      </w:r>
      <w:proofErr w:type="spellStart"/>
      <w:r>
        <w:t>neighborhoods</w:t>
      </w:r>
      <w:proofErr w:type="spellEnd"/>
      <w:r>
        <w:t xml:space="preserve"> in San Francisco as per the figure below.</w:t>
      </w:r>
    </w:p>
    <w:p w14:paraId="6C14E131" w14:textId="5C892EDE" w:rsidR="0010192E" w:rsidRDefault="009369DA" w:rsidP="00245B63">
      <w:r>
        <w:t xml:space="preserve">As can be seen, there is no overlap of </w:t>
      </w:r>
      <w:proofErr w:type="spellStart"/>
      <w:r>
        <w:t>neighborhoods</w:t>
      </w:r>
      <w:proofErr w:type="spellEnd"/>
      <w:r>
        <w:t xml:space="preserve">. There are some </w:t>
      </w:r>
      <w:proofErr w:type="spellStart"/>
      <w:r>
        <w:t>neighborhoods</w:t>
      </w:r>
      <w:proofErr w:type="spellEnd"/>
      <w:r>
        <w:t xml:space="preserve"> which will be close. The radius limit of 500m set for the Foursquare API call should ensure there is minimal duplication of venues. To confirm that the centroid is approximately the </w:t>
      </w:r>
      <w:proofErr w:type="spellStart"/>
      <w:r>
        <w:t>center</w:t>
      </w:r>
      <w:proofErr w:type="spellEnd"/>
      <w:r>
        <w:t xml:space="preserve"> of the </w:t>
      </w:r>
      <w:proofErr w:type="spellStart"/>
      <w:r>
        <w:t>neighborhood</w:t>
      </w:r>
      <w:proofErr w:type="spellEnd"/>
      <w:r>
        <w:t xml:space="preserve">, Google Maps have been used as verification. In the above figure, a point has been picked: Presidio National Park. The figure below shows a highlighted area of the Presidio of San Francisco. Comparing both, it can be seen that the centroid computed using the Shapely library matches approximately to the </w:t>
      </w:r>
      <w:proofErr w:type="spellStart"/>
      <w:r>
        <w:t>center</w:t>
      </w:r>
      <w:proofErr w:type="spellEnd"/>
      <w:r>
        <w:t xml:space="preserve"> of Presidio of San Francisco in Google Maps.</w:t>
      </w:r>
    </w:p>
    <w:p w14:paraId="15D7F1CA" w14:textId="4B7C1340" w:rsidR="009369DA" w:rsidRDefault="009369DA" w:rsidP="00245B63">
      <w:r>
        <w:t xml:space="preserve">Once the centroid has been verified, the latitude and longitude of the centroid is pass through as a parameter for the Foursquare API call. This is an iterative process to get results from all 117 </w:t>
      </w:r>
      <w:proofErr w:type="spellStart"/>
      <w:r>
        <w:t>neighborhoods</w:t>
      </w:r>
      <w:proofErr w:type="spellEnd"/>
      <w:r>
        <w:t xml:space="preserve">. Once the results are obtained, it is presented in a </w:t>
      </w:r>
      <w:proofErr w:type="spellStart"/>
      <w:r>
        <w:t>dataframe</w:t>
      </w:r>
      <w:proofErr w:type="spellEnd"/>
      <w:r>
        <w:t>. To ensure that no further calls are required, the results were stored locally as a csv file for future data reload.</w:t>
      </w:r>
    </w:p>
    <w:p w14:paraId="1A3BFB05" w14:textId="71B8690B" w:rsidR="0010192E" w:rsidRDefault="009369DA" w:rsidP="00245B63">
      <w:r>
        <w:rPr>
          <w:noProof/>
        </w:rPr>
        <w:lastRenderedPageBreak/>
        <mc:AlternateContent>
          <mc:Choice Requires="wps">
            <w:drawing>
              <wp:anchor distT="0" distB="0" distL="114300" distR="114300" simplePos="0" relativeHeight="251669504" behindDoc="0" locked="0" layoutInCell="1" allowOverlap="1" wp14:anchorId="58680B95" wp14:editId="34CEDB9E">
                <wp:simplePos x="0" y="0"/>
                <wp:positionH relativeFrom="column">
                  <wp:posOffset>-2540</wp:posOffset>
                </wp:positionH>
                <wp:positionV relativeFrom="paragraph">
                  <wp:posOffset>3403600</wp:posOffset>
                </wp:positionV>
                <wp:extent cx="572897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6157A764" w14:textId="68AB9115" w:rsidR="009369DA" w:rsidRPr="00270EC3" w:rsidRDefault="009369DA" w:rsidP="009369DA">
                            <w:pPr>
                              <w:pStyle w:val="Caption"/>
                            </w:pPr>
                            <w:r>
                              <w:t xml:space="preserve">Figure </w:t>
                            </w:r>
                            <w:fldSimple w:instr=" SEQ Figure \* ARABIC ">
                              <w:r w:rsidR="0022465B">
                                <w:rPr>
                                  <w:noProof/>
                                </w:rPr>
                                <w:t>6</w:t>
                              </w:r>
                            </w:fldSimple>
                            <w:r>
                              <w:t>: Google Map search of Presidio of San Francisco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680B95" id="Text Box 13" o:spid="_x0000_s1029" type="#_x0000_t202" style="position:absolute;left:0;text-align:left;margin-left:-.2pt;margin-top:268pt;width:451.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" stroked="f">
                <v:textbox style="mso-fit-shape-to-text:t" inset="0,0,0,0">
                  <w:txbxContent>
                    <w:p w14:paraId="6157A764" w14:textId="68AB9115" w:rsidR="009369DA" w:rsidRPr="00270EC3" w:rsidRDefault="009369DA" w:rsidP="009369DA">
                      <w:pPr>
                        <w:pStyle w:val="Caption"/>
                      </w:pPr>
                      <w:r>
                        <w:t xml:space="preserve">Figure </w:t>
                      </w:r>
                      <w:fldSimple w:instr=" SEQ Figure \* ARABIC ">
                        <w:r w:rsidR="0022465B">
                          <w:rPr>
                            <w:noProof/>
                          </w:rPr>
                          <w:t>6</w:t>
                        </w:r>
                      </w:fldSimple>
                      <w:r>
                        <w:t>: Google Map search of Presidio of San Francisco</w:t>
                      </w:r>
                    </w:p>
                  </w:txbxContent>
                </v:textbox>
                <w10:wrap type="square"/>
              </v:shape>
            </w:pict>
          </mc:Fallback>
        </mc:AlternateContent>
      </w:r>
      <w:r w:rsidRPr="009369DA">
        <w:rPr>
          <w:noProof/>
        </w:rPr>
        <w:drawing>
          <wp:anchor distT="0" distB="0" distL="114300" distR="114300" simplePos="0" relativeHeight="251667456" behindDoc="0" locked="0" layoutInCell="1" allowOverlap="1" wp14:anchorId="12810E83" wp14:editId="76085179">
            <wp:simplePos x="0" y="0"/>
            <wp:positionH relativeFrom="margin">
              <wp:align>right</wp:align>
            </wp:positionH>
            <wp:positionV relativeFrom="paragraph">
              <wp:posOffset>204</wp:posOffset>
            </wp:positionV>
            <wp:extent cx="5728970" cy="3346450"/>
            <wp:effectExtent l="0" t="0" r="5080" b="63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728970" cy="334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72EA1">
        <w:t xml:space="preserve">The result contained 4632 venues spread across 117 </w:t>
      </w:r>
      <w:proofErr w:type="spellStart"/>
      <w:r w:rsidR="00A72EA1">
        <w:t>neighborhoods</w:t>
      </w:r>
      <w:proofErr w:type="spellEnd"/>
      <w:r w:rsidR="00A72EA1">
        <w:t xml:space="preserve"> each with a 500m radius</w:t>
      </w:r>
      <w:r w:rsidR="00D000FE">
        <w:t xml:space="preserve"> search</w:t>
      </w:r>
      <w:r w:rsidR="00A72EA1">
        <w:t xml:space="preserve">. Out of the 117 </w:t>
      </w:r>
      <w:proofErr w:type="spellStart"/>
      <w:r w:rsidR="00A72EA1">
        <w:t>neighborhoods</w:t>
      </w:r>
      <w:proofErr w:type="spellEnd"/>
      <w:r w:rsidR="00A72EA1">
        <w:t xml:space="preserve">, </w:t>
      </w:r>
      <w:proofErr w:type="spellStart"/>
      <w:r w:rsidR="00A72EA1">
        <w:t>Fishermans</w:t>
      </w:r>
      <w:proofErr w:type="spellEnd"/>
      <w:r w:rsidR="00A72EA1">
        <w:t xml:space="preserve"> Wharf, Tenderloin, Haight Ashbury, Chinatown, Hayes Valley and Downtown/Union Square all returned 100 venues. Below is a figure showing the top ten </w:t>
      </w:r>
      <w:proofErr w:type="spellStart"/>
      <w:r w:rsidR="00A72EA1">
        <w:t>neighborhood</w:t>
      </w:r>
      <w:proofErr w:type="spellEnd"/>
      <w:r w:rsidR="00A72EA1">
        <w:t xml:space="preserve"> with the highest venue count.</w:t>
      </w:r>
    </w:p>
    <w:p w14:paraId="2678B35D" w14:textId="77777777" w:rsidR="00A72EA1" w:rsidRDefault="00A72EA1" w:rsidP="00A72EA1">
      <w:pPr>
        <w:keepNext/>
        <w:jc w:val="center"/>
      </w:pPr>
      <w:r w:rsidRPr="00A72EA1">
        <w:rPr>
          <w:noProof/>
        </w:rPr>
        <w:drawing>
          <wp:inline distT="0" distB="0" distL="0" distR="0" wp14:anchorId="11B8AB43" wp14:editId="68AEA463">
            <wp:extent cx="1707458" cy="259564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723320" cy="2619756"/>
                    </a:xfrm>
                    <a:prstGeom prst="rect">
                      <a:avLst/>
                    </a:prstGeom>
                  </pic:spPr>
                </pic:pic>
              </a:graphicData>
            </a:graphic>
          </wp:inline>
        </w:drawing>
      </w:r>
    </w:p>
    <w:p w14:paraId="4A713101" w14:textId="5CFD2486" w:rsidR="00A72EA1" w:rsidRDefault="00A72EA1" w:rsidP="00A72EA1">
      <w:pPr>
        <w:pStyle w:val="Caption"/>
        <w:jc w:val="center"/>
      </w:pPr>
      <w:r>
        <w:t xml:space="preserve">Figure </w:t>
      </w:r>
      <w:fldSimple w:instr=" SEQ Figure \* ARABIC ">
        <w:r w:rsidR="0022465B">
          <w:rPr>
            <w:noProof/>
          </w:rPr>
          <w:t>7</w:t>
        </w:r>
      </w:fldSimple>
      <w:r>
        <w:t xml:space="preserve">: Top ten </w:t>
      </w:r>
      <w:proofErr w:type="spellStart"/>
      <w:r>
        <w:t>neighborhoods</w:t>
      </w:r>
      <w:proofErr w:type="spellEnd"/>
      <w:r>
        <w:t xml:space="preserve"> with highest venue count</w:t>
      </w:r>
    </w:p>
    <w:p w14:paraId="2E2F088E" w14:textId="77777777" w:rsidR="00D000FE" w:rsidRDefault="00D000FE">
      <w:pPr>
        <w:spacing w:line="259" w:lineRule="auto"/>
        <w:ind w:left="0"/>
        <w:jc w:val="left"/>
      </w:pPr>
      <w:r>
        <w:br w:type="page"/>
      </w:r>
    </w:p>
    <w:p w14:paraId="12423D20" w14:textId="60300B51" w:rsidR="00FD764E" w:rsidRDefault="00D000FE" w:rsidP="00FD764E">
      <w:r>
        <w:lastRenderedPageBreak/>
        <w:t xml:space="preserve">The following </w:t>
      </w:r>
      <w:proofErr w:type="spellStart"/>
      <w:r>
        <w:t>neighborhoods</w:t>
      </w:r>
      <w:proofErr w:type="spellEnd"/>
      <w:r>
        <w:t xml:space="preserve"> returned the least venues.</w:t>
      </w:r>
    </w:p>
    <w:p w14:paraId="76B15F8A" w14:textId="77777777" w:rsidR="00D000FE" w:rsidRDefault="00D000FE" w:rsidP="00D000FE">
      <w:pPr>
        <w:keepNext/>
        <w:jc w:val="center"/>
      </w:pPr>
      <w:r w:rsidRPr="00D000FE">
        <w:drawing>
          <wp:inline distT="0" distB="0" distL="0" distR="0" wp14:anchorId="1E9AF764" wp14:editId="57DEC696">
            <wp:extent cx="1551033" cy="24831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564322" cy="2504457"/>
                    </a:xfrm>
                    <a:prstGeom prst="rect">
                      <a:avLst/>
                    </a:prstGeom>
                  </pic:spPr>
                </pic:pic>
              </a:graphicData>
            </a:graphic>
          </wp:inline>
        </w:drawing>
      </w:r>
    </w:p>
    <w:p w14:paraId="27E52269" w14:textId="0830351B" w:rsidR="00D000FE" w:rsidRDefault="00D000FE" w:rsidP="00D000FE">
      <w:pPr>
        <w:pStyle w:val="Caption"/>
        <w:jc w:val="center"/>
      </w:pPr>
      <w:r>
        <w:t xml:space="preserve">Figure </w:t>
      </w:r>
      <w:fldSimple w:instr=" SEQ Figure \* ARABIC ">
        <w:r w:rsidR="0022465B">
          <w:rPr>
            <w:noProof/>
          </w:rPr>
          <w:t>8</w:t>
        </w:r>
      </w:fldSimple>
      <w:r>
        <w:t xml:space="preserve">: Bottom ten </w:t>
      </w:r>
      <w:proofErr w:type="spellStart"/>
      <w:r>
        <w:t>neighborhoods</w:t>
      </w:r>
      <w:proofErr w:type="spellEnd"/>
      <w:r>
        <w:t xml:space="preserve"> with lowest venue count</w:t>
      </w:r>
    </w:p>
    <w:p w14:paraId="446DBF42" w14:textId="44D1F143" w:rsidR="0005365A" w:rsidRDefault="00D000FE" w:rsidP="0005365A">
      <w:r>
        <w:t xml:space="preserve">In all San Francisco </w:t>
      </w:r>
      <w:proofErr w:type="spellStart"/>
      <w:r>
        <w:t>neighborhoods</w:t>
      </w:r>
      <w:proofErr w:type="spellEnd"/>
      <w:r>
        <w:t>, 368 unique venue categories were returned. How can we compare against Richmond</w:t>
      </w:r>
      <w:r w:rsidR="0005365A">
        <w:t>?</w:t>
      </w:r>
      <w:r>
        <w:t xml:space="preserve"> </w:t>
      </w:r>
      <w:proofErr w:type="spellStart"/>
      <w:r>
        <w:t>Fishermans</w:t>
      </w:r>
      <w:proofErr w:type="spellEnd"/>
      <w:r>
        <w:t xml:space="preserve"> Wharf returned 100 venues so it can be used as a comparison. Filtering the </w:t>
      </w:r>
      <w:proofErr w:type="spellStart"/>
      <w:r>
        <w:t>dataframe</w:t>
      </w:r>
      <w:proofErr w:type="spellEnd"/>
      <w:r>
        <w:t xml:space="preserve"> to just </w:t>
      </w:r>
      <w:proofErr w:type="spellStart"/>
      <w:r>
        <w:t>Fishermans</w:t>
      </w:r>
      <w:proofErr w:type="spellEnd"/>
      <w:r>
        <w:t xml:space="preserve"> Wharf revealed that there are 55 unique categories. </w:t>
      </w:r>
      <w:r w:rsidR="0005365A">
        <w:t xml:space="preserve">The same was done on Tenderloin </w:t>
      </w:r>
      <w:proofErr w:type="spellStart"/>
      <w:r w:rsidR="0005365A">
        <w:t>neighborhood</w:t>
      </w:r>
      <w:proofErr w:type="spellEnd"/>
      <w:r w:rsidR="0005365A">
        <w:t xml:space="preserve"> and it returned 54 unique categories. </w:t>
      </w:r>
      <w:r w:rsidR="0005365A">
        <w:t xml:space="preserve">This is comparable to Richmond’s 53 unique categories. </w:t>
      </w:r>
      <w:r>
        <w:t xml:space="preserve">Hence, for the whole of San Francisco </w:t>
      </w:r>
      <w:proofErr w:type="spellStart"/>
      <w:r>
        <w:t>neighborhoods</w:t>
      </w:r>
      <w:proofErr w:type="spellEnd"/>
      <w:r>
        <w:t xml:space="preserve"> having 368 unique venue categories may not seem to far</w:t>
      </w:r>
      <w:r w:rsidR="0005365A">
        <w:t>-</w:t>
      </w:r>
      <w:r>
        <w:t>fetched</w:t>
      </w:r>
      <w:r w:rsidR="0005365A">
        <w:t xml:space="preserve">. Analysis of all 368 unique venue categories revealed that 187 were coffee shops, 143 were cafes, 134 were parks and 94 were pizza places. The top 10 venue category across all </w:t>
      </w:r>
      <w:proofErr w:type="spellStart"/>
      <w:r w:rsidR="0005365A">
        <w:t>neighborhoods</w:t>
      </w:r>
      <w:proofErr w:type="spellEnd"/>
      <w:r w:rsidR="0005365A">
        <w:t xml:space="preserve"> are shown in the figure below.</w:t>
      </w:r>
    </w:p>
    <w:p w14:paraId="5BBE73AB" w14:textId="77777777" w:rsidR="0005365A" w:rsidRDefault="0005365A" w:rsidP="0005365A">
      <w:pPr>
        <w:keepNext/>
        <w:jc w:val="center"/>
      </w:pPr>
      <w:r w:rsidRPr="0005365A">
        <w:drawing>
          <wp:inline distT="0" distB="0" distL="0" distR="0" wp14:anchorId="7CE8422C" wp14:editId="17F82E20">
            <wp:extent cx="1763796" cy="24662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782742" cy="2492752"/>
                    </a:xfrm>
                    <a:prstGeom prst="rect">
                      <a:avLst/>
                    </a:prstGeom>
                  </pic:spPr>
                </pic:pic>
              </a:graphicData>
            </a:graphic>
          </wp:inline>
        </w:drawing>
      </w:r>
    </w:p>
    <w:p w14:paraId="45216005" w14:textId="3F775D65" w:rsidR="0005365A" w:rsidRDefault="0005365A" w:rsidP="0005365A">
      <w:pPr>
        <w:pStyle w:val="Caption"/>
        <w:jc w:val="center"/>
      </w:pPr>
      <w:r>
        <w:t xml:space="preserve">Figure </w:t>
      </w:r>
      <w:fldSimple w:instr=" SEQ Figure \* ARABIC ">
        <w:r w:rsidR="0022465B">
          <w:rPr>
            <w:noProof/>
          </w:rPr>
          <w:t>9</w:t>
        </w:r>
      </w:fldSimple>
      <w:r>
        <w:t xml:space="preserve">: Top ten venue categories across all San Francisco </w:t>
      </w:r>
      <w:proofErr w:type="spellStart"/>
      <w:r>
        <w:t>neighborhoods</w:t>
      </w:r>
      <w:proofErr w:type="spellEnd"/>
    </w:p>
    <w:p w14:paraId="69E977A7" w14:textId="0F3FB07E" w:rsidR="0005365A" w:rsidRDefault="0005365A" w:rsidP="0005365A">
      <w:r>
        <w:t xml:space="preserve">Are all 53 Richmond’s unique venue categories in San Francisco’s 368 unique venue categories? Analysis reveals that 49 venue categories out of the 53 are common across Richmond and San Francisco’s </w:t>
      </w:r>
      <w:proofErr w:type="spellStart"/>
      <w:r>
        <w:t>neighborhoods</w:t>
      </w:r>
      <w:proofErr w:type="spellEnd"/>
      <w:r>
        <w:t>. This is good as it means Richmond can be clustered somewhere within San Francisco. If it was a lot less say half of 53, then it can be difficult to ensure suitable clustering.</w:t>
      </w:r>
      <w:r w:rsidR="00354ABA">
        <w:t xml:space="preserve"> Further analysis reveals that 4 San Francisco </w:t>
      </w:r>
      <w:proofErr w:type="spellStart"/>
      <w:r w:rsidR="00354ABA">
        <w:t>neighborhood</w:t>
      </w:r>
      <w:proofErr w:type="spellEnd"/>
      <w:r w:rsidR="00354ABA">
        <w:t xml:space="preserve"> do not have any of the 49 venue categories that is common between Richmond </w:t>
      </w:r>
      <w:r w:rsidR="00354ABA">
        <w:lastRenderedPageBreak/>
        <w:t xml:space="preserve">and San Francisco. The </w:t>
      </w:r>
      <w:proofErr w:type="spellStart"/>
      <w:r w:rsidR="00354ABA">
        <w:t>neighborhoods</w:t>
      </w:r>
      <w:proofErr w:type="spellEnd"/>
      <w:r w:rsidR="00354ABA">
        <w:t xml:space="preserve"> are Hunters Point, Midtown Terrace, Monterey Heights and Seacliff. This is reflected by the fact that they are within the bottom ten </w:t>
      </w:r>
      <w:proofErr w:type="spellStart"/>
      <w:r w:rsidR="00354ABA">
        <w:t>neighborhoods</w:t>
      </w:r>
      <w:proofErr w:type="spellEnd"/>
      <w:r w:rsidR="00354ABA">
        <w:t xml:space="preserve"> with the lowest venue count. As such, it is expected that Richmond will not be clustered with them.</w:t>
      </w:r>
    </w:p>
    <w:p w14:paraId="19627F1C" w14:textId="690285FD" w:rsidR="00CD4746" w:rsidRDefault="00CD4746" w:rsidP="0005365A">
      <w:r>
        <w:rPr>
          <w:noProof/>
        </w:rPr>
        <mc:AlternateContent>
          <mc:Choice Requires="wps">
            <w:drawing>
              <wp:anchor distT="0" distB="0" distL="114300" distR="114300" simplePos="0" relativeHeight="251672576" behindDoc="0" locked="0" layoutInCell="1" allowOverlap="1" wp14:anchorId="20DB3977" wp14:editId="4065BA42">
                <wp:simplePos x="0" y="0"/>
                <wp:positionH relativeFrom="column">
                  <wp:posOffset>-2540</wp:posOffset>
                </wp:positionH>
                <wp:positionV relativeFrom="paragraph">
                  <wp:posOffset>3439160</wp:posOffset>
                </wp:positionV>
                <wp:extent cx="573151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4C35825" w14:textId="352DE6B0" w:rsidR="00CD4746" w:rsidRPr="00E212DE" w:rsidRDefault="00CD4746" w:rsidP="00CD4746">
                            <w:pPr>
                              <w:pStyle w:val="Caption"/>
                            </w:pPr>
                            <w:r>
                              <w:t xml:space="preserve">Figure </w:t>
                            </w:r>
                            <w:fldSimple w:instr=" SEQ Figure \* ARABIC ">
                              <w:r w:rsidR="0022465B">
                                <w:rPr>
                                  <w:noProof/>
                                </w:rPr>
                                <w:t>10</w:t>
                              </w:r>
                            </w:fldSimple>
                            <w:r>
                              <w:t xml:space="preserve">: Example showing </w:t>
                            </w:r>
                            <w:proofErr w:type="spellStart"/>
                            <w:r>
                              <w:t>neighborhood</w:t>
                            </w:r>
                            <w:proofErr w:type="spellEnd"/>
                            <w:r>
                              <w:t xml:space="preserve"> and top venue categories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DB3977" id="Text Box 15" o:spid="_x0000_s1030" type="#_x0000_t202" style="position:absolute;left:0;text-align:left;margin-left:-.2pt;margin-top:270.8pt;width:451.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" stroked="f">
                <v:textbox style="mso-fit-shape-to-text:t" inset="0,0,0,0">
                  <w:txbxContent>
                    <w:p w14:paraId="24C35825" w14:textId="352DE6B0" w:rsidR="00CD4746" w:rsidRPr="00E212DE" w:rsidRDefault="00CD4746" w:rsidP="00CD4746">
                      <w:pPr>
                        <w:pStyle w:val="Caption"/>
                      </w:pPr>
                      <w:r>
                        <w:t xml:space="preserve">Figure </w:t>
                      </w:r>
                      <w:fldSimple w:instr=" SEQ Figure \* ARABIC ">
                        <w:r w:rsidR="0022465B">
                          <w:rPr>
                            <w:noProof/>
                          </w:rPr>
                          <w:t>10</w:t>
                        </w:r>
                      </w:fldSimple>
                      <w:r>
                        <w:t xml:space="preserve">: Example showing </w:t>
                      </w:r>
                      <w:proofErr w:type="spellStart"/>
                      <w:r>
                        <w:t>neighborhood</w:t>
                      </w:r>
                      <w:proofErr w:type="spellEnd"/>
                      <w:r>
                        <w:t xml:space="preserve"> and top venue categories</w:t>
                      </w:r>
                    </w:p>
                  </w:txbxContent>
                </v:textbox>
                <w10:wrap type="square"/>
              </v:shape>
            </w:pict>
          </mc:Fallback>
        </mc:AlternateContent>
      </w:r>
      <w:r w:rsidRPr="00CD4746">
        <w:drawing>
          <wp:anchor distT="0" distB="0" distL="114300" distR="114300" simplePos="0" relativeHeight="251670528" behindDoc="0" locked="0" layoutInCell="1" allowOverlap="1" wp14:anchorId="03957559" wp14:editId="3035A736">
            <wp:simplePos x="0" y="0"/>
            <wp:positionH relativeFrom="margin">
              <wp:align>right</wp:align>
            </wp:positionH>
            <wp:positionV relativeFrom="paragraph">
              <wp:posOffset>1395095</wp:posOffset>
            </wp:positionV>
            <wp:extent cx="5731510" cy="198691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5731510" cy="1986915"/>
                    </a:xfrm>
                    <a:prstGeom prst="rect">
                      <a:avLst/>
                    </a:prstGeom>
                  </pic:spPr>
                </pic:pic>
              </a:graphicData>
            </a:graphic>
            <wp14:sizeRelH relativeFrom="page">
              <wp14:pctWidth>0</wp14:pctWidth>
            </wp14:sizeRelH>
            <wp14:sizeRelV relativeFrom="page">
              <wp14:pctHeight>0</wp14:pctHeight>
            </wp14:sizeRelV>
          </wp:anchor>
        </w:drawing>
      </w:r>
      <w:r>
        <w:t xml:space="preserve">Once the San Francisco venues are loaded, Richmond venues are appended to the </w:t>
      </w:r>
      <w:proofErr w:type="spellStart"/>
      <w:r>
        <w:t>dataframe</w:t>
      </w:r>
      <w:proofErr w:type="spellEnd"/>
      <w:r>
        <w:t xml:space="preserve"> to prepare for clustering. One hot encoding is used to pivot all unique venue categories into columns and then grouped by </w:t>
      </w:r>
      <w:proofErr w:type="spellStart"/>
      <w:r>
        <w:t>neighborhoods</w:t>
      </w:r>
      <w:proofErr w:type="spellEnd"/>
      <w:r>
        <w:t xml:space="preserve"> to get an idea of the average occurrences of each venue category in each </w:t>
      </w:r>
      <w:proofErr w:type="spellStart"/>
      <w:r>
        <w:t>neighborhoods</w:t>
      </w:r>
      <w:proofErr w:type="spellEnd"/>
      <w:r>
        <w:t xml:space="preserve">. The </w:t>
      </w:r>
      <w:proofErr w:type="spellStart"/>
      <w:r>
        <w:t>dataframe</w:t>
      </w:r>
      <w:proofErr w:type="spellEnd"/>
      <w:r>
        <w:t xml:space="preserve"> is confirmed to be 118 rows (San Francisco </w:t>
      </w:r>
      <w:proofErr w:type="spellStart"/>
      <w:r>
        <w:t>neighborhoods</w:t>
      </w:r>
      <w:proofErr w:type="spellEnd"/>
      <w:r>
        <w:t xml:space="preserve"> + Richmond) and 372 columns (368 unique venue categories in San Francisco + 4 unique venue categories in Richmond). The data is then transformed to identify the top 15 venue categories for each </w:t>
      </w:r>
      <w:proofErr w:type="spellStart"/>
      <w:r>
        <w:t>neighborhood</w:t>
      </w:r>
      <w:proofErr w:type="spellEnd"/>
      <w:r>
        <w:t xml:space="preserve"> as shown in the figure below.</w:t>
      </w:r>
    </w:p>
    <w:p w14:paraId="4F7C836A" w14:textId="3707B6BB" w:rsidR="00CD4746" w:rsidRDefault="0022465B" w:rsidP="0005365A">
      <w:r>
        <w:t>Now this is ready for clustering.</w:t>
      </w:r>
    </w:p>
    <w:p w14:paraId="3DF9E499" w14:textId="788A8CB1" w:rsidR="0022465B" w:rsidRDefault="0022465B" w:rsidP="0022465B">
      <w:pPr>
        <w:pStyle w:val="Heading2"/>
      </w:pPr>
      <w:r>
        <w:t>K-Means Clustering</w:t>
      </w:r>
    </w:p>
    <w:p w14:paraId="76446486" w14:textId="03078A5B" w:rsidR="0022465B" w:rsidRDefault="0022465B" w:rsidP="0022465B">
      <w:r>
        <w:t>For the purpose of this assignment, K-Means clustering has been chosen to attempt clustering. However, what k value should be chosen? For this we will count the square error cost of each k value from 1-11. The resulting plot shows an elbow at k=8.</w:t>
      </w:r>
    </w:p>
    <w:p w14:paraId="06983533" w14:textId="77777777" w:rsidR="0022465B" w:rsidRDefault="0022465B" w:rsidP="0022465B">
      <w:pPr>
        <w:keepNext/>
        <w:jc w:val="center"/>
      </w:pPr>
      <w:r w:rsidRPr="0022465B">
        <w:drawing>
          <wp:inline distT="0" distB="0" distL="0" distR="0" wp14:anchorId="254852F5" wp14:editId="36BEE19F">
            <wp:extent cx="4010024" cy="26375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4010054" cy="2637542"/>
                    </a:xfrm>
                    <a:prstGeom prst="rect">
                      <a:avLst/>
                    </a:prstGeom>
                    <a:ln>
                      <a:noFill/>
                    </a:ln>
                    <a:extLst>
                      <a:ext uri="{53640926-AAD7-44D8-BBD7-CCE9431645EC}">
                        <a14:shadowObscured xmlns:a14="http://schemas.microsoft.com/office/drawing/2010/main"/>
                      </a:ext>
                    </a:extLst>
                  </pic:spPr>
                </pic:pic>
              </a:graphicData>
            </a:graphic>
          </wp:inline>
        </w:drawing>
      </w:r>
    </w:p>
    <w:p w14:paraId="53537742" w14:textId="2A310CA5" w:rsidR="0022465B" w:rsidRPr="0022465B" w:rsidRDefault="0022465B" w:rsidP="0022465B">
      <w:pPr>
        <w:pStyle w:val="Caption"/>
        <w:jc w:val="center"/>
      </w:pPr>
      <w:r>
        <w:t xml:space="preserve">Figure </w:t>
      </w:r>
      <w:fldSimple w:instr=" SEQ Figure \* ARABIC ">
        <w:r>
          <w:rPr>
            <w:noProof/>
          </w:rPr>
          <w:t>11</w:t>
        </w:r>
      </w:fldSimple>
      <w:r>
        <w:t>: Plot of square error against K-value</w:t>
      </w:r>
    </w:p>
    <w:sectPr w:rsidR="0022465B" w:rsidRPr="00224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6F3938"/>
    <w:multiLevelType w:val="hybridMultilevel"/>
    <w:tmpl w:val="A1CCA9E6"/>
    <w:lvl w:ilvl="0" w:tplc="EF16D472">
      <w:start w:val="1"/>
      <w:numFmt w:val="decimal"/>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3D0474D3"/>
    <w:multiLevelType w:val="multilevel"/>
    <w:tmpl w:val="065693A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CC16828"/>
    <w:multiLevelType w:val="hybridMultilevel"/>
    <w:tmpl w:val="911C5634"/>
    <w:lvl w:ilvl="0" w:tplc="0809000F">
      <w:start w:val="1"/>
      <w:numFmt w:val="decimal"/>
      <w:lvlText w:val="%1."/>
      <w:lvlJc w:val="left"/>
      <w:pPr>
        <w:ind w:left="720" w:hanging="360"/>
      </w:pPr>
      <w:rPr>
        <w:rFonts w:hint="default"/>
      </w:rPr>
    </w:lvl>
    <w:lvl w:ilvl="1" w:tplc="FF6800FC">
      <w:start w:val="1"/>
      <w:numFmt w:val="decimal"/>
      <w:lvlText w:val="1.%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FE5AA1"/>
    <w:multiLevelType w:val="hybridMultilevel"/>
    <w:tmpl w:val="0E24BF8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B6"/>
    <w:rsid w:val="0005365A"/>
    <w:rsid w:val="0010192E"/>
    <w:rsid w:val="00176DA7"/>
    <w:rsid w:val="001D5B0C"/>
    <w:rsid w:val="0022465B"/>
    <w:rsid w:val="00233938"/>
    <w:rsid w:val="00245B63"/>
    <w:rsid w:val="002E5B77"/>
    <w:rsid w:val="003079AC"/>
    <w:rsid w:val="00354ABA"/>
    <w:rsid w:val="003B0C79"/>
    <w:rsid w:val="009012DF"/>
    <w:rsid w:val="009369DA"/>
    <w:rsid w:val="009C56FB"/>
    <w:rsid w:val="00A72EA1"/>
    <w:rsid w:val="00AE3DFA"/>
    <w:rsid w:val="00CD4746"/>
    <w:rsid w:val="00D000FE"/>
    <w:rsid w:val="00DA29FD"/>
    <w:rsid w:val="00DC1854"/>
    <w:rsid w:val="00E6159E"/>
    <w:rsid w:val="00F93B73"/>
    <w:rsid w:val="00FA6EB6"/>
    <w:rsid w:val="00FD764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9DC44"/>
  <w15:chartTrackingRefBased/>
  <w15:docId w15:val="{A411D8AD-7A02-451F-9282-5FC746897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DFA"/>
    <w:pPr>
      <w:spacing w:line="276" w:lineRule="auto"/>
      <w:ind w:left="792"/>
      <w:jc w:val="both"/>
    </w:pPr>
    <w:rPr>
      <w:rFonts w:ascii="Times New Roman" w:hAnsi="Times New Roman" w:cs="Times New Roman"/>
    </w:rPr>
  </w:style>
  <w:style w:type="paragraph" w:styleId="Heading1">
    <w:name w:val="heading 1"/>
    <w:basedOn w:val="ListParagraph"/>
    <w:next w:val="Normal"/>
    <w:link w:val="Heading1Char"/>
    <w:uiPriority w:val="9"/>
    <w:qFormat/>
    <w:rsid w:val="00AE3DFA"/>
    <w:pPr>
      <w:numPr>
        <w:numId w:val="2"/>
      </w:numPr>
      <w:spacing w:after="0" w:line="360" w:lineRule="auto"/>
      <w:outlineLvl w:val="0"/>
    </w:pPr>
    <w:rPr>
      <w:b/>
      <w:bCs/>
    </w:rPr>
  </w:style>
  <w:style w:type="paragraph" w:styleId="Heading2">
    <w:name w:val="heading 2"/>
    <w:basedOn w:val="ListParagraph"/>
    <w:next w:val="Normal"/>
    <w:link w:val="Heading2Char"/>
    <w:uiPriority w:val="9"/>
    <w:unhideWhenUsed/>
    <w:qFormat/>
    <w:rsid w:val="00AE3DFA"/>
    <w:pPr>
      <w:numPr>
        <w:ilvl w:val="1"/>
        <w:numId w:val="2"/>
      </w:numPr>
      <w:spacing w:after="0" w:line="480" w:lineRule="auto"/>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B0C79"/>
  </w:style>
  <w:style w:type="character" w:customStyle="1" w:styleId="DateChar">
    <w:name w:val="Date Char"/>
    <w:basedOn w:val="DefaultParagraphFont"/>
    <w:link w:val="Date"/>
    <w:uiPriority w:val="99"/>
    <w:semiHidden/>
    <w:rsid w:val="003B0C79"/>
  </w:style>
  <w:style w:type="paragraph" w:styleId="ListParagraph">
    <w:name w:val="List Paragraph"/>
    <w:basedOn w:val="Normal"/>
    <w:uiPriority w:val="34"/>
    <w:qFormat/>
    <w:rsid w:val="003B0C79"/>
    <w:pPr>
      <w:ind w:left="720"/>
      <w:contextualSpacing/>
    </w:pPr>
  </w:style>
  <w:style w:type="character" w:styleId="Hyperlink">
    <w:name w:val="Hyperlink"/>
    <w:basedOn w:val="DefaultParagraphFont"/>
    <w:uiPriority w:val="99"/>
    <w:unhideWhenUsed/>
    <w:rsid w:val="00DA29FD"/>
    <w:rPr>
      <w:color w:val="0563C1" w:themeColor="hyperlink"/>
      <w:u w:val="single"/>
    </w:rPr>
  </w:style>
  <w:style w:type="character" w:styleId="UnresolvedMention">
    <w:name w:val="Unresolved Mention"/>
    <w:basedOn w:val="DefaultParagraphFont"/>
    <w:uiPriority w:val="99"/>
    <w:semiHidden/>
    <w:unhideWhenUsed/>
    <w:rsid w:val="00DA29FD"/>
    <w:rPr>
      <w:color w:val="605E5C"/>
      <w:shd w:val="clear" w:color="auto" w:fill="E1DFDD"/>
    </w:rPr>
  </w:style>
  <w:style w:type="paragraph" w:styleId="Caption">
    <w:name w:val="caption"/>
    <w:basedOn w:val="Normal"/>
    <w:next w:val="Normal"/>
    <w:uiPriority w:val="35"/>
    <w:unhideWhenUsed/>
    <w:qFormat/>
    <w:rsid w:val="00E6159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E3DFA"/>
    <w:rPr>
      <w:rFonts w:ascii="Times New Roman" w:hAnsi="Times New Roman" w:cs="Times New Roman"/>
      <w:b/>
      <w:bCs/>
    </w:rPr>
  </w:style>
  <w:style w:type="character" w:customStyle="1" w:styleId="Heading2Char">
    <w:name w:val="Heading 2 Char"/>
    <w:basedOn w:val="DefaultParagraphFont"/>
    <w:link w:val="Heading2"/>
    <w:uiPriority w:val="9"/>
    <w:rsid w:val="00AE3DFA"/>
    <w:rPr>
      <w:rFonts w:ascii="Times New Roman" w:hAnsi="Times New Roman" w:cs="Times New Roman"/>
      <w:b/>
      <w:bCs/>
    </w:rPr>
  </w:style>
  <w:style w:type="paragraph" w:styleId="Title">
    <w:name w:val="Title"/>
    <w:basedOn w:val="Normal"/>
    <w:next w:val="Normal"/>
    <w:link w:val="TitleChar"/>
    <w:uiPriority w:val="10"/>
    <w:qFormat/>
    <w:rsid w:val="00AE3DFA"/>
    <w:pPr>
      <w:jc w:val="center"/>
    </w:pPr>
    <w:rPr>
      <w:b/>
      <w:bCs/>
      <w:sz w:val="30"/>
      <w:szCs w:val="30"/>
    </w:rPr>
  </w:style>
  <w:style w:type="character" w:customStyle="1" w:styleId="TitleChar">
    <w:name w:val="Title Char"/>
    <w:basedOn w:val="DefaultParagraphFont"/>
    <w:link w:val="Title"/>
    <w:uiPriority w:val="10"/>
    <w:rsid w:val="00AE3DFA"/>
    <w:rPr>
      <w:rFonts w:ascii="Times New Roman" w:hAnsi="Times New Roman" w:cs="Times New Roman"/>
      <w:b/>
      <w:bCs/>
      <w:sz w:val="30"/>
      <w:szCs w:val="30"/>
    </w:rPr>
  </w:style>
  <w:style w:type="paragraph" w:styleId="Subtitle">
    <w:name w:val="Subtitle"/>
    <w:basedOn w:val="Normal"/>
    <w:next w:val="Normal"/>
    <w:link w:val="SubtitleChar"/>
    <w:uiPriority w:val="11"/>
    <w:qFormat/>
    <w:rsid w:val="00AE3DFA"/>
    <w:pPr>
      <w:jc w:val="center"/>
    </w:pPr>
  </w:style>
  <w:style w:type="character" w:customStyle="1" w:styleId="SubtitleChar">
    <w:name w:val="Subtitle Char"/>
    <w:basedOn w:val="DefaultParagraphFont"/>
    <w:link w:val="Subtitle"/>
    <w:uiPriority w:val="11"/>
    <w:rsid w:val="00AE3DF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420527">
      <w:bodyDiv w:val="1"/>
      <w:marLeft w:val="0"/>
      <w:marRight w:val="0"/>
      <w:marTop w:val="0"/>
      <w:marBottom w:val="0"/>
      <w:divBdr>
        <w:top w:val="none" w:sz="0" w:space="0" w:color="auto"/>
        <w:left w:val="none" w:sz="0" w:space="0" w:color="auto"/>
        <w:bottom w:val="none" w:sz="0" w:space="0" w:color="auto"/>
        <w:right w:val="none" w:sz="0" w:space="0" w:color="auto"/>
      </w:divBdr>
    </w:div>
    <w:div w:id="1644388534">
      <w:bodyDiv w:val="1"/>
      <w:marLeft w:val="0"/>
      <w:marRight w:val="0"/>
      <w:marTop w:val="0"/>
      <w:marBottom w:val="0"/>
      <w:divBdr>
        <w:top w:val="none" w:sz="0" w:space="0" w:color="auto"/>
        <w:left w:val="none" w:sz="0" w:space="0" w:color="auto"/>
        <w:bottom w:val="none" w:sz="0" w:space="0" w:color="auto"/>
        <w:right w:val="none" w:sz="0" w:space="0" w:color="auto"/>
      </w:divBdr>
    </w:div>
    <w:div w:id="213779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sfgov.org/Geographic-Locations-and-Boundaries/SF-Find-Neighborhoods/pty2-tcw4"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1787</Words>
  <Characters>10192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Cs</dc:creator>
  <cp:keywords/>
  <dc:description/>
  <cp:lastModifiedBy>Chun, Cs</cp:lastModifiedBy>
  <cp:revision>9</cp:revision>
  <dcterms:created xsi:type="dcterms:W3CDTF">2020-05-27T18:04:00Z</dcterms:created>
  <dcterms:modified xsi:type="dcterms:W3CDTF">2020-05-27T22:36:00Z</dcterms:modified>
</cp:coreProperties>
</file>