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88B" w:rsidRPr="00CA088B" w:rsidRDefault="00CA088B" w:rsidP="00CA088B">
      <w:pPr>
        <w:rPr>
          <w:rFonts w:cs="Times New Roman"/>
        </w:rPr>
      </w:pPr>
      <w:r w:rsidRPr="00CA088B">
        <w:rPr>
          <w:rFonts w:cs="Times New Roman"/>
          <w:color w:val="000000"/>
        </w:rPr>
        <w:t>Eric Chen and Jordan Hall</w:t>
      </w:r>
    </w:p>
    <w:p w:rsidR="00CA088B" w:rsidRPr="00CA088B" w:rsidRDefault="00CA088B" w:rsidP="00CA088B">
      <w:pPr>
        <w:rPr>
          <w:rFonts w:cs="Times New Roman"/>
        </w:rPr>
      </w:pPr>
      <w:r w:rsidRPr="00CA088B">
        <w:rPr>
          <w:rFonts w:cs="Times New Roman"/>
          <w:color w:val="000000"/>
        </w:rPr>
        <w:t>Math 22</w:t>
      </w:r>
    </w:p>
    <w:p w:rsidR="00CA088B" w:rsidRPr="00CA088B" w:rsidRDefault="00CA088B" w:rsidP="00CA088B">
      <w:pPr>
        <w:rPr>
          <w:rFonts w:cs="Times New Roman"/>
        </w:rPr>
      </w:pPr>
      <w:r w:rsidRPr="00CA088B">
        <w:rPr>
          <w:rFonts w:cs="Times New Roman"/>
          <w:color w:val="000000"/>
        </w:rPr>
        <w:t>Professor Rockmore</w:t>
      </w:r>
    </w:p>
    <w:p w:rsidR="00CA088B" w:rsidRDefault="00CA088B" w:rsidP="00CA088B">
      <w:pPr>
        <w:rPr>
          <w:rFonts w:cs="Times New Roman"/>
          <w:color w:val="000000"/>
        </w:rPr>
      </w:pPr>
      <w:r w:rsidRPr="00CA088B">
        <w:rPr>
          <w:rFonts w:cs="Times New Roman"/>
          <w:color w:val="000000"/>
        </w:rPr>
        <w:t>November 18, 2014</w:t>
      </w:r>
    </w:p>
    <w:p w:rsidR="00AF061D" w:rsidRDefault="00AF061D" w:rsidP="00CA088B">
      <w:pPr>
        <w:rPr>
          <w:rFonts w:cs="Times New Roman"/>
          <w:color w:val="000000"/>
        </w:rPr>
      </w:pPr>
      <w:r>
        <w:rPr>
          <w:rFonts w:cs="Times New Roman"/>
          <w:color w:val="000000"/>
        </w:rPr>
        <w:t>Updated: November 30, 2014</w:t>
      </w:r>
    </w:p>
    <w:p w:rsidR="00AF061D" w:rsidRPr="00CA088B" w:rsidRDefault="00AF061D" w:rsidP="00CA088B">
      <w:pPr>
        <w:rPr>
          <w:rFonts w:cs="Times New Roman"/>
        </w:rPr>
      </w:pPr>
    </w:p>
    <w:p w:rsidR="00CA088B" w:rsidRDefault="00CA088B" w:rsidP="00CA088B">
      <w:pPr>
        <w:jc w:val="center"/>
        <w:rPr>
          <w:rFonts w:cs="Times New Roman"/>
          <w:color w:val="000000"/>
        </w:rPr>
      </w:pPr>
      <w:r w:rsidRPr="00CA088B">
        <w:rPr>
          <w:rFonts w:cs="Times New Roman"/>
          <w:color w:val="000000"/>
        </w:rPr>
        <w:t>Professor Text Comparison Project</w:t>
      </w:r>
    </w:p>
    <w:p w:rsidR="00AF061D" w:rsidRPr="00CA088B" w:rsidRDefault="00AF061D" w:rsidP="00CA088B">
      <w:pPr>
        <w:jc w:val="center"/>
        <w:rPr>
          <w:rFonts w:cs="Times New Roman"/>
        </w:rPr>
      </w:pPr>
    </w:p>
    <w:p w:rsidR="00AF061D" w:rsidRPr="00AF061D" w:rsidRDefault="00AF061D" w:rsidP="00CA088B">
      <w:pPr>
        <w:rPr>
          <w:rFonts w:eastAsia="Times New Roman" w:cs="Times New Roman"/>
        </w:rPr>
      </w:pPr>
      <w:r>
        <w:rPr>
          <w:rFonts w:eastAsia="Times New Roman" w:cs="Times New Roman"/>
          <w:b/>
        </w:rPr>
        <w:t>Upd</w:t>
      </w:r>
      <w:bookmarkStart w:id="0" w:name="_GoBack"/>
      <w:bookmarkEnd w:id="0"/>
      <w:r>
        <w:rPr>
          <w:rFonts w:eastAsia="Times New Roman" w:cs="Times New Roman"/>
          <w:b/>
        </w:rPr>
        <w:t xml:space="preserve">ate </w:t>
      </w:r>
      <w:r w:rsidRPr="00AF061D">
        <w:rPr>
          <w:rFonts w:eastAsia="Times New Roman" w:cs="Times New Roman"/>
          <w:b/>
        </w:rPr>
        <w:t>Note</w:t>
      </w:r>
      <w:r w:rsidRPr="00AF061D">
        <w:rPr>
          <w:rFonts w:eastAsia="Times New Roman" w:cs="Times New Roman"/>
        </w:rPr>
        <w:t>: For this update, we increased the number of papers that we looked at, to include more diversity in our data set. Papers from multiple professors of each field are now included. The graphs and numbers in this report reflect this change.</w:t>
      </w:r>
    </w:p>
    <w:p w:rsidR="00CA088B" w:rsidRPr="00CA088B" w:rsidRDefault="00CA088B" w:rsidP="00CA088B">
      <w:pPr>
        <w:rPr>
          <w:rFonts w:cs="Times New Roman"/>
        </w:rPr>
      </w:pPr>
      <w:r w:rsidRPr="00CA088B">
        <w:rPr>
          <w:rFonts w:cs="Times New Roman"/>
          <w:color w:val="000000"/>
        </w:rPr>
        <w:tab/>
      </w:r>
      <w:r w:rsidRPr="00CA088B">
        <w:rPr>
          <w:rFonts w:cs="Times New Roman"/>
          <w:color w:val="000000"/>
        </w:rPr>
        <w:tab/>
      </w:r>
      <w:r w:rsidRPr="00CA088B">
        <w:rPr>
          <w:rFonts w:cs="Times New Roman"/>
          <w:color w:val="000000"/>
        </w:rPr>
        <w:tab/>
      </w:r>
    </w:p>
    <w:p w:rsidR="00CA088B" w:rsidRPr="00CA088B" w:rsidRDefault="00CA088B" w:rsidP="00CA088B">
      <w:pPr>
        <w:rPr>
          <w:rFonts w:cs="Times New Roman"/>
          <w:b/>
        </w:rPr>
      </w:pPr>
      <w:r w:rsidRPr="00CA088B">
        <w:rPr>
          <w:rFonts w:cs="Times New Roman"/>
          <w:b/>
          <w:color w:val="000000"/>
        </w:rPr>
        <w:t>I. Overview/Project Goals</w:t>
      </w:r>
    </w:p>
    <w:p w:rsidR="00CA088B" w:rsidRPr="00CA088B" w:rsidRDefault="00CA088B" w:rsidP="00CA088B">
      <w:pPr>
        <w:rPr>
          <w:rFonts w:eastAsia="Times New Roman" w:cs="Times New Roman"/>
        </w:rPr>
      </w:pPr>
    </w:p>
    <w:p w:rsidR="00CA088B" w:rsidRPr="00CA088B" w:rsidRDefault="00CA088B" w:rsidP="00CA088B">
      <w:pPr>
        <w:spacing w:line="480" w:lineRule="auto"/>
        <w:rPr>
          <w:rFonts w:cs="Times New Roman"/>
        </w:rPr>
      </w:pPr>
      <w:r w:rsidRPr="00CA088B">
        <w:rPr>
          <w:rFonts w:cs="Times New Roman"/>
          <w:color w:val="000000"/>
        </w:rPr>
        <w:tab/>
        <w:t xml:space="preserve">At the beginning, we were interested in analyzing the writings of Dartmouth professors from various departments. </w:t>
      </w:r>
      <w:r>
        <w:rPr>
          <w:rFonts w:cs="Times New Roman"/>
          <w:color w:val="000000"/>
        </w:rPr>
        <w:t>Our</w:t>
      </w:r>
      <w:r w:rsidRPr="00CA088B">
        <w:rPr>
          <w:rFonts w:cs="Times New Roman"/>
          <w:color w:val="000000"/>
        </w:rPr>
        <w:t xml:space="preserve"> initial</w:t>
      </w:r>
      <w:r>
        <w:rPr>
          <w:rFonts w:cs="Times New Roman"/>
          <w:color w:val="000000"/>
        </w:rPr>
        <w:t xml:space="preserve"> idea</w:t>
      </w:r>
      <w:r w:rsidRPr="00CA088B">
        <w:rPr>
          <w:rFonts w:cs="Times New Roman"/>
          <w:color w:val="000000"/>
        </w:rPr>
        <w:t xml:space="preserve"> </w:t>
      </w:r>
      <w:r>
        <w:rPr>
          <w:rFonts w:cs="Times New Roman"/>
          <w:color w:val="000000"/>
        </w:rPr>
        <w:t>was to</w:t>
      </w:r>
      <w:r w:rsidRPr="00CA088B">
        <w:rPr>
          <w:rFonts w:cs="Times New Roman"/>
          <w:color w:val="000000"/>
        </w:rPr>
        <w:t xml:space="preserve"> </w:t>
      </w:r>
      <w:r>
        <w:rPr>
          <w:rFonts w:cs="Times New Roman"/>
          <w:color w:val="000000"/>
        </w:rPr>
        <w:t>compare</w:t>
      </w:r>
      <w:r w:rsidRPr="00CA088B">
        <w:rPr>
          <w:rFonts w:cs="Times New Roman"/>
          <w:color w:val="000000"/>
        </w:rPr>
        <w:t xml:space="preserve"> user writing</w:t>
      </w:r>
      <w:r>
        <w:rPr>
          <w:rFonts w:cs="Times New Roman"/>
          <w:color w:val="000000"/>
        </w:rPr>
        <w:t>s</w:t>
      </w:r>
      <w:r w:rsidRPr="00CA088B">
        <w:rPr>
          <w:rFonts w:cs="Times New Roman"/>
          <w:color w:val="000000"/>
        </w:rPr>
        <w:t xml:space="preserve"> to the writings of </w:t>
      </w:r>
      <w:r>
        <w:rPr>
          <w:rFonts w:cs="Times New Roman"/>
          <w:color w:val="000000"/>
        </w:rPr>
        <w:t>professors</w:t>
      </w:r>
      <w:r w:rsidRPr="00CA088B">
        <w:rPr>
          <w:rFonts w:cs="Times New Roman"/>
          <w:color w:val="000000"/>
        </w:rPr>
        <w:t xml:space="preserve"> and </w:t>
      </w:r>
      <w:r>
        <w:rPr>
          <w:rFonts w:cs="Times New Roman"/>
          <w:color w:val="000000"/>
        </w:rPr>
        <w:t>develop</w:t>
      </w:r>
      <w:r w:rsidRPr="00CA088B">
        <w:rPr>
          <w:rFonts w:cs="Times New Roman"/>
          <w:color w:val="000000"/>
        </w:rPr>
        <w:t xml:space="preserve"> a measure for how “similar” the two sources were. This idea evolved into a project to analyze and compare professor papers across various departments, with the goal of determining whether or not there were legitimate stylistic differences between disciplines. To do this, we used the fifty most common function words in the English language and recorded their usage across the papers. Examples of words that we used are ‘the’, ‘it’, and ‘for’. We first calculated the Euclidean distance between each vector, and calculated the average distance between each subject pair. We then used Principal Components Analysis and a handful of other calculations to create a visual representation of the data. From our results, we were able to come to a conclusion regarding </w:t>
      </w:r>
      <w:r>
        <w:rPr>
          <w:rFonts w:cs="Times New Roman"/>
          <w:color w:val="000000"/>
        </w:rPr>
        <w:t xml:space="preserve">the </w:t>
      </w:r>
      <w:r w:rsidRPr="00CA088B">
        <w:rPr>
          <w:rFonts w:cs="Times New Roman"/>
          <w:color w:val="000000"/>
        </w:rPr>
        <w:t xml:space="preserve">stylistic differences across departments at Dartmouth. </w:t>
      </w:r>
    </w:p>
    <w:p w:rsidR="00CA088B" w:rsidRPr="00AF061D" w:rsidRDefault="00CA088B" w:rsidP="00AF061D">
      <w:pPr>
        <w:spacing w:line="480" w:lineRule="auto"/>
        <w:ind w:firstLine="720"/>
        <w:rPr>
          <w:rFonts w:cs="Times New Roman"/>
          <w:color w:val="000000"/>
        </w:rPr>
      </w:pPr>
      <w:r>
        <w:rPr>
          <w:rFonts w:cs="Times New Roman"/>
          <w:color w:val="000000"/>
        </w:rPr>
        <w:t>In terms of our</w:t>
      </w:r>
      <w:r w:rsidRPr="00CA088B">
        <w:rPr>
          <w:rFonts w:cs="Times New Roman"/>
          <w:color w:val="000000"/>
        </w:rPr>
        <w:t xml:space="preserve"> learning goals, we undertook the task of the project </w:t>
      </w:r>
      <w:r>
        <w:rPr>
          <w:rFonts w:cs="Times New Roman"/>
          <w:color w:val="000000"/>
        </w:rPr>
        <w:t xml:space="preserve">hoping to learn </w:t>
      </w:r>
      <w:r w:rsidRPr="00CA088B">
        <w:rPr>
          <w:rFonts w:cs="Times New Roman"/>
          <w:color w:val="000000"/>
        </w:rPr>
        <w:t>more about some of the “real life” applications of the course material. Of course, text analysis is a very relevant application of linear algebra, and because of that, we learned a lot about analyzing text in a manner relevant to what we learned in class.</w:t>
      </w:r>
    </w:p>
    <w:p w:rsidR="00CA088B" w:rsidRPr="00CA088B" w:rsidRDefault="00CA088B" w:rsidP="00CA088B">
      <w:pPr>
        <w:spacing w:line="480" w:lineRule="auto"/>
        <w:rPr>
          <w:rFonts w:cs="Times New Roman"/>
          <w:b/>
        </w:rPr>
      </w:pPr>
      <w:r w:rsidRPr="00CA088B">
        <w:rPr>
          <w:rFonts w:cs="Times New Roman"/>
          <w:b/>
          <w:color w:val="000000"/>
        </w:rPr>
        <w:lastRenderedPageBreak/>
        <w:t>II. Implementation</w:t>
      </w:r>
    </w:p>
    <w:p w:rsidR="00CA088B" w:rsidRPr="00CA088B" w:rsidRDefault="00CA088B" w:rsidP="00CA088B">
      <w:pPr>
        <w:spacing w:line="480" w:lineRule="auto"/>
        <w:rPr>
          <w:rFonts w:cs="Times New Roman"/>
        </w:rPr>
      </w:pPr>
      <w:r w:rsidRPr="00CA088B">
        <w:rPr>
          <w:rFonts w:cs="Times New Roman"/>
          <w:color w:val="000000"/>
        </w:rPr>
        <w:tab/>
      </w:r>
      <w:r>
        <w:rPr>
          <w:rFonts w:cs="Times New Roman"/>
          <w:color w:val="000000"/>
        </w:rPr>
        <w:t>We first had to decide</w:t>
      </w:r>
      <w:r w:rsidRPr="00CA088B">
        <w:rPr>
          <w:rFonts w:cs="Times New Roman"/>
          <w:color w:val="000000"/>
        </w:rPr>
        <w:t xml:space="preserve"> </w:t>
      </w:r>
      <w:r>
        <w:rPr>
          <w:rFonts w:cs="Times New Roman"/>
          <w:color w:val="000000"/>
        </w:rPr>
        <w:t>which technologies</w:t>
      </w:r>
      <w:r w:rsidRPr="00CA088B">
        <w:rPr>
          <w:rFonts w:cs="Times New Roman"/>
          <w:color w:val="000000"/>
        </w:rPr>
        <w:t xml:space="preserve"> to use. We used Python for file reading and vector construction, and Matlab for performing Principal Components Analysis and creating the visualization of the data. We chose these two languages because of the breadth of their built-in libraries. </w:t>
      </w:r>
    </w:p>
    <w:p w:rsidR="00CA088B" w:rsidRPr="00CA088B" w:rsidRDefault="00CA088B" w:rsidP="00CA088B">
      <w:pPr>
        <w:spacing w:line="480" w:lineRule="auto"/>
        <w:rPr>
          <w:rFonts w:cs="Times New Roman"/>
        </w:rPr>
      </w:pPr>
      <w:r w:rsidRPr="00CA088B">
        <w:rPr>
          <w:rFonts w:cs="Times New Roman"/>
          <w:color w:val="000000"/>
        </w:rPr>
        <w:tab/>
        <w:t>For our dat</w:t>
      </w:r>
      <w:r w:rsidR="00AF061D">
        <w:rPr>
          <w:rFonts w:cs="Times New Roman"/>
          <w:color w:val="000000"/>
        </w:rPr>
        <w:t>a, we selected a total of fifty</w:t>
      </w:r>
      <w:r w:rsidRPr="00CA088B">
        <w:rPr>
          <w:rFonts w:cs="Times New Roman"/>
          <w:color w:val="000000"/>
        </w:rPr>
        <w:t>-one papers from professors across eight different departments: Anthropology, Biology, Math, Computer Science, History, Chemistry, Economics, and Government. We converted all the papers to text files, and removed graphs, images, and references. We created a vector for each paper, which contained the number of times each style-word appeared in that paper. We standardized the vectors in order to account for varying paper lengths. We standardized the vectors by dividing each entry of a given vector by the total number of style-words in that paper, which is the sum of all the entries in that vector.</w:t>
      </w:r>
    </w:p>
    <w:p w:rsidR="00CA088B" w:rsidRPr="00CA088B" w:rsidRDefault="00CA088B" w:rsidP="00CA088B">
      <w:pPr>
        <w:spacing w:line="480" w:lineRule="auto"/>
        <w:rPr>
          <w:rFonts w:cs="Times New Roman"/>
        </w:rPr>
      </w:pPr>
      <w:r w:rsidRPr="00CA088B">
        <w:rPr>
          <w:rFonts w:cs="Times New Roman"/>
          <w:color w:val="000000"/>
        </w:rPr>
        <w:tab/>
        <w:t>We found the Euclidean distance between each pair of papers. We also found the average distance between each pair of subjects. We used the Matlab pca command to perform Principal Components Analysis on our data set. We then projected each vector onto the first, second, and third principal components. This gave us the amount that each of these principal components explained for each vector, which can be used for assessing the similarities of different papers. We graphed the projections in two- and three-dimensions to visualize the data.</w:t>
      </w:r>
    </w:p>
    <w:p w:rsidR="00CA088B" w:rsidRPr="00CA088B" w:rsidRDefault="00CA088B" w:rsidP="00CA088B">
      <w:pPr>
        <w:rPr>
          <w:rFonts w:eastAsia="Times New Roman" w:cs="Times New Roman"/>
        </w:rPr>
      </w:pPr>
    </w:p>
    <w:p w:rsidR="00CA088B" w:rsidRPr="00CA088B" w:rsidRDefault="00CA088B" w:rsidP="00CA088B">
      <w:pPr>
        <w:spacing w:line="480" w:lineRule="auto"/>
        <w:rPr>
          <w:rFonts w:cs="Times New Roman"/>
          <w:b/>
        </w:rPr>
      </w:pPr>
      <w:r w:rsidRPr="00CA088B">
        <w:rPr>
          <w:rFonts w:cs="Times New Roman"/>
          <w:b/>
          <w:color w:val="000000"/>
        </w:rPr>
        <w:t>III. Results</w:t>
      </w:r>
    </w:p>
    <w:p w:rsidR="00CA088B" w:rsidRPr="00CA088B" w:rsidRDefault="00CA088B" w:rsidP="00CA088B">
      <w:pPr>
        <w:spacing w:line="480" w:lineRule="auto"/>
        <w:rPr>
          <w:rFonts w:cs="Times New Roman"/>
        </w:rPr>
      </w:pPr>
      <w:r w:rsidRPr="00CA088B">
        <w:rPr>
          <w:rFonts w:cs="Times New Roman"/>
          <w:color w:val="000000"/>
        </w:rPr>
        <w:tab/>
        <w:t>Based on the final visualization that we developed, it is clear that there is significant stylistic variation across disciplines. We see that each department clusters together, and that certain departments cluster closer to other departments. Specifically, math and computer science clustered close together, biology, chemistry, and anthropology clustered close together, and government and economics also clustered close together. This observation is not quite strong enough to make a strong conclusion, but it is certainly notable. To further validate this observation, we would want to consider more papers, more departments, and more authors.</w:t>
      </w:r>
    </w:p>
    <w:p w:rsidR="00CA088B" w:rsidRDefault="00CA088B" w:rsidP="00CA088B">
      <w:pPr>
        <w:spacing w:line="480" w:lineRule="auto"/>
        <w:rPr>
          <w:rFonts w:cs="Times New Roman"/>
          <w:color w:val="000000"/>
        </w:rPr>
      </w:pPr>
      <w:r w:rsidRPr="00CA088B">
        <w:rPr>
          <w:rFonts w:cs="Times New Roman"/>
          <w:color w:val="000000"/>
        </w:rPr>
        <w:tab/>
        <w:t>The eigenvalues for the covariance matrix</w:t>
      </w:r>
      <w:r w:rsidR="00AF061D">
        <w:rPr>
          <w:rFonts w:cs="Times New Roman"/>
          <w:color w:val="000000"/>
        </w:rPr>
        <w:t xml:space="preserve"> in descending order were: .0033, .0013, .0008, .0006, .0005</w:t>
      </w:r>
      <w:r w:rsidRPr="00CA088B">
        <w:rPr>
          <w:rFonts w:cs="Times New Roman"/>
          <w:color w:val="000000"/>
        </w:rPr>
        <w:t>, .0003, .0002, .0001, .0001, .0001, .0001, .0001, and the rest had trivial magnitudes</w:t>
      </w:r>
      <w:r w:rsidR="00AF061D">
        <w:rPr>
          <w:rFonts w:cs="Times New Roman"/>
          <w:color w:val="000000"/>
        </w:rPr>
        <w:t>. These eigenvalues sum to .0075</w:t>
      </w:r>
      <w:r w:rsidRPr="00CA088B">
        <w:rPr>
          <w:rFonts w:cs="Times New Roman"/>
          <w:color w:val="000000"/>
        </w:rPr>
        <w:t>. This means that the first pri</w:t>
      </w:r>
      <w:r w:rsidR="00AF061D">
        <w:rPr>
          <w:rFonts w:cs="Times New Roman"/>
          <w:color w:val="000000"/>
        </w:rPr>
        <w:t>ncipal component explains (.0033/.0075</w:t>
      </w:r>
      <w:r w:rsidRPr="00CA088B">
        <w:rPr>
          <w:rFonts w:cs="Times New Roman"/>
          <w:color w:val="000000"/>
        </w:rPr>
        <w:t xml:space="preserve">) </w:t>
      </w:r>
      <w:r w:rsidRPr="00CA088B">
        <w:rPr>
          <w:rFonts w:cs="Times New Roman"/>
          <w:color w:val="000000"/>
          <w:shd w:val="clear" w:color="auto" w:fill="FFFFFF"/>
        </w:rPr>
        <w:t>≈</w:t>
      </w:r>
      <w:r w:rsidR="00AF061D">
        <w:rPr>
          <w:rFonts w:cs="Times New Roman"/>
          <w:color w:val="000000"/>
        </w:rPr>
        <w:t xml:space="preserve"> 44</w:t>
      </w:r>
      <w:r w:rsidRPr="00CA088B">
        <w:rPr>
          <w:rFonts w:cs="Times New Roman"/>
          <w:color w:val="000000"/>
        </w:rPr>
        <w:t>% of the variance in the data, the second pri</w:t>
      </w:r>
      <w:r w:rsidR="00AF061D">
        <w:rPr>
          <w:rFonts w:cs="Times New Roman"/>
          <w:color w:val="000000"/>
        </w:rPr>
        <w:t>ncipal component explains (.0013/.0075</w:t>
      </w:r>
      <w:r w:rsidRPr="00CA088B">
        <w:rPr>
          <w:rFonts w:cs="Times New Roman"/>
          <w:color w:val="000000"/>
        </w:rPr>
        <w:t xml:space="preserve">) </w:t>
      </w:r>
      <w:r w:rsidRPr="00CA088B">
        <w:rPr>
          <w:rFonts w:cs="Times New Roman"/>
          <w:color w:val="000000"/>
          <w:shd w:val="clear" w:color="auto" w:fill="FFFFFF"/>
        </w:rPr>
        <w:t>≈</w:t>
      </w:r>
      <w:r w:rsidR="00AF061D">
        <w:rPr>
          <w:rFonts w:cs="Times New Roman"/>
          <w:color w:val="000000"/>
        </w:rPr>
        <w:t xml:space="preserve"> 17.33</w:t>
      </w:r>
      <w:r w:rsidRPr="00CA088B">
        <w:rPr>
          <w:rFonts w:cs="Times New Roman"/>
          <w:color w:val="000000"/>
        </w:rPr>
        <w:t>%, and the third principal</w:t>
      </w:r>
      <w:r w:rsidR="00AF061D">
        <w:rPr>
          <w:rFonts w:cs="Times New Roman"/>
          <w:color w:val="000000"/>
        </w:rPr>
        <w:t xml:space="preserve"> component explains (.0008/.0075</w:t>
      </w:r>
      <w:r w:rsidRPr="00CA088B">
        <w:rPr>
          <w:rFonts w:cs="Times New Roman"/>
          <w:color w:val="000000"/>
        </w:rPr>
        <w:t xml:space="preserve">) </w:t>
      </w:r>
      <w:r w:rsidRPr="00CA088B">
        <w:rPr>
          <w:rFonts w:cs="Times New Roman"/>
          <w:color w:val="000000"/>
          <w:shd w:val="clear" w:color="auto" w:fill="FFFFFF"/>
        </w:rPr>
        <w:t>≈</w:t>
      </w:r>
      <w:r w:rsidR="00AF061D">
        <w:rPr>
          <w:rFonts w:cs="Times New Roman"/>
          <w:color w:val="000000"/>
        </w:rPr>
        <w:t xml:space="preserve"> 10.66</w:t>
      </w:r>
      <w:r w:rsidRPr="00CA088B">
        <w:rPr>
          <w:rFonts w:cs="Times New Roman"/>
          <w:color w:val="000000"/>
        </w:rPr>
        <w:t>%. In total, the first three</w:t>
      </w:r>
      <w:r w:rsidR="00AF061D">
        <w:rPr>
          <w:rFonts w:cs="Times New Roman"/>
          <w:color w:val="000000"/>
        </w:rPr>
        <w:t xml:space="preserve"> principal components explain 72</w:t>
      </w:r>
      <w:r w:rsidRPr="00CA088B">
        <w:rPr>
          <w:rFonts w:cs="Times New Roman"/>
          <w:color w:val="000000"/>
        </w:rPr>
        <w:t>% of the variance in the data.</w:t>
      </w:r>
    </w:p>
    <w:p w:rsidR="00CA088B" w:rsidRDefault="00AF061D" w:rsidP="00CA088B">
      <w:pPr>
        <w:keepNext/>
        <w:spacing w:line="480" w:lineRule="auto"/>
      </w:pPr>
      <w:r>
        <w:rPr>
          <w:noProof/>
        </w:rPr>
        <w:drawing>
          <wp:inline distT="0" distB="0" distL="0" distR="0">
            <wp:extent cx="5774495" cy="321965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GraphUpdated.jpg"/>
                    <pic:cNvPicPr/>
                  </pic:nvPicPr>
                  <pic:blipFill>
                    <a:blip r:embed="rId8">
                      <a:extLst>
                        <a:ext uri="{28A0092B-C50C-407E-A947-70E740481C1C}">
                          <a14:useLocalDpi xmlns:a14="http://schemas.microsoft.com/office/drawing/2010/main" val="0"/>
                        </a:ext>
                      </a:extLst>
                    </a:blip>
                    <a:stretch>
                      <a:fillRect/>
                    </a:stretch>
                  </pic:blipFill>
                  <pic:spPr>
                    <a:xfrm>
                      <a:off x="0" y="0"/>
                      <a:ext cx="5776933" cy="3221011"/>
                    </a:xfrm>
                    <a:prstGeom prst="rect">
                      <a:avLst/>
                    </a:prstGeom>
                  </pic:spPr>
                </pic:pic>
              </a:graphicData>
            </a:graphic>
          </wp:inline>
        </w:drawing>
      </w:r>
    </w:p>
    <w:p w:rsidR="00CA088B" w:rsidRDefault="00CA088B" w:rsidP="00CA088B">
      <w:pPr>
        <w:pStyle w:val="Caption"/>
        <w:jc w:val="center"/>
        <w:rPr>
          <w:rFonts w:cs="Times New Roman"/>
        </w:rPr>
      </w:pPr>
      <w:r>
        <w:t>2d PCA visualization</w:t>
      </w:r>
    </w:p>
    <w:p w:rsidR="00CA088B" w:rsidRDefault="00AF061D" w:rsidP="00CA088B">
      <w:pPr>
        <w:keepNext/>
        <w:spacing w:line="480" w:lineRule="auto"/>
      </w:pPr>
      <w:r>
        <w:rPr>
          <w:noProof/>
        </w:rPr>
        <w:drawing>
          <wp:inline distT="0" distB="0" distL="0" distR="0">
            <wp:extent cx="5483860" cy="3086100"/>
            <wp:effectExtent l="0" t="0" r="254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GraphUpdated.jpg"/>
                    <pic:cNvPicPr/>
                  </pic:nvPicPr>
                  <pic:blipFill>
                    <a:blip r:embed="rId9">
                      <a:extLst>
                        <a:ext uri="{28A0092B-C50C-407E-A947-70E740481C1C}">
                          <a14:useLocalDpi xmlns:a14="http://schemas.microsoft.com/office/drawing/2010/main" val="0"/>
                        </a:ext>
                      </a:extLst>
                    </a:blip>
                    <a:stretch>
                      <a:fillRect/>
                    </a:stretch>
                  </pic:blipFill>
                  <pic:spPr>
                    <a:xfrm>
                      <a:off x="0" y="0"/>
                      <a:ext cx="5484994" cy="3086738"/>
                    </a:xfrm>
                    <a:prstGeom prst="rect">
                      <a:avLst/>
                    </a:prstGeom>
                  </pic:spPr>
                </pic:pic>
              </a:graphicData>
            </a:graphic>
          </wp:inline>
        </w:drawing>
      </w:r>
    </w:p>
    <w:p w:rsidR="00CA088B" w:rsidRPr="00CA088B" w:rsidRDefault="00CA088B" w:rsidP="00CA088B">
      <w:pPr>
        <w:pStyle w:val="Caption"/>
        <w:jc w:val="center"/>
        <w:rPr>
          <w:rFonts w:cs="Times New Roman"/>
          <w:sz w:val="24"/>
          <w:szCs w:val="24"/>
        </w:rPr>
      </w:pPr>
      <w:r>
        <w:t>3d PCA Visualization</w:t>
      </w:r>
    </w:p>
    <w:p w:rsidR="00CA088B" w:rsidRPr="00CA088B" w:rsidRDefault="00CA088B" w:rsidP="00CA088B">
      <w:pPr>
        <w:spacing w:line="480" w:lineRule="auto"/>
        <w:rPr>
          <w:rFonts w:cs="Times New Roman"/>
        </w:rPr>
      </w:pPr>
      <w:r w:rsidRPr="00CA088B">
        <w:rPr>
          <w:rFonts w:cs="Times New Roman"/>
          <w:color w:val="000000"/>
        </w:rPr>
        <w:tab/>
        <w:t>Our calculations of Euclidean distance also found discrepancies between subjects, though not as strongly as the results we found the PCA. The average distance between papers of the same subject were usually smaller than the distance between different subjects, and we did see some instances where “similar” subjects had smaller distances that subjects that were not similar.</w:t>
      </w:r>
    </w:p>
    <w:p w:rsidR="00CA088B" w:rsidRDefault="00CA088B" w:rsidP="00CA088B">
      <w:pPr>
        <w:spacing w:line="480" w:lineRule="auto"/>
        <w:rPr>
          <w:rFonts w:cs="Times New Roman"/>
          <w:color w:val="000000"/>
        </w:rPr>
      </w:pPr>
      <w:r>
        <w:rPr>
          <w:rFonts w:cs="Times New Roman"/>
          <w:noProof/>
          <w:color w:val="000000"/>
        </w:rPr>
        <w:drawing>
          <wp:inline distT="0" distB="0" distL="0" distR="0">
            <wp:extent cx="5026794" cy="2599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 from Econ Paper.jpg"/>
                    <pic:cNvPicPr/>
                  </pic:nvPicPr>
                  <pic:blipFill>
                    <a:blip r:embed="rId10">
                      <a:extLst>
                        <a:ext uri="{28A0092B-C50C-407E-A947-70E740481C1C}">
                          <a14:useLocalDpi xmlns:a14="http://schemas.microsoft.com/office/drawing/2010/main" val="0"/>
                        </a:ext>
                      </a:extLst>
                    </a:blip>
                    <a:stretch>
                      <a:fillRect/>
                    </a:stretch>
                  </pic:blipFill>
                  <pic:spPr>
                    <a:xfrm>
                      <a:off x="0" y="0"/>
                      <a:ext cx="5029860" cy="2600640"/>
                    </a:xfrm>
                    <a:prstGeom prst="rect">
                      <a:avLst/>
                    </a:prstGeom>
                  </pic:spPr>
                </pic:pic>
              </a:graphicData>
            </a:graphic>
          </wp:inline>
        </w:drawing>
      </w:r>
    </w:p>
    <w:p w:rsidR="00CA088B" w:rsidRPr="00CA088B" w:rsidRDefault="00CA088B" w:rsidP="00CA088B">
      <w:pPr>
        <w:spacing w:line="480" w:lineRule="auto"/>
        <w:rPr>
          <w:rFonts w:cs="Times New Roman"/>
          <w:b/>
        </w:rPr>
      </w:pPr>
      <w:r w:rsidRPr="00CA088B">
        <w:rPr>
          <w:rFonts w:cs="Times New Roman"/>
          <w:b/>
          <w:color w:val="000000"/>
        </w:rPr>
        <w:t>IV. Final Thoughts</w:t>
      </w:r>
      <w:r w:rsidRPr="00CA088B">
        <w:rPr>
          <w:rFonts w:cs="Times New Roman"/>
          <w:b/>
          <w:color w:val="000000"/>
        </w:rPr>
        <w:tab/>
      </w:r>
    </w:p>
    <w:p w:rsidR="00CA088B" w:rsidRPr="00CA088B" w:rsidRDefault="00CA088B" w:rsidP="00CA088B">
      <w:pPr>
        <w:spacing w:line="480" w:lineRule="auto"/>
        <w:rPr>
          <w:rFonts w:cs="Times New Roman"/>
        </w:rPr>
      </w:pPr>
      <w:r w:rsidRPr="00CA088B">
        <w:rPr>
          <w:rFonts w:cs="Times New Roman"/>
          <w:color w:val="000000"/>
        </w:rPr>
        <w:tab/>
        <w:t>Overall, we were very pleased with the quality of the final visualization</w:t>
      </w:r>
      <w:r w:rsidR="003D3576">
        <w:rPr>
          <w:rFonts w:cs="Times New Roman"/>
          <w:color w:val="000000"/>
        </w:rPr>
        <w:t>s</w:t>
      </w:r>
      <w:r w:rsidRPr="00CA088B">
        <w:rPr>
          <w:rFonts w:cs="Times New Roman"/>
          <w:color w:val="000000"/>
        </w:rPr>
        <w:t xml:space="preserve"> that we produce</w:t>
      </w:r>
      <w:r w:rsidR="003D3576">
        <w:rPr>
          <w:rFonts w:cs="Times New Roman"/>
          <w:color w:val="000000"/>
        </w:rPr>
        <w:t>d</w:t>
      </w:r>
      <w:r w:rsidRPr="00CA088B">
        <w:rPr>
          <w:rFonts w:cs="Times New Roman"/>
          <w:color w:val="000000"/>
        </w:rPr>
        <w:t xml:space="preserve"> and the conclusions about style </w:t>
      </w:r>
      <w:r w:rsidR="003D3576">
        <w:rPr>
          <w:rFonts w:cs="Times New Roman"/>
          <w:color w:val="000000"/>
        </w:rPr>
        <w:t>that we were able to reach</w:t>
      </w:r>
      <w:r w:rsidRPr="00CA088B">
        <w:rPr>
          <w:rFonts w:cs="Times New Roman"/>
          <w:color w:val="000000"/>
        </w:rPr>
        <w:t xml:space="preserve">. However, </w:t>
      </w:r>
      <w:r w:rsidR="003D3576">
        <w:rPr>
          <w:rFonts w:cs="Times New Roman"/>
          <w:color w:val="000000"/>
        </w:rPr>
        <w:t>ideally</w:t>
      </w:r>
      <w:r w:rsidRPr="00CA088B">
        <w:rPr>
          <w:rFonts w:cs="Times New Roman"/>
          <w:color w:val="000000"/>
        </w:rPr>
        <w:t xml:space="preserve">, there would be several other elements of the project that we would include. We </w:t>
      </w:r>
      <w:r w:rsidR="003D3576">
        <w:rPr>
          <w:rFonts w:cs="Times New Roman"/>
          <w:color w:val="000000"/>
        </w:rPr>
        <w:t xml:space="preserve">wanted to implement </w:t>
      </w:r>
      <w:r w:rsidRPr="00CA088B">
        <w:rPr>
          <w:rFonts w:cs="Times New Roman"/>
          <w:color w:val="000000"/>
        </w:rPr>
        <w:t>Singular Value Decomposition but time simply ran out. In order to do that, we needed data representing the content of papers. This would involve a matrix consisting of standardized word counts for all words in every paper. After that we could simply use Matlab’s svd command</w:t>
      </w:r>
      <w:r w:rsidR="003D3576">
        <w:rPr>
          <w:rFonts w:cs="Times New Roman"/>
          <w:color w:val="000000"/>
        </w:rPr>
        <w:t>, similar to what we did for PCA</w:t>
      </w:r>
      <w:r w:rsidRPr="00CA088B">
        <w:rPr>
          <w:rFonts w:cs="Times New Roman"/>
          <w:color w:val="000000"/>
        </w:rPr>
        <w:t>. The inclusion of more papers would also be worthwhile with more time</w:t>
      </w:r>
      <w:r w:rsidR="003D3576">
        <w:rPr>
          <w:rFonts w:cs="Times New Roman"/>
          <w:color w:val="000000"/>
        </w:rPr>
        <w:t>, to reduce the amount of potential bias in our data set</w:t>
      </w:r>
      <w:r w:rsidRPr="00CA088B">
        <w:rPr>
          <w:rFonts w:cs="Times New Roman"/>
          <w:color w:val="000000"/>
        </w:rPr>
        <w:t>. We also hoped to implement PCA and SVD from scratch, instead of relying on Matlab.</w:t>
      </w:r>
    </w:p>
    <w:p w:rsidR="00CA088B" w:rsidRPr="00CA088B" w:rsidRDefault="00CA088B" w:rsidP="00CA088B">
      <w:pPr>
        <w:spacing w:line="480" w:lineRule="auto"/>
        <w:rPr>
          <w:rFonts w:cs="Times New Roman"/>
        </w:rPr>
      </w:pPr>
      <w:r w:rsidRPr="00CA088B">
        <w:rPr>
          <w:rFonts w:cs="Times New Roman"/>
          <w:color w:val="000000"/>
        </w:rPr>
        <w:tab/>
        <w:t xml:space="preserve">Ultimately, our project was a good learning experience that reinforced concepts relevant to the course. </w:t>
      </w:r>
      <w:r w:rsidR="003D3576">
        <w:rPr>
          <w:rFonts w:cs="Times New Roman"/>
          <w:color w:val="000000"/>
        </w:rPr>
        <w:t xml:space="preserve">We worked with vectors, distance between vectors, and Principal Components Analysis. </w:t>
      </w:r>
      <w:r w:rsidRPr="00CA088B">
        <w:rPr>
          <w:rFonts w:cs="Times New Roman"/>
          <w:color w:val="000000"/>
        </w:rPr>
        <w:t>We also caught a glimpse of some research challenges, such as collecting data and reducing bias.</w:t>
      </w:r>
    </w:p>
    <w:p w:rsidR="00CA088B" w:rsidRPr="00CA088B" w:rsidRDefault="00CA088B" w:rsidP="00CA088B">
      <w:pPr>
        <w:spacing w:line="480" w:lineRule="auto"/>
        <w:rPr>
          <w:rFonts w:cs="Times New Roman"/>
        </w:rPr>
      </w:pPr>
      <w:r w:rsidRPr="00CA088B">
        <w:rPr>
          <w:rFonts w:cs="Times New Roman"/>
          <w:color w:val="000000"/>
        </w:rPr>
        <w:tab/>
      </w:r>
    </w:p>
    <w:p w:rsidR="00CA088B" w:rsidRPr="00CA088B" w:rsidRDefault="00CA088B" w:rsidP="00CA088B">
      <w:pPr>
        <w:spacing w:after="240"/>
        <w:rPr>
          <w:rFonts w:eastAsia="Times New Roman" w:cs="Times New Roman"/>
        </w:rPr>
      </w:pPr>
    </w:p>
    <w:p w:rsidR="00EA3190" w:rsidRPr="00CA088B" w:rsidRDefault="00EA3190"/>
    <w:sectPr w:rsidR="00EA3190" w:rsidRPr="00CA088B" w:rsidSect="0067181B">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88B" w:rsidRDefault="00CA088B" w:rsidP="00CA088B">
      <w:r>
        <w:separator/>
      </w:r>
    </w:p>
  </w:endnote>
  <w:endnote w:type="continuationSeparator" w:id="0">
    <w:p w:rsidR="00CA088B" w:rsidRDefault="00CA088B" w:rsidP="00CA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88B" w:rsidRDefault="00CA088B" w:rsidP="00CA088B">
      <w:r>
        <w:separator/>
      </w:r>
    </w:p>
  </w:footnote>
  <w:footnote w:type="continuationSeparator" w:id="0">
    <w:p w:rsidR="00CA088B" w:rsidRDefault="00CA088B" w:rsidP="00CA08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88B" w:rsidRDefault="00AF061D" w:rsidP="00AF061D">
    <w:pPr>
      <w:pStyle w:val="Header"/>
    </w:pPr>
    <w:r>
      <w:t>Updated Version – 11/30/14</w:t>
    </w:r>
    <w:r>
      <w:tab/>
    </w:r>
    <w:r>
      <w:tab/>
    </w:r>
    <w:r w:rsidR="00CA088B">
      <w:t xml:space="preserve">Chen and Hall </w:t>
    </w:r>
    <w:r w:rsidR="00CA088B">
      <w:rPr>
        <w:rStyle w:val="PageNumber"/>
      </w:rPr>
      <w:fldChar w:fldCharType="begin"/>
    </w:r>
    <w:r w:rsidR="00CA088B">
      <w:rPr>
        <w:rStyle w:val="PageNumber"/>
      </w:rPr>
      <w:instrText xml:space="preserve"> PAGE </w:instrText>
    </w:r>
    <w:r w:rsidR="00CA088B">
      <w:rPr>
        <w:rStyle w:val="PageNumber"/>
      </w:rPr>
      <w:fldChar w:fldCharType="separate"/>
    </w:r>
    <w:r>
      <w:rPr>
        <w:rStyle w:val="PageNumber"/>
        <w:noProof/>
      </w:rPr>
      <w:t>1</w:t>
    </w:r>
    <w:r w:rsidR="00CA088B">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5511"/>
    <w:multiLevelType w:val="multilevel"/>
    <w:tmpl w:val="69BA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8B"/>
    <w:rsid w:val="001761C5"/>
    <w:rsid w:val="003D3576"/>
    <w:rsid w:val="0067181B"/>
    <w:rsid w:val="00AF061D"/>
    <w:rsid w:val="00CA088B"/>
    <w:rsid w:val="00EA3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761C5"/>
    <w:pPr>
      <w:keepNext/>
      <w:keepLines/>
      <w:spacing w:before="480" w:line="360" w:lineRule="auto"/>
      <w:jc w:val="center"/>
      <w:outlineLvl w:val="0"/>
    </w:pPr>
    <w:rPr>
      <w:rFonts w:eastAsiaTheme="majorEastAsia"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1C5"/>
    <w:rPr>
      <w:rFonts w:eastAsiaTheme="majorEastAsia" w:cstheme="majorBidi"/>
      <w:b/>
      <w:bCs/>
      <w:sz w:val="32"/>
      <w:szCs w:val="32"/>
      <w:u w:val="single"/>
    </w:rPr>
  </w:style>
  <w:style w:type="paragraph" w:styleId="NormalWeb">
    <w:name w:val="Normal (Web)"/>
    <w:basedOn w:val="Normal"/>
    <w:uiPriority w:val="99"/>
    <w:semiHidden/>
    <w:unhideWhenUsed/>
    <w:rsid w:val="00CA088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A088B"/>
  </w:style>
  <w:style w:type="paragraph" w:styleId="Header">
    <w:name w:val="header"/>
    <w:basedOn w:val="Normal"/>
    <w:link w:val="HeaderChar"/>
    <w:uiPriority w:val="99"/>
    <w:unhideWhenUsed/>
    <w:rsid w:val="00CA088B"/>
    <w:pPr>
      <w:tabs>
        <w:tab w:val="center" w:pos="4320"/>
        <w:tab w:val="right" w:pos="8640"/>
      </w:tabs>
    </w:pPr>
  </w:style>
  <w:style w:type="character" w:customStyle="1" w:styleId="HeaderChar">
    <w:name w:val="Header Char"/>
    <w:basedOn w:val="DefaultParagraphFont"/>
    <w:link w:val="Header"/>
    <w:uiPriority w:val="99"/>
    <w:rsid w:val="00CA088B"/>
  </w:style>
  <w:style w:type="paragraph" w:styleId="Footer">
    <w:name w:val="footer"/>
    <w:basedOn w:val="Normal"/>
    <w:link w:val="FooterChar"/>
    <w:uiPriority w:val="99"/>
    <w:unhideWhenUsed/>
    <w:rsid w:val="00CA088B"/>
    <w:pPr>
      <w:tabs>
        <w:tab w:val="center" w:pos="4320"/>
        <w:tab w:val="right" w:pos="8640"/>
      </w:tabs>
    </w:pPr>
  </w:style>
  <w:style w:type="character" w:customStyle="1" w:styleId="FooterChar">
    <w:name w:val="Footer Char"/>
    <w:basedOn w:val="DefaultParagraphFont"/>
    <w:link w:val="Footer"/>
    <w:uiPriority w:val="99"/>
    <w:rsid w:val="00CA088B"/>
  </w:style>
  <w:style w:type="character" w:styleId="PageNumber">
    <w:name w:val="page number"/>
    <w:basedOn w:val="DefaultParagraphFont"/>
    <w:uiPriority w:val="99"/>
    <w:semiHidden/>
    <w:unhideWhenUsed/>
    <w:rsid w:val="00CA088B"/>
  </w:style>
  <w:style w:type="paragraph" w:styleId="BalloonText">
    <w:name w:val="Balloon Text"/>
    <w:basedOn w:val="Normal"/>
    <w:link w:val="BalloonTextChar"/>
    <w:uiPriority w:val="99"/>
    <w:semiHidden/>
    <w:unhideWhenUsed/>
    <w:rsid w:val="00CA08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088B"/>
    <w:rPr>
      <w:rFonts w:ascii="Lucida Grande" w:hAnsi="Lucida Grande" w:cs="Lucida Grande"/>
      <w:sz w:val="18"/>
      <w:szCs w:val="18"/>
    </w:rPr>
  </w:style>
  <w:style w:type="paragraph" w:styleId="Caption">
    <w:name w:val="caption"/>
    <w:basedOn w:val="Normal"/>
    <w:next w:val="Normal"/>
    <w:uiPriority w:val="35"/>
    <w:unhideWhenUsed/>
    <w:qFormat/>
    <w:rsid w:val="00CA088B"/>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761C5"/>
    <w:pPr>
      <w:keepNext/>
      <w:keepLines/>
      <w:spacing w:before="480" w:line="360" w:lineRule="auto"/>
      <w:jc w:val="center"/>
      <w:outlineLvl w:val="0"/>
    </w:pPr>
    <w:rPr>
      <w:rFonts w:eastAsiaTheme="majorEastAsia"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1C5"/>
    <w:rPr>
      <w:rFonts w:eastAsiaTheme="majorEastAsia" w:cstheme="majorBidi"/>
      <w:b/>
      <w:bCs/>
      <w:sz w:val="32"/>
      <w:szCs w:val="32"/>
      <w:u w:val="single"/>
    </w:rPr>
  </w:style>
  <w:style w:type="paragraph" w:styleId="NormalWeb">
    <w:name w:val="Normal (Web)"/>
    <w:basedOn w:val="Normal"/>
    <w:uiPriority w:val="99"/>
    <w:semiHidden/>
    <w:unhideWhenUsed/>
    <w:rsid w:val="00CA088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A088B"/>
  </w:style>
  <w:style w:type="paragraph" w:styleId="Header">
    <w:name w:val="header"/>
    <w:basedOn w:val="Normal"/>
    <w:link w:val="HeaderChar"/>
    <w:uiPriority w:val="99"/>
    <w:unhideWhenUsed/>
    <w:rsid w:val="00CA088B"/>
    <w:pPr>
      <w:tabs>
        <w:tab w:val="center" w:pos="4320"/>
        <w:tab w:val="right" w:pos="8640"/>
      </w:tabs>
    </w:pPr>
  </w:style>
  <w:style w:type="character" w:customStyle="1" w:styleId="HeaderChar">
    <w:name w:val="Header Char"/>
    <w:basedOn w:val="DefaultParagraphFont"/>
    <w:link w:val="Header"/>
    <w:uiPriority w:val="99"/>
    <w:rsid w:val="00CA088B"/>
  </w:style>
  <w:style w:type="paragraph" w:styleId="Footer">
    <w:name w:val="footer"/>
    <w:basedOn w:val="Normal"/>
    <w:link w:val="FooterChar"/>
    <w:uiPriority w:val="99"/>
    <w:unhideWhenUsed/>
    <w:rsid w:val="00CA088B"/>
    <w:pPr>
      <w:tabs>
        <w:tab w:val="center" w:pos="4320"/>
        <w:tab w:val="right" w:pos="8640"/>
      </w:tabs>
    </w:pPr>
  </w:style>
  <w:style w:type="character" w:customStyle="1" w:styleId="FooterChar">
    <w:name w:val="Footer Char"/>
    <w:basedOn w:val="DefaultParagraphFont"/>
    <w:link w:val="Footer"/>
    <w:uiPriority w:val="99"/>
    <w:rsid w:val="00CA088B"/>
  </w:style>
  <w:style w:type="character" w:styleId="PageNumber">
    <w:name w:val="page number"/>
    <w:basedOn w:val="DefaultParagraphFont"/>
    <w:uiPriority w:val="99"/>
    <w:semiHidden/>
    <w:unhideWhenUsed/>
    <w:rsid w:val="00CA088B"/>
  </w:style>
  <w:style w:type="paragraph" w:styleId="BalloonText">
    <w:name w:val="Balloon Text"/>
    <w:basedOn w:val="Normal"/>
    <w:link w:val="BalloonTextChar"/>
    <w:uiPriority w:val="99"/>
    <w:semiHidden/>
    <w:unhideWhenUsed/>
    <w:rsid w:val="00CA08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088B"/>
    <w:rPr>
      <w:rFonts w:ascii="Lucida Grande" w:hAnsi="Lucida Grande" w:cs="Lucida Grande"/>
      <w:sz w:val="18"/>
      <w:szCs w:val="18"/>
    </w:rPr>
  </w:style>
  <w:style w:type="paragraph" w:styleId="Caption">
    <w:name w:val="caption"/>
    <w:basedOn w:val="Normal"/>
    <w:next w:val="Normal"/>
    <w:uiPriority w:val="35"/>
    <w:unhideWhenUsed/>
    <w:qFormat/>
    <w:rsid w:val="00CA088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978865">
      <w:bodyDiv w:val="1"/>
      <w:marLeft w:val="0"/>
      <w:marRight w:val="0"/>
      <w:marTop w:val="0"/>
      <w:marBottom w:val="0"/>
      <w:divBdr>
        <w:top w:val="none" w:sz="0" w:space="0" w:color="auto"/>
        <w:left w:val="none" w:sz="0" w:space="0" w:color="auto"/>
        <w:bottom w:val="none" w:sz="0" w:space="0" w:color="auto"/>
        <w:right w:val="none" w:sz="0" w:space="0" w:color="auto"/>
      </w:divBdr>
    </w:div>
    <w:div w:id="2100363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896</Words>
  <Characters>5110</Characters>
  <Application>Microsoft Macintosh Word</Application>
  <DocSecurity>0</DocSecurity>
  <Lines>42</Lines>
  <Paragraphs>11</Paragraphs>
  <ScaleCrop>false</ScaleCrop>
  <Company>Dartmouth College</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dc:creator>
  <cp:keywords/>
  <dc:description/>
  <cp:lastModifiedBy>Eric Chen</cp:lastModifiedBy>
  <cp:revision>2</cp:revision>
  <dcterms:created xsi:type="dcterms:W3CDTF">2014-12-01T16:11:00Z</dcterms:created>
  <dcterms:modified xsi:type="dcterms:W3CDTF">2014-12-01T16:11:00Z</dcterms:modified>
</cp:coreProperties>
</file>