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5EF69FC6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proofErr w:type="spellStart"/>
      <w:r w:rsidR="006E00B2">
        <w:rPr>
          <w:rFonts w:ascii="Times New Roman" w:hAnsi="Times New Roman" w:cs="Times New Roman"/>
          <w:b/>
          <w:bCs/>
          <w:sz w:val="40"/>
          <w:szCs w:val="40"/>
        </w:rPr>
        <w:t>Interday</w:t>
      </w:r>
      <w:proofErr w:type="spellEnd"/>
      <w:r w:rsidR="006E00B2">
        <w:rPr>
          <w:rFonts w:ascii="Times New Roman" w:hAnsi="Times New Roman" w:cs="Times New Roman"/>
          <w:b/>
          <w:bCs/>
          <w:sz w:val="40"/>
          <w:szCs w:val="40"/>
        </w:rPr>
        <w:t xml:space="preserve"> swing trading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566D5C50" w:rsidR="0035036C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7B4D51" wp14:editId="20951E0D">
            <wp:extent cx="4521200" cy="673100"/>
            <wp:effectExtent l="0" t="0" r="0" b="0"/>
            <wp:docPr id="1981865383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5383" name="Picture 1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CE94" w14:textId="09F7434F" w:rsidR="006414F4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768410F4" w14:textId="77777777" w:rsidR="006414F4" w:rsidRDefault="006414F4">
      <w:pPr>
        <w:rPr>
          <w:rFonts w:ascii="Times New Roman" w:hAnsi="Times New Roman" w:cs="Times New Roman"/>
        </w:rPr>
      </w:pPr>
    </w:p>
    <w:p w14:paraId="6D7325B2" w14:textId="64579EBA" w:rsidR="00CC6694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7137B0" wp14:editId="504BBFE4">
            <wp:extent cx="4622800" cy="546100"/>
            <wp:effectExtent l="0" t="0" r="0" b="0"/>
            <wp:docPr id="1650852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52908" name="Picture 16508529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1D45" w14:textId="77777777" w:rsidR="00CC6694" w:rsidRDefault="00CC6694">
      <w:pPr>
        <w:rPr>
          <w:rFonts w:ascii="Times New Roman" w:hAnsi="Times New Roman" w:cs="Times New Roman"/>
        </w:rPr>
      </w:pPr>
    </w:p>
    <w:p w14:paraId="4867E95D" w14:textId="0F6D7183" w:rsidR="008A0A66" w:rsidRDefault="008A0A66" w:rsidP="008A0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a list that contains all 1000 tickers. 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should print 1000</w:t>
      </w:r>
    </w:p>
    <w:p w14:paraId="6FA1BA3A" w14:textId="286A5364" w:rsidR="00CC6694" w:rsidRDefault="008A0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0DDC0D" wp14:editId="38BFA575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8278" w14:textId="77777777" w:rsidR="006E00B2" w:rsidRDefault="006E00B2">
      <w:pPr>
        <w:rPr>
          <w:rFonts w:ascii="Times New Roman" w:hAnsi="Times New Roman" w:cs="Times New Roman"/>
        </w:rPr>
      </w:pPr>
    </w:p>
    <w:p w14:paraId="67189F33" w14:textId="77777777" w:rsidR="008A0A66" w:rsidRDefault="008A0A66">
      <w:pPr>
        <w:rPr>
          <w:rFonts w:ascii="Times New Roman" w:hAnsi="Times New Roman" w:cs="Times New Roman"/>
        </w:rPr>
      </w:pPr>
    </w:p>
    <w:p w14:paraId="409EBACA" w14:textId="77777777" w:rsidR="008A0A66" w:rsidRDefault="008A0A66">
      <w:pPr>
        <w:rPr>
          <w:rFonts w:ascii="Times New Roman" w:hAnsi="Times New Roman" w:cs="Times New Roman"/>
        </w:rPr>
      </w:pPr>
    </w:p>
    <w:p w14:paraId="1174F936" w14:textId="472C30A1" w:rsidR="00712EA9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6E00B2">
        <w:rPr>
          <w:rFonts w:ascii="Times New Roman" w:hAnsi="Times New Roman" w:cs="Times New Roman"/>
        </w:rPr>
        <w:t xml:space="preserve">. </w:t>
      </w:r>
      <w:r w:rsidR="008E236E">
        <w:rPr>
          <w:rFonts w:ascii="Times New Roman" w:hAnsi="Times New Roman" w:cs="Times New Roman"/>
        </w:rPr>
        <w:t xml:space="preserve">Obtain the past </w:t>
      </w:r>
      <w:r>
        <w:rPr>
          <w:rFonts w:ascii="Times New Roman" w:hAnsi="Times New Roman" w:cs="Times New Roman"/>
        </w:rPr>
        <w:t>month’s</w:t>
      </w:r>
      <w:r w:rsidR="008E236E">
        <w:rPr>
          <w:rFonts w:ascii="Times New Roman" w:hAnsi="Times New Roman" w:cs="Times New Roman"/>
        </w:rPr>
        <w:t xml:space="preserve"> data for each stock in the list of 10</w:t>
      </w:r>
      <w:r w:rsidR="00BB5C02">
        <w:rPr>
          <w:rFonts w:ascii="Times New Roman" w:hAnsi="Times New Roman" w:cs="Times New Roman"/>
        </w:rPr>
        <w:t>0</w:t>
      </w:r>
      <w:r w:rsidR="008E236E">
        <w:rPr>
          <w:rFonts w:ascii="Times New Roman" w:hAnsi="Times New Roman" w:cs="Times New Roman"/>
        </w:rPr>
        <w:t xml:space="preserve">0 tickers by </w:t>
      </w:r>
      <w:r w:rsidR="00712EA9">
        <w:rPr>
          <w:rFonts w:ascii="Times New Roman" w:hAnsi="Times New Roman" w:cs="Times New Roman"/>
        </w:rPr>
        <w:t>making a request to the Polygon.io (</w:t>
      </w:r>
      <w:hyperlink r:id="rId7" w:history="1">
        <w:r w:rsidR="008E236E" w:rsidRPr="00892F0F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4638E504" w14:textId="77777777" w:rsidR="006414F4" w:rsidRDefault="006414F4">
      <w:pPr>
        <w:rPr>
          <w:rFonts w:ascii="Times New Roman" w:hAnsi="Times New Roman" w:cs="Times New Roman"/>
        </w:rPr>
      </w:pPr>
    </w:p>
    <w:p w14:paraId="6B037759" w14:textId="33E12543" w:rsidR="006414F4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5F3A5A" wp14:editId="079C1EA2">
            <wp:extent cx="5943600" cy="1811655"/>
            <wp:effectExtent l="0" t="0" r="0" b="4445"/>
            <wp:docPr id="487125442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25442" name="Picture 3" descr="A screenshot of a web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250" w14:textId="77777777" w:rsidR="006414F4" w:rsidRDefault="006414F4">
      <w:pPr>
        <w:rPr>
          <w:rFonts w:ascii="Times New Roman" w:hAnsi="Times New Roman" w:cs="Times New Roman"/>
        </w:rPr>
      </w:pPr>
    </w:p>
    <w:p w14:paraId="4B5FC10C" w14:textId="2E9A18F0" w:rsidR="006414F4" w:rsidRDefault="006414F4" w:rsidP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two variables from step 2 for the “from” and “to” parameters  </w:t>
      </w:r>
    </w:p>
    <w:p w14:paraId="793F1AEE" w14:textId="5B93ACF9" w:rsidR="006414F4" w:rsidRDefault="006414F4">
      <w:pPr>
        <w:rPr>
          <w:rFonts w:ascii="Times New Roman" w:hAnsi="Times New Roman" w:cs="Times New Roman"/>
        </w:rPr>
      </w:pPr>
    </w:p>
    <w:p w14:paraId="0E76C3C9" w14:textId="77777777" w:rsidR="00712EA9" w:rsidRDefault="00712EA9">
      <w:pPr>
        <w:rPr>
          <w:rFonts w:ascii="Times New Roman" w:hAnsi="Times New Roman" w:cs="Times New Roman"/>
        </w:rPr>
      </w:pPr>
    </w:p>
    <w:p w14:paraId="12CB7339" w14:textId="78AADB15" w:rsidR="00712EA9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8E236E">
        <w:rPr>
          <w:rFonts w:ascii="Times New Roman" w:hAnsi="Times New Roman" w:cs="Times New Roman"/>
        </w:rPr>
        <w:t>. Create a new empty list called “</w:t>
      </w:r>
      <w:proofErr w:type="spellStart"/>
      <w:proofErr w:type="gramStart"/>
      <w:r w:rsidR="008E236E">
        <w:rPr>
          <w:rFonts w:ascii="Times New Roman" w:hAnsi="Times New Roman" w:cs="Times New Roman"/>
        </w:rPr>
        <w:t>trendup</w:t>
      </w:r>
      <w:proofErr w:type="spellEnd"/>
      <w:proofErr w:type="gramEnd"/>
      <w:r w:rsidR="008E236E">
        <w:rPr>
          <w:rFonts w:ascii="Times New Roman" w:hAnsi="Times New Roman" w:cs="Times New Roman"/>
        </w:rPr>
        <w:t>”</w:t>
      </w:r>
    </w:p>
    <w:p w14:paraId="1B725990" w14:textId="77777777" w:rsidR="008E236E" w:rsidRDefault="008E236E">
      <w:pPr>
        <w:rPr>
          <w:rFonts w:ascii="Times New Roman" w:hAnsi="Times New Roman" w:cs="Times New Roman"/>
        </w:rPr>
      </w:pPr>
    </w:p>
    <w:p w14:paraId="6F352591" w14:textId="371276CB" w:rsidR="008E236E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8E236E">
        <w:rPr>
          <w:rFonts w:ascii="Times New Roman" w:hAnsi="Times New Roman" w:cs="Times New Roman"/>
        </w:rPr>
        <w:t>. Create a new empty list called “</w:t>
      </w:r>
      <w:proofErr w:type="spellStart"/>
      <w:proofErr w:type="gramStart"/>
      <w:r w:rsidR="008E236E">
        <w:rPr>
          <w:rFonts w:ascii="Times New Roman" w:hAnsi="Times New Roman" w:cs="Times New Roman"/>
        </w:rPr>
        <w:t>trenddown</w:t>
      </w:r>
      <w:proofErr w:type="spellEnd"/>
      <w:proofErr w:type="gramEnd"/>
      <w:r w:rsidR="008E236E">
        <w:rPr>
          <w:rFonts w:ascii="Times New Roman" w:hAnsi="Times New Roman" w:cs="Times New Roman"/>
        </w:rPr>
        <w:t>”</w:t>
      </w:r>
    </w:p>
    <w:p w14:paraId="28EED1E8" w14:textId="77777777" w:rsidR="004A7B62" w:rsidRDefault="004A7B62">
      <w:pPr>
        <w:rPr>
          <w:rFonts w:ascii="Times New Roman" w:hAnsi="Times New Roman" w:cs="Times New Roman"/>
        </w:rPr>
      </w:pPr>
    </w:p>
    <w:p w14:paraId="79BC5948" w14:textId="4F489C91" w:rsidR="008E236E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8E236E">
        <w:rPr>
          <w:rFonts w:ascii="Times New Roman" w:hAnsi="Times New Roman" w:cs="Times New Roman"/>
        </w:rPr>
        <w:t>. Create a function that checks to see if a stock has had an increase in closing price five days in a row. If so, add the ticker to the “</w:t>
      </w:r>
      <w:proofErr w:type="spellStart"/>
      <w:r w:rsidR="008E236E">
        <w:rPr>
          <w:rFonts w:ascii="Times New Roman" w:hAnsi="Times New Roman" w:cs="Times New Roman"/>
        </w:rPr>
        <w:t>trendup</w:t>
      </w:r>
      <w:proofErr w:type="spellEnd"/>
      <w:r w:rsidR="008E236E">
        <w:rPr>
          <w:rFonts w:ascii="Times New Roman" w:hAnsi="Times New Roman" w:cs="Times New Roman"/>
        </w:rPr>
        <w:t xml:space="preserve">” </w:t>
      </w:r>
      <w:proofErr w:type="gramStart"/>
      <w:r w:rsidR="008E236E">
        <w:rPr>
          <w:rFonts w:ascii="Times New Roman" w:hAnsi="Times New Roman" w:cs="Times New Roman"/>
        </w:rPr>
        <w:t>list</w:t>
      </w:r>
      <w:proofErr w:type="gramEnd"/>
      <w:r w:rsidR="008E236E">
        <w:rPr>
          <w:rFonts w:ascii="Times New Roman" w:hAnsi="Times New Roman" w:cs="Times New Roman"/>
        </w:rPr>
        <w:t xml:space="preserve"> </w:t>
      </w:r>
    </w:p>
    <w:p w14:paraId="53034E78" w14:textId="77777777" w:rsidR="008E236E" w:rsidRDefault="008E236E">
      <w:pPr>
        <w:rPr>
          <w:rFonts w:ascii="Times New Roman" w:hAnsi="Times New Roman" w:cs="Times New Roman"/>
        </w:rPr>
      </w:pPr>
    </w:p>
    <w:p w14:paraId="59900DD2" w14:textId="5AC517DF" w:rsidR="008E236E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8E236E">
        <w:rPr>
          <w:rFonts w:ascii="Times New Roman" w:hAnsi="Times New Roman" w:cs="Times New Roman"/>
        </w:rPr>
        <w:t xml:space="preserve">. Create a function that checks to see if a stock has had a decrease in closing price five days in a row, </w:t>
      </w:r>
      <w:proofErr w:type="gramStart"/>
      <w:r w:rsidR="008E236E">
        <w:rPr>
          <w:rFonts w:ascii="Times New Roman" w:hAnsi="Times New Roman" w:cs="Times New Roman"/>
        </w:rPr>
        <w:t>If</w:t>
      </w:r>
      <w:proofErr w:type="gramEnd"/>
      <w:r w:rsidR="008E236E">
        <w:rPr>
          <w:rFonts w:ascii="Times New Roman" w:hAnsi="Times New Roman" w:cs="Times New Roman"/>
        </w:rPr>
        <w:t xml:space="preserve"> so, a</w:t>
      </w:r>
      <w:r w:rsidR="00BB5C02">
        <w:rPr>
          <w:rFonts w:ascii="Times New Roman" w:hAnsi="Times New Roman" w:cs="Times New Roman"/>
        </w:rPr>
        <w:t>dd</w:t>
      </w:r>
      <w:r w:rsidR="008E236E">
        <w:rPr>
          <w:rFonts w:ascii="Times New Roman" w:hAnsi="Times New Roman" w:cs="Times New Roman"/>
        </w:rPr>
        <w:t xml:space="preserve"> the ticker to the “</w:t>
      </w:r>
      <w:proofErr w:type="spellStart"/>
      <w:r w:rsidR="008E236E">
        <w:rPr>
          <w:rFonts w:ascii="Times New Roman" w:hAnsi="Times New Roman" w:cs="Times New Roman"/>
        </w:rPr>
        <w:t>trenddown</w:t>
      </w:r>
      <w:proofErr w:type="spellEnd"/>
      <w:r w:rsidR="008E236E">
        <w:rPr>
          <w:rFonts w:ascii="Times New Roman" w:hAnsi="Times New Roman" w:cs="Times New Roman"/>
        </w:rPr>
        <w:t xml:space="preserve">” list </w:t>
      </w:r>
    </w:p>
    <w:p w14:paraId="7B69113F" w14:textId="77777777" w:rsidR="00DC336E" w:rsidRDefault="00DC336E">
      <w:pPr>
        <w:rPr>
          <w:rFonts w:ascii="Times New Roman" w:hAnsi="Times New Roman" w:cs="Times New Roman"/>
        </w:rPr>
      </w:pPr>
    </w:p>
    <w:p w14:paraId="4886631A" w14:textId="3AAF1091" w:rsidR="006414F4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Print out the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trenddown</w:t>
      </w:r>
      <w:proofErr w:type="spellEnd"/>
      <w:r>
        <w:rPr>
          <w:rFonts w:ascii="Times New Roman" w:hAnsi="Times New Roman" w:cs="Times New Roman"/>
        </w:rPr>
        <w:t xml:space="preserve">” lists </w:t>
      </w:r>
    </w:p>
    <w:p w14:paraId="6DF4A933" w14:textId="77777777" w:rsidR="004A7B62" w:rsidRDefault="004A7B62">
      <w:pPr>
        <w:rPr>
          <w:rFonts w:ascii="Times New Roman" w:hAnsi="Times New Roman" w:cs="Times New Roman"/>
        </w:rPr>
      </w:pPr>
    </w:p>
    <w:p w14:paraId="0F9A23B1" w14:textId="77777777" w:rsidR="00C8541A" w:rsidRDefault="00C8541A">
      <w:pPr>
        <w:rPr>
          <w:rFonts w:ascii="Times New Roman" w:hAnsi="Times New Roman" w:cs="Times New Roman"/>
        </w:rPr>
      </w:pPr>
    </w:p>
    <w:p w14:paraId="085D0642" w14:textId="77777777" w:rsidR="0035036C" w:rsidRDefault="0035036C">
      <w:pPr>
        <w:rPr>
          <w:rFonts w:ascii="Times New Roman" w:hAnsi="Times New Roman" w:cs="Times New Roman"/>
        </w:rPr>
      </w:pPr>
    </w:p>
    <w:p w14:paraId="05CFFDD5" w14:textId="77777777" w:rsidR="0035036C" w:rsidRDefault="0035036C">
      <w:pPr>
        <w:rPr>
          <w:rFonts w:ascii="Times New Roman" w:hAnsi="Times New Roman" w:cs="Times New Roman"/>
        </w:rPr>
      </w:pPr>
    </w:p>
    <w:p w14:paraId="7C01A1D0" w14:textId="0C4F6DA9" w:rsidR="0035036C" w:rsidRDefault="00641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5D1355B5" w:rsidR="0035036C" w:rsidRDefault="0035036C">
      <w:pPr>
        <w:rPr>
          <w:rFonts w:ascii="Times New Roman" w:hAnsi="Times New Roman" w:cs="Times New Roman"/>
        </w:rPr>
      </w:pPr>
    </w:p>
    <w:p w14:paraId="470FB5DE" w14:textId="36E40975" w:rsidR="0035036C" w:rsidRDefault="00804B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4B967B" wp14:editId="4FA3878E">
            <wp:extent cx="5943600" cy="2333625"/>
            <wp:effectExtent l="0" t="0" r="0" b="3175"/>
            <wp:docPr id="12895703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7031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40869F5A" w:rsidR="0035036C" w:rsidRDefault="000E6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6414F4">
        <w:rPr>
          <w:rFonts w:ascii="Times New Roman" w:hAnsi="Times New Roman" w:cs="Times New Roman"/>
        </w:rPr>
        <w:t>1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76E8A570" w:rsidR="00E822DC" w:rsidRPr="0035036C" w:rsidRDefault="00804B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FA2E3" wp14:editId="406DCECE">
            <wp:extent cx="5943600" cy="3939540"/>
            <wp:effectExtent l="0" t="0" r="0" b="0"/>
            <wp:docPr id="58391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5589" name="Picture 5839155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E698E"/>
    <w:rsid w:val="00195860"/>
    <w:rsid w:val="001B5F1B"/>
    <w:rsid w:val="001E1EFA"/>
    <w:rsid w:val="0029410C"/>
    <w:rsid w:val="003074EE"/>
    <w:rsid w:val="00312B79"/>
    <w:rsid w:val="0035036C"/>
    <w:rsid w:val="00445727"/>
    <w:rsid w:val="004A7B62"/>
    <w:rsid w:val="00574FCE"/>
    <w:rsid w:val="005C4B05"/>
    <w:rsid w:val="006263FC"/>
    <w:rsid w:val="00631594"/>
    <w:rsid w:val="006414F4"/>
    <w:rsid w:val="006E00B2"/>
    <w:rsid w:val="00712EA9"/>
    <w:rsid w:val="00737200"/>
    <w:rsid w:val="00804B48"/>
    <w:rsid w:val="008269F1"/>
    <w:rsid w:val="008A0A66"/>
    <w:rsid w:val="008E236E"/>
    <w:rsid w:val="00946628"/>
    <w:rsid w:val="009D7CA3"/>
    <w:rsid w:val="00A60269"/>
    <w:rsid w:val="00AD0E2F"/>
    <w:rsid w:val="00BB5C02"/>
    <w:rsid w:val="00C8541A"/>
    <w:rsid w:val="00CB1E11"/>
    <w:rsid w:val="00CC6694"/>
    <w:rsid w:val="00D2647C"/>
    <w:rsid w:val="00D56BB2"/>
    <w:rsid w:val="00D64992"/>
    <w:rsid w:val="00D87810"/>
    <w:rsid w:val="00DC336E"/>
    <w:rsid w:val="00E822DC"/>
    <w:rsid w:val="00EA5A17"/>
    <w:rsid w:val="00ED54EA"/>
    <w:rsid w:val="00F2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2_aggs_ticker__stocksticker__range__multiplier___timespan___from___to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29</cp:revision>
  <dcterms:created xsi:type="dcterms:W3CDTF">2024-05-15T20:40:00Z</dcterms:created>
  <dcterms:modified xsi:type="dcterms:W3CDTF">2024-06-12T18:27:00Z</dcterms:modified>
</cp:coreProperties>
</file>