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CAD0" w14:textId="27F3739D" w:rsidR="00184138" w:rsidRDefault="00184138">
      <w:r>
        <w:rPr>
          <w:rFonts w:ascii="Arial" w:hAnsi="Arial" w:cs="Arial"/>
          <w:color w:val="000000"/>
          <w:sz w:val="20"/>
          <w:szCs w:val="20"/>
        </w:rPr>
        <w:t>'Ça pique' is currently on loan from the private collection of magnetcollector Arvo Desloovere. The body of work you see here lends itself to a multitude of interpretations. One speculates that Livia was inspired by a gift she gave to her first love, a cactus. Although art scholars are still strongly debating this, the little plant could be one of the sources of inspiration. Critic Kyarah questions the true inspiration. A source in Fretto's dense circle allegedly gained insight into the search history on Livia's laptop.... Several curious search results were registered on that day, such as: "Easy drawings" and "simple drawing”.</w:t>
      </w:r>
    </w:p>
    <w:sectPr w:rsidR="0018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38"/>
    <w:rsid w:val="0018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12A0"/>
  <w15:chartTrackingRefBased/>
  <w15:docId w15:val="{0DBECE5D-F2F3-430E-B496-46FEA8E3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Arvo Desloovere</dc:creator>
  <cp:keywords/>
  <dc:description/>
  <cp:lastModifiedBy>Arvo Desloovere</cp:lastModifiedBy>
  <cp:revision>1</cp:revision>
  <dcterms:created xsi:type="dcterms:W3CDTF">2022-10-20T07:55:00Z</dcterms:created>
  <dcterms:modified xsi:type="dcterms:W3CDTF">2022-10-20T07:55:00Z</dcterms:modified>
</cp:coreProperties>
</file>