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A884" w14:textId="77777777" w:rsidR="00E73089" w:rsidRPr="00E73089" w:rsidRDefault="00E73089" w:rsidP="00E73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73089">
        <w:rPr>
          <w:rFonts w:ascii="Arial" w:eastAsia="Times New Roman" w:hAnsi="Arial" w:cs="Arial"/>
          <w:b/>
          <w:bCs/>
          <w:color w:val="000000"/>
          <w:lang w:eastAsia="en-GB"/>
        </w:rPr>
        <w:t>Ça</w:t>
      </w:r>
      <w:proofErr w:type="spellEnd"/>
      <w:r w:rsidRPr="00E73089">
        <w:rPr>
          <w:rFonts w:ascii="Arial" w:eastAsia="Times New Roman" w:hAnsi="Arial" w:cs="Arial"/>
          <w:b/>
          <w:bCs/>
          <w:color w:val="000000"/>
          <w:lang w:eastAsia="en-GB"/>
        </w:rPr>
        <w:t xml:space="preserve"> pique:</w:t>
      </w:r>
    </w:p>
    <w:p w14:paraId="46F5C60A" w14:textId="77777777" w:rsidR="00E73089" w:rsidRPr="00E73089" w:rsidRDefault="00E73089" w:rsidP="00E73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73089">
        <w:rPr>
          <w:rFonts w:ascii="Arial" w:eastAsia="Times New Roman" w:hAnsi="Arial" w:cs="Arial"/>
          <w:b/>
          <w:bCs/>
          <w:color w:val="000000"/>
          <w:lang w:eastAsia="en-GB"/>
        </w:rPr>
        <w:t>Waterverf</w:t>
      </w:r>
      <w:proofErr w:type="spellEnd"/>
      <w:r w:rsidRPr="00E73089">
        <w:rPr>
          <w:rFonts w:ascii="Arial" w:eastAsia="Times New Roman" w:hAnsi="Arial" w:cs="Arial"/>
          <w:b/>
          <w:bCs/>
          <w:color w:val="000000"/>
          <w:lang w:eastAsia="en-GB"/>
        </w:rPr>
        <w:t xml:space="preserve"> op doek</w:t>
      </w:r>
    </w:p>
    <w:p w14:paraId="5DBB51A9" w14:textId="5E14D10F" w:rsidR="00E73089" w:rsidRPr="00E73089" w:rsidRDefault="00E73089" w:rsidP="00E73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73089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Ça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pique'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wordt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momenteel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geleend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uit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privécollectie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van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magnetenverzamelaar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Arvo Desloovere. Het oeuvre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dat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u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hier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ziet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leent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zich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tot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multitude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aan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interpretaties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. Men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speculeert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dat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Livia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geÏnspireerd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werd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door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cadeau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dat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ze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aan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haar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eerste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liefde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gaf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cactus.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Hoewel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kunstwetenschappers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hier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nog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sterk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over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discussiëren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zou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het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plantje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van de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inspiratiebronnen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kunnen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zijn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. Criticus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Kyarah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stelt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de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echte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inspiratie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vraag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bron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in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Fretto’s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dichte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cirkel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zou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inzicht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hebben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gekregen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in de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zoekgeschiedenis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op Livia’s laptop. Op die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dag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stonden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meerdere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curieuze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zoekresultaten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geregistreerd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zoals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>: '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Makkelijke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tekeningen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'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'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simpele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E73089">
        <w:rPr>
          <w:rFonts w:ascii="Arial" w:eastAsia="Times New Roman" w:hAnsi="Arial" w:cs="Arial"/>
          <w:color w:val="000000"/>
          <w:lang w:eastAsia="en-GB"/>
        </w:rPr>
        <w:t>tekening</w:t>
      </w:r>
      <w:proofErr w:type="spellEnd"/>
      <w:r w:rsidRPr="00E73089">
        <w:rPr>
          <w:rFonts w:ascii="Arial" w:eastAsia="Times New Roman" w:hAnsi="Arial" w:cs="Arial"/>
          <w:color w:val="000000"/>
          <w:lang w:eastAsia="en-GB"/>
        </w:rPr>
        <w:t>'.</w:t>
      </w:r>
    </w:p>
    <w:p w14:paraId="36CB160A" w14:textId="77777777" w:rsidR="00E73089" w:rsidRDefault="00E73089"/>
    <w:sectPr w:rsidR="00E73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89"/>
    <w:rsid w:val="00E7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CCC2"/>
  <w15:chartTrackingRefBased/>
  <w15:docId w15:val="{14FC2FB5-FFE9-4AB7-BC87-2302BE4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Desloovere</dc:creator>
  <cp:keywords/>
  <dc:description/>
  <cp:lastModifiedBy>Arvo Desloovere</cp:lastModifiedBy>
  <cp:revision>1</cp:revision>
  <dcterms:created xsi:type="dcterms:W3CDTF">2022-10-16T17:44:00Z</dcterms:created>
  <dcterms:modified xsi:type="dcterms:W3CDTF">2022-10-16T17:45:00Z</dcterms:modified>
</cp:coreProperties>
</file>