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78B02" w14:textId="2FF3E605" w:rsidR="00C661CB" w:rsidRDefault="008D15CE">
      <w:r>
        <w:rPr>
          <w:noProof/>
        </w:rPr>
        <w:drawing>
          <wp:anchor distT="0" distB="0" distL="114300" distR="114300" simplePos="0" relativeHeight="251659264" behindDoc="0" locked="0" layoutInCell="1" allowOverlap="1" wp14:anchorId="17E7A3D3" wp14:editId="74083BDB">
            <wp:simplePos x="0" y="0"/>
            <wp:positionH relativeFrom="column">
              <wp:posOffset>4680422</wp:posOffset>
            </wp:positionH>
            <wp:positionV relativeFrom="paragraph">
              <wp:posOffset>-788525</wp:posOffset>
            </wp:positionV>
            <wp:extent cx="2021205" cy="1212215"/>
            <wp:effectExtent l="0" t="0" r="0" b="0"/>
            <wp:wrapNone/>
            <wp:docPr id="225586830" name="Picture 7" descr="SnapAttack | Detect the threats that matter, fa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napAttack | Detect the threats that matter, faste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E7830CB" wp14:editId="32E7C52E">
            <wp:simplePos x="0" y="0"/>
            <wp:positionH relativeFrom="column">
              <wp:posOffset>-930910</wp:posOffset>
            </wp:positionH>
            <wp:positionV relativeFrom="paragraph">
              <wp:posOffset>-922270</wp:posOffset>
            </wp:positionV>
            <wp:extent cx="7776595" cy="7776595"/>
            <wp:effectExtent l="0" t="0" r="0" b="0"/>
            <wp:wrapNone/>
            <wp:docPr id="1480696026" name="Picture 3" descr="A person sitting at a desk with multiple scree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6026" name="Picture 3" descr="A person sitting at a desk with multiple screen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595" cy="777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"https://www.snapattack.com/wp-content/uploads/2022/08/microsoft-sentinel-logo.png" \* MERGEFORMATINET </w:instrText>
      </w:r>
      <w:r>
        <w:fldChar w:fldCharType="separate"/>
      </w:r>
      <w:r>
        <w:fldChar w:fldCharType="end"/>
      </w:r>
    </w:p>
    <w:p w14:paraId="420EC3DF" w14:textId="670DB45C" w:rsidR="00C661CB" w:rsidRDefault="00C661CB"/>
    <w:p w14:paraId="18A27761" w14:textId="34A753CE" w:rsidR="00C661CB" w:rsidRDefault="00C661CB"/>
    <w:p w14:paraId="07D4BA92" w14:textId="7BF7D52B" w:rsidR="00113955" w:rsidRDefault="00113955"/>
    <w:p w14:paraId="12FA7C60" w14:textId="2B50ED9F" w:rsidR="00113955" w:rsidRDefault="00113955"/>
    <w:p w14:paraId="551E5DD1" w14:textId="58E87744" w:rsidR="00113955" w:rsidRDefault="00113955"/>
    <w:p w14:paraId="2ECF4A12" w14:textId="34A7E3F3" w:rsidR="00113955" w:rsidRDefault="00113955"/>
    <w:p w14:paraId="3BA7D68B" w14:textId="00627F3B" w:rsidR="00113955" w:rsidRDefault="00113955"/>
    <w:p w14:paraId="615C007D" w14:textId="2BD61278" w:rsidR="00113955" w:rsidRDefault="00113955"/>
    <w:p w14:paraId="04E65309" w14:textId="07DB1D97" w:rsidR="00113955" w:rsidRDefault="00113955"/>
    <w:p w14:paraId="560499BD" w14:textId="77777777" w:rsidR="00113955" w:rsidRDefault="00113955"/>
    <w:p w14:paraId="2D6463B2" w14:textId="77777777" w:rsidR="00113955" w:rsidRDefault="00113955"/>
    <w:p w14:paraId="3572612C" w14:textId="77777777" w:rsidR="008D15CE" w:rsidRDefault="008D15CE"/>
    <w:p w14:paraId="180B0D1D" w14:textId="77777777" w:rsidR="008D15CE" w:rsidRDefault="008D15CE"/>
    <w:p w14:paraId="38ADE353" w14:textId="77777777" w:rsidR="008D15CE" w:rsidRDefault="008D15CE"/>
    <w:p w14:paraId="72E09BBC" w14:textId="77777777" w:rsidR="008D15CE" w:rsidRDefault="008D15CE"/>
    <w:p w14:paraId="3E6E914C" w14:textId="77777777" w:rsidR="008D15CE" w:rsidRDefault="008D15CE"/>
    <w:p w14:paraId="60C8B018" w14:textId="77777777" w:rsidR="008D15CE" w:rsidRDefault="008D15CE"/>
    <w:p w14:paraId="5B8F16D5" w14:textId="77777777" w:rsidR="008D15CE" w:rsidRDefault="008D15CE"/>
    <w:p w14:paraId="7348BB0B" w14:textId="77777777" w:rsidR="00113955" w:rsidRDefault="00113955"/>
    <w:p w14:paraId="549F7505" w14:textId="77777777" w:rsidR="00113955" w:rsidRDefault="00113955"/>
    <w:p w14:paraId="68AB58D9" w14:textId="77777777" w:rsidR="00113955" w:rsidRDefault="00113955"/>
    <w:p w14:paraId="116E441C" w14:textId="77777777" w:rsidR="00113955" w:rsidRDefault="00113955"/>
    <w:p w14:paraId="48728B6E" w14:textId="77777777" w:rsidR="00113955" w:rsidRDefault="00113955"/>
    <w:p w14:paraId="779DA707" w14:textId="77777777" w:rsidR="00113955" w:rsidRDefault="00113955"/>
    <w:p w14:paraId="6D97A6B3" w14:textId="77777777" w:rsidR="00113955" w:rsidRDefault="00113955"/>
    <w:p w14:paraId="3B8A7CAF" w14:textId="77777777" w:rsidR="00113955" w:rsidRDefault="00113955"/>
    <w:p w14:paraId="459EC03C" w14:textId="77777777" w:rsidR="00113955" w:rsidRDefault="00113955"/>
    <w:p w14:paraId="4A8EBA7A" w14:textId="77777777" w:rsidR="00113955" w:rsidRDefault="00113955"/>
    <w:p w14:paraId="2A824CA7" w14:textId="77777777" w:rsidR="00E26814" w:rsidRDefault="00E26814"/>
    <w:p w14:paraId="0B42F7D0" w14:textId="77777777" w:rsidR="00E26814" w:rsidRDefault="00E26814"/>
    <w:p w14:paraId="10B36487" w14:textId="3D379757" w:rsidR="00E26814" w:rsidRDefault="00F96AF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5B95A" wp14:editId="3A53CD76">
                <wp:simplePos x="0" y="0"/>
                <wp:positionH relativeFrom="column">
                  <wp:posOffset>-931178</wp:posOffset>
                </wp:positionH>
                <wp:positionV relativeFrom="paragraph">
                  <wp:posOffset>170763</wp:posOffset>
                </wp:positionV>
                <wp:extent cx="7775744" cy="1744910"/>
                <wp:effectExtent l="63500" t="38100" r="60325" b="71755"/>
                <wp:wrapNone/>
                <wp:docPr id="168371796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744" cy="17449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tx2">
                                <a:lumMod val="50000"/>
                                <a:lumOff val="50000"/>
                              </a:schemeClr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</a:schemeClr>
                            </a:gs>
                          </a:gsLst>
                        </a:gra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A2E6D" w14:textId="17F31AF0" w:rsidR="00F96AF8" w:rsidRPr="00F96AF8" w:rsidRDefault="00F96AF8" w:rsidP="00F96AF8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96AF8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Microsoft Sentinel SOC Optimization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5B95A" id="Rectangle 9" o:spid="_x0000_s1026" style="position:absolute;margin-left:-73.3pt;margin-top:13.45pt;width:612.25pt;height:13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" fillcolor="#10aae5 [3031]" stroked="f">
                <v:fill color2="#215e99 [2431]" rotate="t" colors="0 #47aadf;.5 #4e95d9;1 #215f9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07A2E6D" w14:textId="17F31AF0" w:rsidR="00F96AF8" w:rsidRPr="00F96AF8" w:rsidRDefault="00F96AF8" w:rsidP="00F96AF8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F96AF8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Microsoft Sentinel SOC Optimization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AB66E" wp14:editId="0660B96E">
                <wp:simplePos x="0" y="0"/>
                <wp:positionH relativeFrom="column">
                  <wp:posOffset>-931178</wp:posOffset>
                </wp:positionH>
                <wp:positionV relativeFrom="paragraph">
                  <wp:posOffset>229486</wp:posOffset>
                </wp:positionV>
                <wp:extent cx="7818155" cy="2306943"/>
                <wp:effectExtent l="0" t="0" r="5080" b="5080"/>
                <wp:wrapNone/>
                <wp:docPr id="7799055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55" cy="23069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253BF" id="Rectangle 8" o:spid="_x0000_s1026" style="position:absolute;margin-left:-73.3pt;margin-top:18.05pt;width:615.6pt;height:18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" fillcolor="black [3200]" stroked="f" strokeweight="1pt"/>
            </w:pict>
          </mc:Fallback>
        </mc:AlternateContent>
      </w:r>
    </w:p>
    <w:p w14:paraId="05859E0F" w14:textId="725449FB" w:rsidR="00E26814" w:rsidRDefault="00E26814"/>
    <w:p w14:paraId="03DD1C00" w14:textId="77777777" w:rsidR="00E26814" w:rsidRDefault="00E26814"/>
    <w:p w14:paraId="7A75A9EC" w14:textId="77777777" w:rsidR="00E26814" w:rsidRDefault="00E26814"/>
    <w:p w14:paraId="442696B0" w14:textId="2E47579B" w:rsidR="00113955" w:rsidRDefault="008D15CE">
      <w:r>
        <w:fldChar w:fldCharType="begin"/>
      </w:r>
      <w:r>
        <w:instrText xml:space="preserve"> INCLUDEPICTURE "https://stellarcyber.ai/wp-content/uploads/2024/07/logo-microsoft-sentinel-650x250-white-1-1.svg"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F0DB0F5" wp14:editId="707B1DD0">
                <wp:extent cx="302260" cy="302260"/>
                <wp:effectExtent l="0" t="0" r="0" b="0"/>
                <wp:docPr id="780751596" name="Rectangle 5" descr="SC vs Microsoft Sentinel: Comprehensive SIEM Sol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FAEF7" id="Rectangle 5" o:spid="_x0000_s1026" alt="SC vs Microsoft Sentinel: Comprehensive SIEM Solutio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dt>
      <w:sdtPr>
        <w:rPr>
          <w:rFonts w:ascii="Segoe UI" w:eastAsia="Arial" w:hAnsi="Segoe UI" w:cs="Arial"/>
          <w:b w:val="0"/>
          <w:bCs w:val="0"/>
          <w:color w:val="000000" w:themeColor="text1"/>
          <w:sz w:val="22"/>
          <w:szCs w:val="22"/>
          <w:lang w:val="en-CA"/>
        </w:rPr>
        <w:id w:val="1217705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197362" w14:textId="5498342C" w:rsidR="00DA2402" w:rsidRPr="00215739" w:rsidRDefault="00DA2402">
          <w:pPr>
            <w:pStyle w:val="TOCHeading"/>
            <w:rPr>
              <w:rFonts w:ascii="Roboto" w:hAnsi="Roboto"/>
            </w:rPr>
          </w:pPr>
          <w:r w:rsidRPr="00215739">
            <w:rPr>
              <w:rFonts w:ascii="Roboto" w:hAnsi="Roboto"/>
            </w:rPr>
            <w:t>Table of Contents</w:t>
          </w:r>
        </w:p>
        <w:p w14:paraId="7758C456" w14:textId="7AD07B22" w:rsidR="00AE0851" w:rsidRDefault="00DA240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r w:rsidRPr="00215739">
            <w:rPr>
              <w:rFonts w:ascii="Roboto" w:hAnsi="Roboto"/>
              <w:b w:val="0"/>
              <w:bCs w:val="0"/>
            </w:rPr>
            <w:fldChar w:fldCharType="begin"/>
          </w:r>
          <w:r w:rsidRPr="00215739">
            <w:rPr>
              <w:rFonts w:ascii="Roboto" w:hAnsi="Roboto"/>
            </w:rPr>
            <w:instrText xml:space="preserve"> TOC \o "1-3" \h \z \u </w:instrText>
          </w:r>
          <w:r w:rsidRPr="00215739">
            <w:rPr>
              <w:rFonts w:ascii="Roboto" w:hAnsi="Roboto"/>
              <w:b w:val="0"/>
              <w:bCs w:val="0"/>
            </w:rPr>
            <w:fldChar w:fldCharType="separate"/>
          </w:r>
          <w:hyperlink w:anchor="_Toc189988115" w:history="1">
            <w:r w:rsidR="00AE0851" w:rsidRPr="003E4365">
              <w:rPr>
                <w:rStyle w:val="Hyperlink"/>
                <w:noProof/>
              </w:rPr>
              <w:t>Introduction</w:t>
            </w:r>
            <w:r w:rsidR="00AE0851">
              <w:rPr>
                <w:noProof/>
                <w:webHidden/>
              </w:rPr>
              <w:tab/>
            </w:r>
            <w:r w:rsidR="00AE0851">
              <w:rPr>
                <w:noProof/>
                <w:webHidden/>
              </w:rPr>
              <w:fldChar w:fldCharType="begin"/>
            </w:r>
            <w:r w:rsidR="00AE0851">
              <w:rPr>
                <w:noProof/>
                <w:webHidden/>
              </w:rPr>
              <w:instrText xml:space="preserve"> PAGEREF _Toc189988115 \h </w:instrText>
            </w:r>
            <w:r w:rsidR="00AE0851">
              <w:rPr>
                <w:noProof/>
                <w:webHidden/>
              </w:rPr>
            </w:r>
            <w:r w:rsidR="00AE0851">
              <w:rPr>
                <w:noProof/>
                <w:webHidden/>
              </w:rPr>
              <w:fldChar w:fldCharType="separate"/>
            </w:r>
            <w:r w:rsidR="00AE0851">
              <w:rPr>
                <w:noProof/>
                <w:webHidden/>
              </w:rPr>
              <w:t>3</w:t>
            </w:r>
            <w:r w:rsidR="00AE0851">
              <w:rPr>
                <w:noProof/>
                <w:webHidden/>
              </w:rPr>
              <w:fldChar w:fldCharType="end"/>
            </w:r>
          </w:hyperlink>
        </w:p>
        <w:p w14:paraId="23712083" w14:textId="5D58ADB6" w:rsidR="00AE0851" w:rsidRDefault="00AE08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hyperlink w:anchor="_Toc189988116" w:history="1">
            <w:r w:rsidRPr="003E4365">
              <w:rPr>
                <w:rStyle w:val="Hyperlink"/>
                <w:noProof/>
              </w:rPr>
              <w:t>Microsoft Sentinel SOC Optimization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1270" w14:textId="6E4EEF8C" w:rsidR="00AE0851" w:rsidRDefault="00AE085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988117" w:history="1">
            <w:r w:rsidRPr="003E4365">
              <w:rPr>
                <w:rStyle w:val="Hyperlink"/>
                <w:noProof/>
              </w:rPr>
              <w:t>1. Analysis of Sentinel SOC Optimizations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2C26" w14:textId="0CED38F2" w:rsidR="00AE0851" w:rsidRDefault="00AE085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988118" w:history="1">
            <w:r w:rsidRPr="003E4365">
              <w:rPr>
                <w:rStyle w:val="Hyperlink"/>
                <w:noProof/>
              </w:rPr>
              <w:t>2. Microsoft Sentinel SOC Optimization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A95D" w14:textId="6A1448EE" w:rsidR="00AE0851" w:rsidRDefault="00AE08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kern w:val="2"/>
              <w14:ligatures w14:val="standardContextual"/>
            </w:rPr>
          </w:pPr>
          <w:hyperlink w:anchor="_Toc189988119" w:history="1">
            <w:r w:rsidRPr="003E4365">
              <w:rPr>
                <w:rStyle w:val="Hyperlink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6161" w14:textId="095D1C7F" w:rsidR="00DA2402" w:rsidRDefault="00DA2402">
          <w:r w:rsidRPr="00215739">
            <w:rPr>
              <w:rFonts w:ascii="Roboto" w:hAnsi="Roboto"/>
              <w:b/>
              <w:bCs/>
              <w:noProof/>
            </w:rPr>
            <w:fldChar w:fldCharType="end"/>
          </w:r>
        </w:p>
      </w:sdtContent>
    </w:sdt>
    <w:p w14:paraId="32912E7C" w14:textId="77777777" w:rsidR="00113955" w:rsidRDefault="00113955"/>
    <w:p w14:paraId="12EE8682" w14:textId="77777777" w:rsidR="00113955" w:rsidRDefault="00113955"/>
    <w:p w14:paraId="30C16A72" w14:textId="77777777" w:rsidR="00113955" w:rsidRDefault="00113955"/>
    <w:p w14:paraId="0F244113" w14:textId="77777777" w:rsidR="00113955" w:rsidRDefault="00113955"/>
    <w:p w14:paraId="64C6A25E" w14:textId="77777777" w:rsidR="00113955" w:rsidRDefault="00113955"/>
    <w:p w14:paraId="1732BE84" w14:textId="77777777" w:rsidR="00113955" w:rsidRDefault="00113955"/>
    <w:p w14:paraId="38D5D8C9" w14:textId="77777777" w:rsidR="00113955" w:rsidRDefault="00113955"/>
    <w:p w14:paraId="03E9EEBC" w14:textId="77777777" w:rsidR="00113955" w:rsidRDefault="00113955"/>
    <w:p w14:paraId="634BA0ED" w14:textId="77777777" w:rsidR="00113955" w:rsidRDefault="00113955"/>
    <w:p w14:paraId="5A5DF4D1" w14:textId="77777777" w:rsidR="00113955" w:rsidRDefault="00113955"/>
    <w:p w14:paraId="672410FE" w14:textId="77777777" w:rsidR="00113955" w:rsidRDefault="00113955"/>
    <w:p w14:paraId="182D2809" w14:textId="77777777" w:rsidR="00113955" w:rsidRDefault="00113955"/>
    <w:p w14:paraId="305B65CD" w14:textId="77777777" w:rsidR="00113955" w:rsidRDefault="00113955"/>
    <w:p w14:paraId="39F85342" w14:textId="77777777" w:rsidR="00113955" w:rsidRDefault="00113955"/>
    <w:p w14:paraId="1797C4CB" w14:textId="77777777" w:rsidR="00113955" w:rsidRDefault="00113955"/>
    <w:p w14:paraId="2DE60700" w14:textId="77777777" w:rsidR="00113955" w:rsidRDefault="00113955"/>
    <w:p w14:paraId="6CCE9E09" w14:textId="77777777" w:rsidR="00113955" w:rsidRDefault="00113955"/>
    <w:p w14:paraId="66D68B77" w14:textId="77777777" w:rsidR="00113955" w:rsidRDefault="00113955"/>
    <w:p w14:paraId="60FE1820" w14:textId="77777777" w:rsidR="00113955" w:rsidRDefault="00113955"/>
    <w:p w14:paraId="36CB4991" w14:textId="77777777" w:rsidR="00113955" w:rsidRDefault="00113955"/>
    <w:p w14:paraId="289460DD" w14:textId="77777777" w:rsidR="00113955" w:rsidRDefault="00113955"/>
    <w:p w14:paraId="4FFAAE96" w14:textId="77777777" w:rsidR="00113955" w:rsidRDefault="00113955"/>
    <w:p w14:paraId="68FFAA66" w14:textId="77777777" w:rsidR="00113955" w:rsidRDefault="00113955"/>
    <w:p w14:paraId="2A69C314" w14:textId="77777777" w:rsidR="00113955" w:rsidRDefault="00113955"/>
    <w:p w14:paraId="26778B19" w14:textId="77777777" w:rsidR="00113955" w:rsidRDefault="00113955"/>
    <w:p w14:paraId="0EE405B3" w14:textId="77777777" w:rsidR="00113955" w:rsidRDefault="00113955"/>
    <w:p w14:paraId="181BF86E" w14:textId="77777777" w:rsidR="00113955" w:rsidRDefault="00113955"/>
    <w:p w14:paraId="65C2453A" w14:textId="77777777" w:rsidR="00113955" w:rsidRDefault="00113955"/>
    <w:p w14:paraId="74F23F37" w14:textId="05C2EFDA" w:rsidR="00113955" w:rsidRPr="00113955" w:rsidRDefault="00113955" w:rsidP="00113955">
      <w:pPr>
        <w:pStyle w:val="Heading1"/>
      </w:pPr>
      <w:bookmarkStart w:id="0" w:name="_Toc189988115"/>
      <w:r w:rsidRPr="00113955">
        <w:lastRenderedPageBreak/>
        <w:t>Introduction</w:t>
      </w:r>
      <w:bookmarkEnd w:id="0"/>
    </w:p>
    <w:p w14:paraId="0C701AE4" w14:textId="70708C3E" w:rsidR="00113955" w:rsidRDefault="00113955" w:rsidP="00113955">
      <w:r w:rsidRPr="00113955">
        <w:t>Security Information and Event Management (SIEM) optimization is an ongoing process that requires continuous assessment and enhancement of detection capabilities. Microsoft Sentinel provides </w:t>
      </w:r>
      <w:r w:rsidR="008F2CCF">
        <w:t>SOC Optimizations</w:t>
      </w:r>
      <w:r w:rsidRPr="00113955">
        <w:t> based on best practices, analytics, and threat intelligence to improve SIEM effectiveness. These recommendations address areas such as missing detection rules</w:t>
      </w:r>
      <w:r w:rsidR="008F2CCF">
        <w:t xml:space="preserve"> and</w:t>
      </w:r>
      <w:r w:rsidRPr="00113955">
        <w:t xml:space="preserve"> log source ingestion.</w:t>
      </w:r>
    </w:p>
    <w:p w14:paraId="4781089A" w14:textId="77777777" w:rsidR="008F2CCF" w:rsidRPr="00113955" w:rsidRDefault="008F2CCF" w:rsidP="00113955"/>
    <w:p w14:paraId="43C464AF" w14:textId="69C2565C" w:rsidR="00113955" w:rsidRPr="00113955" w:rsidRDefault="00113955" w:rsidP="008F2CCF">
      <w:r w:rsidRPr="00113955">
        <w:t xml:space="preserve">This report presents an analysis of </w:t>
      </w:r>
      <w:r w:rsidR="008F2CCF">
        <w:t xml:space="preserve">Microsoft </w:t>
      </w:r>
      <w:r w:rsidRPr="00113955">
        <w:t xml:space="preserve">Sentinel </w:t>
      </w:r>
      <w:r w:rsidR="008F2CCF">
        <w:t>SOC Optimizations</w:t>
      </w:r>
      <w:r w:rsidRPr="00113955">
        <w:t>, categorizes their status, and outlines activities undertaken to enhance SIEM functionality. The focus is placed on addressing detection gaps, particularly those related to Threat Actor Tactics, Techniques, and Procedures (TTPs).</w:t>
      </w:r>
    </w:p>
    <w:p w14:paraId="60576ED4" w14:textId="180743D7" w:rsidR="00113955" w:rsidRPr="00113955" w:rsidRDefault="008F2CCF" w:rsidP="008F2CCF">
      <w:pPr>
        <w:pStyle w:val="Heading1"/>
      </w:pPr>
      <w:bookmarkStart w:id="1" w:name="_Toc189988116"/>
      <w:r>
        <w:t>Microsoft Sentinel SOC</w:t>
      </w:r>
      <w:r w:rsidR="00113955" w:rsidRPr="00113955">
        <w:t xml:space="preserve"> Optimization Activities</w:t>
      </w:r>
      <w:bookmarkEnd w:id="1"/>
    </w:p>
    <w:p w14:paraId="1543B261" w14:textId="7C07585D" w:rsidR="00113955" w:rsidRPr="00113955" w:rsidRDefault="00113955" w:rsidP="00462665">
      <w:pPr>
        <w:pStyle w:val="Header2"/>
      </w:pPr>
      <w:bookmarkStart w:id="2" w:name="_Toc189988117"/>
      <w:r w:rsidRPr="00113955">
        <w:t xml:space="preserve">1. Analysis of Sentinel </w:t>
      </w:r>
      <w:r w:rsidR="0021351C">
        <w:t>SOC Optimizations</w:t>
      </w:r>
      <w:bookmarkEnd w:id="2"/>
    </w:p>
    <w:p w14:paraId="611EF446" w14:textId="73668A42" w:rsidR="00113955" w:rsidRDefault="00113955" w:rsidP="0021351C">
      <w:r w:rsidRPr="00113955">
        <w:t>Microsoft Sentinel generates </w:t>
      </w:r>
      <w:r w:rsidR="0021351C" w:rsidRPr="0021351C">
        <w:t>SOC Optimizations</w:t>
      </w:r>
      <w:r w:rsidRPr="00113955">
        <w:t> based on identified security monitoring gaps. These recommendations are classified into three statuses:</w:t>
      </w:r>
    </w:p>
    <w:p w14:paraId="3CFC85F2" w14:textId="77777777" w:rsidR="0021351C" w:rsidRPr="00113955" w:rsidRDefault="0021351C" w:rsidP="0021351C"/>
    <w:p w14:paraId="7B8E14BE" w14:textId="77777777" w:rsidR="00113955" w:rsidRDefault="00113955" w:rsidP="0021351C">
      <w:pPr>
        <w:pStyle w:val="ListParagraph"/>
        <w:numPr>
          <w:ilvl w:val="0"/>
          <w:numId w:val="8"/>
        </w:numPr>
      </w:pPr>
      <w:r w:rsidRPr="0021351C">
        <w:rPr>
          <w:b/>
          <w:bCs/>
        </w:rPr>
        <w:t>Active</w:t>
      </w:r>
      <w:r w:rsidRPr="00113955">
        <w:t> – Recommendations pending implementation.</w:t>
      </w:r>
    </w:p>
    <w:p w14:paraId="1466B91D" w14:textId="214F9635" w:rsidR="00884A20" w:rsidRPr="00113955" w:rsidRDefault="00884A20" w:rsidP="00884A20">
      <w:pPr>
        <w:pStyle w:val="ListParagraph"/>
        <w:numPr>
          <w:ilvl w:val="0"/>
          <w:numId w:val="8"/>
        </w:numPr>
      </w:pPr>
      <w:r w:rsidRPr="00884A20">
        <w:rPr>
          <w:b/>
          <w:bCs/>
        </w:rPr>
        <w:t xml:space="preserve">In Progress </w:t>
      </w:r>
      <w:r w:rsidRPr="00113955">
        <w:t xml:space="preserve">– Recommendations </w:t>
      </w:r>
      <w:r>
        <w:t xml:space="preserve">are in progress. </w:t>
      </w:r>
    </w:p>
    <w:p w14:paraId="14BEABC5" w14:textId="77777777" w:rsidR="00113955" w:rsidRDefault="00113955" w:rsidP="0021351C">
      <w:pPr>
        <w:pStyle w:val="ListParagraph"/>
        <w:numPr>
          <w:ilvl w:val="0"/>
          <w:numId w:val="8"/>
        </w:numPr>
      </w:pPr>
      <w:r w:rsidRPr="0021351C">
        <w:rPr>
          <w:b/>
          <w:bCs/>
        </w:rPr>
        <w:t>Completed</w:t>
      </w:r>
      <w:r w:rsidRPr="00113955">
        <w:t> – Recommendations successfully applied.</w:t>
      </w:r>
    </w:p>
    <w:p w14:paraId="71D069DF" w14:textId="56D0F490" w:rsidR="00113955" w:rsidRDefault="00113955" w:rsidP="001A3C71">
      <w:pPr>
        <w:pStyle w:val="ListParagraph"/>
        <w:numPr>
          <w:ilvl w:val="0"/>
          <w:numId w:val="8"/>
        </w:numPr>
      </w:pPr>
      <w:r w:rsidRPr="00884A20">
        <w:rPr>
          <w:b/>
          <w:bCs/>
        </w:rPr>
        <w:t>Dismissed</w:t>
      </w:r>
      <w:r w:rsidRPr="00113955">
        <w:t> – Recommendations reviewed but deemed unnecessary or irrelevant.</w:t>
      </w:r>
    </w:p>
    <w:p w14:paraId="6719D3C5" w14:textId="77777777" w:rsidR="0021351C" w:rsidRPr="00113955" w:rsidRDefault="0021351C" w:rsidP="0021351C"/>
    <w:p w14:paraId="637A90E3" w14:textId="77777777" w:rsidR="00113955" w:rsidRDefault="00113955" w:rsidP="0021351C">
      <w:r w:rsidRPr="00113955">
        <w:t>During the assessment period, the following categorization was recorded:</w:t>
      </w:r>
    </w:p>
    <w:p w14:paraId="33272143" w14:textId="77777777" w:rsidR="0021351C" w:rsidRPr="00113955" w:rsidRDefault="0021351C" w:rsidP="0021351C"/>
    <w:p w14:paraId="70153E7C" w14:textId="70FC725F" w:rsidR="00113955" w:rsidRPr="00113955" w:rsidRDefault="00113955" w:rsidP="0021351C">
      <w:pPr>
        <w:pStyle w:val="ListParagraph"/>
        <w:numPr>
          <w:ilvl w:val="0"/>
          <w:numId w:val="9"/>
        </w:numPr>
      </w:pPr>
      <w:r w:rsidRPr="0021351C">
        <w:rPr>
          <w:b/>
          <w:bCs/>
        </w:rPr>
        <w:t xml:space="preserve">Total </w:t>
      </w:r>
      <w:r w:rsidR="0021351C">
        <w:rPr>
          <w:b/>
          <w:bCs/>
        </w:rPr>
        <w:t>Optimizations</w:t>
      </w:r>
      <w:r w:rsidRPr="0021351C">
        <w:rPr>
          <w:b/>
          <w:bCs/>
        </w:rPr>
        <w:t>:</w:t>
      </w:r>
      <w:r w:rsidRPr="00113955">
        <w:t> </w:t>
      </w:r>
      <w:r w:rsidR="0021351C">
        <w:t>{{</w:t>
      </w:r>
      <w:proofErr w:type="spellStart"/>
      <w:r w:rsidR="0021351C">
        <w:t>TotalOptimizations</w:t>
      </w:r>
      <w:proofErr w:type="spellEnd"/>
      <w:r w:rsidR="0021351C">
        <w:t>}}</w:t>
      </w:r>
    </w:p>
    <w:p w14:paraId="7D1B6950" w14:textId="589E7EC4" w:rsidR="0021351C" w:rsidRDefault="00113955" w:rsidP="0021351C">
      <w:pPr>
        <w:pStyle w:val="ListParagraph"/>
        <w:numPr>
          <w:ilvl w:val="0"/>
          <w:numId w:val="9"/>
        </w:numPr>
      </w:pPr>
      <w:r w:rsidRPr="0021351C">
        <w:rPr>
          <w:b/>
          <w:bCs/>
        </w:rPr>
        <w:t>Active:</w:t>
      </w:r>
      <w:r w:rsidRPr="00113955">
        <w:t> </w:t>
      </w:r>
      <w:r w:rsidR="0021351C">
        <w:t>{{</w:t>
      </w:r>
      <w:proofErr w:type="spellStart"/>
      <w:r w:rsidR="0021351C">
        <w:t>ActiveOptimizations</w:t>
      </w:r>
      <w:proofErr w:type="spellEnd"/>
      <w:r w:rsidR="0021351C">
        <w:t>}}</w:t>
      </w:r>
    </w:p>
    <w:p w14:paraId="709FA2D1" w14:textId="41A00E7D" w:rsidR="00AE05A1" w:rsidRPr="00113955" w:rsidRDefault="00AE05A1" w:rsidP="00AE05A1">
      <w:pPr>
        <w:pStyle w:val="ListParagraph"/>
        <w:numPr>
          <w:ilvl w:val="0"/>
          <w:numId w:val="9"/>
        </w:numPr>
      </w:pPr>
      <w:r>
        <w:rPr>
          <w:b/>
          <w:bCs/>
        </w:rPr>
        <w:t>In Progress:</w:t>
      </w:r>
      <w:r>
        <w:t xml:space="preserve"> {{</w:t>
      </w:r>
      <w:proofErr w:type="spellStart"/>
      <w:r>
        <w:t>InProgressOptimizations</w:t>
      </w:r>
      <w:proofErr w:type="spellEnd"/>
      <w:r>
        <w:t>}}</w:t>
      </w:r>
    </w:p>
    <w:p w14:paraId="54742E7F" w14:textId="489E577E" w:rsidR="0021351C" w:rsidRPr="00113955" w:rsidRDefault="00113955" w:rsidP="0021351C">
      <w:pPr>
        <w:pStyle w:val="ListParagraph"/>
        <w:numPr>
          <w:ilvl w:val="0"/>
          <w:numId w:val="9"/>
        </w:numPr>
      </w:pPr>
      <w:r w:rsidRPr="0021351C">
        <w:rPr>
          <w:b/>
          <w:bCs/>
        </w:rPr>
        <w:t>Completed:</w:t>
      </w:r>
      <w:r w:rsidRPr="00113955">
        <w:t> </w:t>
      </w:r>
      <w:r w:rsidR="0021351C">
        <w:t>{{</w:t>
      </w:r>
      <w:proofErr w:type="spellStart"/>
      <w:r w:rsidR="0021351C">
        <w:t>CompletedOptimizations</w:t>
      </w:r>
      <w:proofErr w:type="spellEnd"/>
      <w:r w:rsidR="0021351C">
        <w:t>}}</w:t>
      </w:r>
    </w:p>
    <w:p w14:paraId="783D9B3C" w14:textId="73EB6F53" w:rsidR="0021351C" w:rsidRDefault="00113955" w:rsidP="0021351C">
      <w:pPr>
        <w:pStyle w:val="ListParagraph"/>
        <w:numPr>
          <w:ilvl w:val="0"/>
          <w:numId w:val="9"/>
        </w:numPr>
      </w:pPr>
      <w:r w:rsidRPr="0021351C">
        <w:rPr>
          <w:b/>
          <w:bCs/>
        </w:rPr>
        <w:t>Dismissed:</w:t>
      </w:r>
      <w:r w:rsidRPr="00113955">
        <w:t> </w:t>
      </w:r>
      <w:r w:rsidR="0021351C">
        <w:t>{{</w:t>
      </w:r>
      <w:proofErr w:type="spellStart"/>
      <w:r w:rsidR="0021351C">
        <w:t>DismissedOptimizations</w:t>
      </w:r>
      <w:proofErr w:type="spellEnd"/>
      <w:r w:rsidR="0021351C">
        <w:t>}}</w:t>
      </w:r>
    </w:p>
    <w:p w14:paraId="5FE25D74" w14:textId="77777777" w:rsidR="00760D39" w:rsidRDefault="00760D39" w:rsidP="00760D39"/>
    <w:p w14:paraId="45DFE841" w14:textId="77777777" w:rsidR="00AE05A1" w:rsidRDefault="00AE05A1" w:rsidP="00AE05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60D39" w14:paraId="6E117813" w14:textId="77777777" w:rsidTr="00760D39">
        <w:tc>
          <w:tcPr>
            <w:tcW w:w="9350" w:type="dxa"/>
          </w:tcPr>
          <w:p w14:paraId="4269C0AD" w14:textId="2CBB2CC4" w:rsidR="00760D39" w:rsidRDefault="00760D39" w:rsidP="00760D39">
            <w:pPr>
              <w:jc w:val="center"/>
            </w:pPr>
            <w:r>
              <w:t>{{Chart}}</w:t>
            </w:r>
          </w:p>
        </w:tc>
      </w:tr>
    </w:tbl>
    <w:p w14:paraId="7627D738" w14:textId="77777777" w:rsidR="00760D39" w:rsidRDefault="00760D39" w:rsidP="00AE05A1"/>
    <w:p w14:paraId="001B5F9D" w14:textId="77777777" w:rsidR="00884A20" w:rsidRDefault="00884A20" w:rsidP="00884A20">
      <w:pPr>
        <w:jc w:val="center"/>
      </w:pPr>
    </w:p>
    <w:p w14:paraId="7F708E8D" w14:textId="77777777" w:rsidR="0021351C" w:rsidRPr="00113955" w:rsidRDefault="0021351C" w:rsidP="0021351C"/>
    <w:p w14:paraId="7FB915F3" w14:textId="3F8F6772" w:rsidR="00113955" w:rsidRDefault="00113955" w:rsidP="00462665">
      <w:pPr>
        <w:pStyle w:val="Header2"/>
      </w:pPr>
      <w:bookmarkStart w:id="3" w:name="_Toc189988118"/>
      <w:r w:rsidRPr="0021351C">
        <w:lastRenderedPageBreak/>
        <w:t>2. </w:t>
      </w:r>
      <w:r w:rsidR="009F404E">
        <w:t>Microsoft Sentinel SOC Optimization</w:t>
      </w:r>
      <w:r w:rsidR="00701073">
        <w:t xml:space="preserve"> Details</w:t>
      </w:r>
      <w:bookmarkEnd w:id="3"/>
    </w:p>
    <w:p w14:paraId="46B10352" w14:textId="77777777" w:rsidR="00A20B54" w:rsidRDefault="00A20B54" w:rsidP="00A20B54">
      <w:pPr>
        <w:pStyle w:val="Header2"/>
        <w:ind w:left="0" w:firstLine="0"/>
        <w:rPr>
          <w:color w:val="000000"/>
          <w:sz w:val="18"/>
          <w:szCs w:val="18"/>
        </w:rPr>
      </w:pPr>
      <w:r w:rsidRPr="008227BC">
        <w:rPr>
          <w:color w:val="000000"/>
          <w:sz w:val="18"/>
          <w:szCs w:val="18"/>
        </w:rPr>
        <w:t xml:space="preserve">{% for </w:t>
      </w:r>
      <w:r>
        <w:rPr>
          <w:color w:val="000000"/>
          <w:sz w:val="18"/>
          <w:szCs w:val="18"/>
        </w:rPr>
        <w:t>optimization</w:t>
      </w:r>
      <w:r w:rsidRPr="008227BC">
        <w:rPr>
          <w:color w:val="000000"/>
          <w:sz w:val="18"/>
          <w:szCs w:val="18"/>
        </w:rPr>
        <w:t xml:space="preserve"> in </w:t>
      </w:r>
      <w:r>
        <w:rPr>
          <w:color w:val="000000"/>
          <w:sz w:val="18"/>
          <w:szCs w:val="18"/>
        </w:rPr>
        <w:t>Optimizations</w:t>
      </w:r>
      <w:r w:rsidRPr="008227BC">
        <w:rPr>
          <w:color w:val="000000"/>
          <w:sz w:val="18"/>
          <w:szCs w:val="18"/>
        </w:rPr>
        <w:t xml:space="preserve"> %}</w:t>
      </w:r>
    </w:p>
    <w:p w14:paraId="0FD94D97" w14:textId="77D79128" w:rsidR="00A20B54" w:rsidRDefault="00A20B54" w:rsidP="00A20B54">
      <w:pPr>
        <w:pStyle w:val="Heading3"/>
      </w:pPr>
      <w:r>
        <w:t>{{</w:t>
      </w:r>
      <w:proofErr w:type="spellStart"/>
      <w:r>
        <w:t>optimization.Title</w:t>
      </w:r>
      <w:proofErr w:type="spellEnd"/>
      <w:r>
        <w:t>}} -  {{</w:t>
      </w:r>
      <w:proofErr w:type="spellStart"/>
      <w:r>
        <w:t>optimization.Status</w:t>
      </w:r>
      <w:proofErr w:type="spellEnd"/>
      <w:r>
        <w:t>}}</w:t>
      </w:r>
    </w:p>
    <w:p w14:paraId="1E824371" w14:textId="77777777" w:rsidR="00A20B54" w:rsidRPr="00C3193E" w:rsidRDefault="00A20B54" w:rsidP="00A20B54">
      <w:pPr>
        <w:rPr>
          <w:color w:val="747474" w:themeColor="background2" w:themeShade="80"/>
          <w:lang w:val="en-US"/>
        </w:rPr>
      </w:pPr>
      <w:r>
        <w:rPr>
          <w:color w:val="747474" w:themeColor="background2" w:themeShade="80"/>
          <w:lang w:val="en-US"/>
        </w:rPr>
        <w:t xml:space="preserve">Creation Date: </w:t>
      </w:r>
      <w:r w:rsidRPr="00C3193E">
        <w:rPr>
          <w:color w:val="747474" w:themeColor="background2" w:themeShade="80"/>
          <w:lang w:val="en-US"/>
        </w:rPr>
        <w:t>{{</w:t>
      </w:r>
      <w:proofErr w:type="spellStart"/>
      <w:proofErr w:type="gramStart"/>
      <w:r w:rsidRPr="00C3193E">
        <w:rPr>
          <w:color w:val="747474" w:themeColor="background2" w:themeShade="80"/>
          <w:lang w:val="en-US"/>
        </w:rPr>
        <w:t>optimization.CreationTime</w:t>
      </w:r>
      <w:proofErr w:type="spellEnd"/>
      <w:proofErr w:type="gramEnd"/>
      <w:r w:rsidRPr="00C3193E">
        <w:rPr>
          <w:color w:val="747474" w:themeColor="background2" w:themeShade="80"/>
          <w:lang w:val="en-US"/>
        </w:rPr>
        <w:t>}}</w:t>
      </w:r>
    </w:p>
    <w:p w14:paraId="066218A0" w14:textId="77777777" w:rsidR="00A20B54" w:rsidRPr="00A24AF2" w:rsidRDefault="00A20B54" w:rsidP="00A20B54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optimization.Description</w:t>
      </w:r>
      <w:proofErr w:type="spellEnd"/>
      <w:proofErr w:type="gramEnd"/>
      <w:r>
        <w:rPr>
          <w:lang w:val="en-US"/>
        </w:rPr>
        <w:t>}}</w:t>
      </w:r>
    </w:p>
    <w:p w14:paraId="7C576C0B" w14:textId="77777777" w:rsidR="00A20B54" w:rsidRPr="0021351C" w:rsidRDefault="00A20B54" w:rsidP="00A20B54">
      <w:pPr>
        <w:pStyle w:val="Header2"/>
        <w:ind w:left="0" w:firstLine="0"/>
      </w:pPr>
      <w:r w:rsidRPr="008227BC">
        <w:rPr>
          <w:color w:val="000000"/>
          <w:sz w:val="18"/>
          <w:szCs w:val="18"/>
        </w:rPr>
        <w:t xml:space="preserve">{% </w:t>
      </w:r>
      <w:proofErr w:type="spellStart"/>
      <w:r w:rsidRPr="008227BC">
        <w:rPr>
          <w:color w:val="000000"/>
          <w:sz w:val="18"/>
          <w:szCs w:val="18"/>
        </w:rPr>
        <w:t>endfor</w:t>
      </w:r>
      <w:proofErr w:type="spellEnd"/>
      <w:r w:rsidRPr="008227BC">
        <w:rPr>
          <w:color w:val="000000"/>
          <w:sz w:val="18"/>
          <w:szCs w:val="18"/>
        </w:rPr>
        <w:t xml:space="preserve"> %}</w:t>
      </w:r>
    </w:p>
    <w:p w14:paraId="5F1FB55A" w14:textId="77777777" w:rsidR="000232FC" w:rsidRDefault="000232FC" w:rsidP="00462665">
      <w:pPr>
        <w:pStyle w:val="Header2"/>
      </w:pPr>
    </w:p>
    <w:p w14:paraId="7F97E967" w14:textId="77777777" w:rsidR="009F404E" w:rsidRPr="0021351C" w:rsidRDefault="009F404E" w:rsidP="00462665">
      <w:pPr>
        <w:pStyle w:val="Header2"/>
      </w:pPr>
    </w:p>
    <w:p w14:paraId="00AD486B" w14:textId="722575D4" w:rsidR="00113955" w:rsidRPr="00113955" w:rsidRDefault="00113955" w:rsidP="003610BE">
      <w:pPr>
        <w:pStyle w:val="Heading1"/>
      </w:pPr>
      <w:bookmarkStart w:id="4" w:name="_Toc189988119"/>
      <w:r w:rsidRPr="00113955">
        <w:t>Next Steps</w:t>
      </w:r>
      <w:bookmarkEnd w:id="4"/>
    </w:p>
    <w:p w14:paraId="5F4B1856" w14:textId="77777777" w:rsidR="00113955" w:rsidRPr="00113955" w:rsidRDefault="00113955" w:rsidP="003610BE">
      <w:pPr>
        <w:pStyle w:val="ListParagraph"/>
        <w:numPr>
          <w:ilvl w:val="0"/>
          <w:numId w:val="7"/>
        </w:numPr>
      </w:pPr>
      <w:r w:rsidRPr="00113955">
        <w:t>Continued monitoring of Sentinel recommendations to prioritize high-impact detections.</w:t>
      </w:r>
    </w:p>
    <w:p w14:paraId="5EF192AD" w14:textId="77777777" w:rsidR="00113955" w:rsidRPr="00113955" w:rsidRDefault="00113955" w:rsidP="003610BE">
      <w:pPr>
        <w:pStyle w:val="ListParagraph"/>
        <w:numPr>
          <w:ilvl w:val="0"/>
          <w:numId w:val="7"/>
        </w:numPr>
      </w:pPr>
      <w:r w:rsidRPr="00113955">
        <w:t>Expansion of coverage for emerging threat actor techniques based on updated threat intelligence.</w:t>
      </w:r>
    </w:p>
    <w:p w14:paraId="7494E537" w14:textId="77777777" w:rsidR="00113955" w:rsidRDefault="00113955" w:rsidP="003610BE">
      <w:pPr>
        <w:pStyle w:val="ListParagraph"/>
        <w:numPr>
          <w:ilvl w:val="0"/>
          <w:numId w:val="7"/>
        </w:numPr>
      </w:pPr>
      <w:r w:rsidRPr="00113955">
        <w:t>Regular fine-tuning of detection rules based on new attack trends and SIEM analytics insights.</w:t>
      </w:r>
    </w:p>
    <w:p w14:paraId="187FA2E2" w14:textId="77777777" w:rsidR="003610BE" w:rsidRPr="00113955" w:rsidRDefault="003610BE" w:rsidP="003610BE"/>
    <w:p w14:paraId="0F2A5E2D" w14:textId="77777777" w:rsidR="00113955" w:rsidRPr="00113955" w:rsidRDefault="00113955" w:rsidP="003610BE">
      <w:r w:rsidRPr="00113955">
        <w:t>Ongoing refinement of SIEM configuration and detection strategies is essential for strengthening security posture and improving the ability to detect and respond to evolving threats effectively.</w:t>
      </w:r>
    </w:p>
    <w:p w14:paraId="25FA5375" w14:textId="77777777" w:rsidR="00113955" w:rsidRDefault="00113955"/>
    <w:sectPr w:rsidR="00113955" w:rsidSect="00215739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65758" w14:textId="77777777" w:rsidR="00FA291E" w:rsidRDefault="00FA291E" w:rsidP="00113955">
      <w:pPr>
        <w:spacing w:line="240" w:lineRule="auto"/>
      </w:pPr>
      <w:r>
        <w:separator/>
      </w:r>
    </w:p>
  </w:endnote>
  <w:endnote w:type="continuationSeparator" w:id="0">
    <w:p w14:paraId="22035509" w14:textId="77777777" w:rsidR="00FA291E" w:rsidRDefault="00FA291E" w:rsidP="00113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04944" w14:textId="6C51EDF8" w:rsidR="00113955" w:rsidRDefault="00113955" w:rsidP="00113955">
    <w:pPr>
      <w:pStyle w:val="Footer"/>
      <w:jc w:val="right"/>
    </w:pPr>
    <w:r>
      <w:t>{{</w:t>
    </w:r>
    <w:proofErr w:type="spellStart"/>
    <w:r>
      <w:t>DateYear</w:t>
    </w:r>
    <w:proofErr w:type="spellEnd"/>
    <w: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772B9" w14:textId="77777777" w:rsidR="00FA291E" w:rsidRDefault="00FA291E" w:rsidP="00113955">
      <w:pPr>
        <w:spacing w:line="240" w:lineRule="auto"/>
      </w:pPr>
      <w:r>
        <w:separator/>
      </w:r>
    </w:p>
  </w:footnote>
  <w:footnote w:type="continuationSeparator" w:id="0">
    <w:p w14:paraId="365FD4BE" w14:textId="77777777" w:rsidR="00FA291E" w:rsidRDefault="00FA291E" w:rsidP="001139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8001" w14:textId="3BEA0044" w:rsidR="00113955" w:rsidRPr="00113955" w:rsidRDefault="00AE05A1" w:rsidP="00113955">
    <w:pPr>
      <w:pStyle w:val="Header"/>
      <w:jc w:val="center"/>
      <w:rPr>
        <w:b/>
        <w:bCs/>
        <w:color w:val="404040" w:themeColor="text1" w:themeTint="BF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1914BC" wp14:editId="1DFF4C73">
              <wp:simplePos x="0" y="0"/>
              <wp:positionH relativeFrom="column">
                <wp:posOffset>-939101</wp:posOffset>
              </wp:positionH>
              <wp:positionV relativeFrom="paragraph">
                <wp:posOffset>-449580</wp:posOffset>
              </wp:positionV>
              <wp:extent cx="461394" cy="10142290"/>
              <wp:effectExtent l="0" t="0" r="0" b="5080"/>
              <wp:wrapNone/>
              <wp:docPr id="194812441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394" cy="10142290"/>
                      </a:xfrm>
                      <a:prstGeom prst="rect">
                        <a:avLst/>
                      </a:prstGeom>
                      <a:gradFill>
                        <a:gsLst>
                          <a:gs pos="8000">
                            <a:schemeClr val="tx2">
                              <a:lumMod val="75000"/>
                              <a:lumOff val="25000"/>
                            </a:schemeClr>
                          </a:gs>
                          <a:gs pos="100000">
                            <a:schemeClr val="tx2">
                              <a:lumMod val="50000"/>
                              <a:lumOff val="5000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511DF" id="Rectangle 2" o:spid="_x0000_s1026" style="position:absolute;margin-left:-73.95pt;margin-top:-35.4pt;width:36.35pt;height:79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" fillcolor="#215e99 [2431]" stroked="f" strokeweight="1pt">
              <v:fill color2="#4e95d9 [1631]" colors="0 #215f9a;5243f #215f9a" focus="100%" type="gradient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B129467" wp14:editId="10A464ED">
          <wp:simplePos x="0" y="0"/>
          <wp:positionH relativeFrom="column">
            <wp:posOffset>5397803</wp:posOffset>
          </wp:positionH>
          <wp:positionV relativeFrom="paragraph">
            <wp:posOffset>-189394</wp:posOffset>
          </wp:positionV>
          <wp:extent cx="1241738" cy="478172"/>
          <wp:effectExtent l="0" t="0" r="3175" b="4445"/>
          <wp:wrapNone/>
          <wp:docPr id="589654363" name="Picture 1" descr="Microsoft Sentinel Partner | WithSecure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crosoft Sentinel Partner | WithSecure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1738" cy="478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955" w:rsidRPr="00113955">
      <w:rPr>
        <w:b/>
        <w:bCs/>
        <w:color w:val="404040" w:themeColor="text1" w:themeTint="BF"/>
      </w:rPr>
      <w:t>Microsoft Sentinel - SOC Optimization Report</w:t>
    </w:r>
    <w:r>
      <w:rPr>
        <w:b/>
        <w:bCs/>
        <w:color w:val="404040" w:themeColor="text1" w:themeTint="BF"/>
      </w:rPr>
      <w:t xml:space="preserve">    </w:t>
    </w:r>
    <w:r>
      <w:fldChar w:fldCharType="begin"/>
    </w:r>
    <w:r>
      <w:instrText xml:space="preserve"> INCLUDEPICTURE "https://encrypted-tbn0.gstatic.com/images?q=tbn:ANd9GcQJ8akWIPLWCgVeKsfotEfL5-lwqwk_xiQNiQ&amp;s" \* MERGEFORMATINET 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B7F16"/>
    <w:multiLevelType w:val="multilevel"/>
    <w:tmpl w:val="A918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F0452"/>
    <w:multiLevelType w:val="multilevel"/>
    <w:tmpl w:val="C6B0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6403"/>
    <w:multiLevelType w:val="hybridMultilevel"/>
    <w:tmpl w:val="3024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0867"/>
    <w:multiLevelType w:val="hybridMultilevel"/>
    <w:tmpl w:val="0106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6203F"/>
    <w:multiLevelType w:val="multilevel"/>
    <w:tmpl w:val="6F4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82211"/>
    <w:multiLevelType w:val="multilevel"/>
    <w:tmpl w:val="5CFC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C1C39"/>
    <w:multiLevelType w:val="hybridMultilevel"/>
    <w:tmpl w:val="C510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804F7"/>
    <w:multiLevelType w:val="multilevel"/>
    <w:tmpl w:val="5AB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E09A3"/>
    <w:multiLevelType w:val="multilevel"/>
    <w:tmpl w:val="CC1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07480">
    <w:abstractNumId w:val="8"/>
  </w:num>
  <w:num w:numId="2" w16cid:durableId="1090275248">
    <w:abstractNumId w:val="1"/>
  </w:num>
  <w:num w:numId="3" w16cid:durableId="1770738207">
    <w:abstractNumId w:val="7"/>
  </w:num>
  <w:num w:numId="4" w16cid:durableId="527841287">
    <w:abstractNumId w:val="4"/>
  </w:num>
  <w:num w:numId="5" w16cid:durableId="846022398">
    <w:abstractNumId w:val="0"/>
  </w:num>
  <w:num w:numId="6" w16cid:durableId="922179771">
    <w:abstractNumId w:val="5"/>
  </w:num>
  <w:num w:numId="7" w16cid:durableId="1504852256">
    <w:abstractNumId w:val="3"/>
  </w:num>
  <w:num w:numId="8" w16cid:durableId="424301771">
    <w:abstractNumId w:val="2"/>
  </w:num>
  <w:num w:numId="9" w16cid:durableId="212543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CB"/>
    <w:rsid w:val="000232FC"/>
    <w:rsid w:val="000B4BE4"/>
    <w:rsid w:val="000D549E"/>
    <w:rsid w:val="00113955"/>
    <w:rsid w:val="00115206"/>
    <w:rsid w:val="0015246D"/>
    <w:rsid w:val="00172AB1"/>
    <w:rsid w:val="001910B9"/>
    <w:rsid w:val="001B35B7"/>
    <w:rsid w:val="0020156A"/>
    <w:rsid w:val="0021351C"/>
    <w:rsid w:val="00215739"/>
    <w:rsid w:val="002728E9"/>
    <w:rsid w:val="00284D4D"/>
    <w:rsid w:val="003610BE"/>
    <w:rsid w:val="00443784"/>
    <w:rsid w:val="00462665"/>
    <w:rsid w:val="00514BE3"/>
    <w:rsid w:val="00566A10"/>
    <w:rsid w:val="0056758F"/>
    <w:rsid w:val="005943D3"/>
    <w:rsid w:val="005B603D"/>
    <w:rsid w:val="006419E0"/>
    <w:rsid w:val="00661CBA"/>
    <w:rsid w:val="006F4095"/>
    <w:rsid w:val="00701073"/>
    <w:rsid w:val="007235AF"/>
    <w:rsid w:val="00760D39"/>
    <w:rsid w:val="00772D1B"/>
    <w:rsid w:val="00810B84"/>
    <w:rsid w:val="00865989"/>
    <w:rsid w:val="00884A20"/>
    <w:rsid w:val="008864AC"/>
    <w:rsid w:val="008D15CE"/>
    <w:rsid w:val="008F2CCF"/>
    <w:rsid w:val="00911DFB"/>
    <w:rsid w:val="00920901"/>
    <w:rsid w:val="009C6E05"/>
    <w:rsid w:val="009F404E"/>
    <w:rsid w:val="009F5F87"/>
    <w:rsid w:val="00A20B54"/>
    <w:rsid w:val="00A34BFE"/>
    <w:rsid w:val="00AE05A1"/>
    <w:rsid w:val="00AE0851"/>
    <w:rsid w:val="00AF0B91"/>
    <w:rsid w:val="00AF3436"/>
    <w:rsid w:val="00AF6B0D"/>
    <w:rsid w:val="00B24CEB"/>
    <w:rsid w:val="00B569A4"/>
    <w:rsid w:val="00B75D18"/>
    <w:rsid w:val="00C059E1"/>
    <w:rsid w:val="00C21665"/>
    <w:rsid w:val="00C476D5"/>
    <w:rsid w:val="00C661CB"/>
    <w:rsid w:val="00C82634"/>
    <w:rsid w:val="00CB761B"/>
    <w:rsid w:val="00CF6F23"/>
    <w:rsid w:val="00D05F80"/>
    <w:rsid w:val="00D22AD3"/>
    <w:rsid w:val="00D31601"/>
    <w:rsid w:val="00DA2402"/>
    <w:rsid w:val="00DB70AB"/>
    <w:rsid w:val="00E26814"/>
    <w:rsid w:val="00E675E3"/>
    <w:rsid w:val="00E732ED"/>
    <w:rsid w:val="00E846FC"/>
    <w:rsid w:val="00F312C9"/>
    <w:rsid w:val="00F42A53"/>
    <w:rsid w:val="00F53ECF"/>
    <w:rsid w:val="00F96AF8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37E04"/>
  <w15:chartTrackingRefBased/>
  <w15:docId w15:val="{AFCB3D31-7057-D54C-B30D-60EF62EC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34"/>
    <w:pPr>
      <w:spacing w:line="276" w:lineRule="auto"/>
    </w:pPr>
    <w:rPr>
      <w:rFonts w:ascii="Segoe UI" w:hAnsi="Segoe UI" w:cs="Arial"/>
      <w:color w:val="000000" w:themeColor="text1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955"/>
    <w:pPr>
      <w:keepNext/>
      <w:keepLines/>
      <w:spacing w:before="400" w:after="120"/>
      <w:outlineLvl w:val="0"/>
    </w:pPr>
    <w:rPr>
      <w:rFonts w:ascii="Roboto" w:hAnsi="Roboto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4AC"/>
    <w:pPr>
      <w:keepNext/>
      <w:keepLines/>
      <w:spacing w:before="360" w:after="120"/>
      <w:outlineLvl w:val="1"/>
    </w:pPr>
    <w:rPr>
      <w:rFonts w:ascii="Roboto" w:hAnsi="Roboto"/>
      <w:b/>
      <w:color w:val="0E2841" w:themeColor="text2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6D5"/>
    <w:pPr>
      <w:keepNext/>
      <w:keepLines/>
      <w:spacing w:before="40" w:line="259" w:lineRule="auto"/>
      <w:outlineLvl w:val="2"/>
    </w:pPr>
    <w:rPr>
      <w:rFonts w:ascii="Corbel" w:eastAsiaTheme="majorEastAsia" w:hAnsi="Corbel" w:cstheme="majorBidi"/>
      <w:b/>
      <w:color w:val="0E2841" w:themeColor="text2"/>
      <w:kern w:val="2"/>
      <w:sz w:val="24"/>
      <w:szCs w:val="24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F80"/>
    <w:pPr>
      <w:keepNext/>
      <w:keepLines/>
      <w:spacing w:before="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0A1D30" w:themeColor="text2" w:themeShade="BF"/>
      <w:kern w:val="2"/>
      <w:sz w:val="20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1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1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1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1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84D4D"/>
    <w:pPr>
      <w:ind w:left="360"/>
    </w:pPr>
    <w:rPr>
      <w:rFonts w:ascii="Consolas" w:hAnsi="Consolas"/>
      <w:color w:val="FF0000"/>
      <w:lang w:bidi="ar-TN"/>
    </w:rPr>
  </w:style>
  <w:style w:type="character" w:customStyle="1" w:styleId="Heading1Char">
    <w:name w:val="Heading 1 Char"/>
    <w:basedOn w:val="DefaultParagraphFont"/>
    <w:link w:val="Heading1"/>
    <w:uiPriority w:val="9"/>
    <w:rsid w:val="00113955"/>
    <w:rPr>
      <w:rFonts w:ascii="Roboto" w:hAnsi="Roboto" w:cs="Arial"/>
      <w:b/>
      <w:color w:val="215E99" w:themeColor="text2" w:themeTint="BF"/>
      <w:kern w:val="0"/>
      <w:sz w:val="32"/>
      <w:szCs w:val="40"/>
      <w14:ligatures w14:val="none"/>
    </w:rPr>
  </w:style>
  <w:style w:type="paragraph" w:customStyle="1" w:styleId="Header2">
    <w:name w:val="Header2"/>
    <w:basedOn w:val="Heading2"/>
    <w:autoRedefine/>
    <w:qFormat/>
    <w:rsid w:val="00462665"/>
    <w:pPr>
      <w:spacing w:before="0"/>
      <w:ind w:left="-6" w:hanging="11"/>
      <w:textAlignment w:val="baseline"/>
    </w:pPr>
    <w:rPr>
      <w:rFonts w:eastAsia="Times New Roman" w:cs="Calibri"/>
      <w:b w:val="0"/>
      <w:color w:val="4C94D8" w:themeColor="text2" w:themeTint="80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864AC"/>
    <w:rPr>
      <w:rFonts w:ascii="Roboto" w:hAnsi="Roboto" w:cs="Arial"/>
      <w:b/>
      <w:color w:val="0E2841" w:themeColor="text2"/>
      <w:kern w:val="0"/>
      <w:sz w:val="32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76D5"/>
    <w:rPr>
      <w:rFonts w:ascii="Corbel" w:eastAsiaTheme="majorEastAsia" w:hAnsi="Corbel" w:cstheme="majorBidi"/>
      <w:b/>
      <w:color w:val="0E2841" w:themeColor="text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05F80"/>
    <w:rPr>
      <w:rFonts w:asciiTheme="majorHAnsi" w:eastAsiaTheme="majorEastAsia" w:hAnsiTheme="majorHAnsi" w:cstheme="majorBidi"/>
      <w:b/>
      <w:i/>
      <w:iCs/>
      <w:color w:val="0A1D30" w:themeColor="text2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CB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1CB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1CB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1CB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1CB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661C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C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1C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66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1CB"/>
    <w:rPr>
      <w:rFonts w:ascii="Segoe UI" w:hAnsi="Segoe UI" w:cs="Arial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6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1CB"/>
    <w:rPr>
      <w:rFonts w:ascii="Segoe UI" w:hAnsi="Segoe UI" w:cs="Arial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661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39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55"/>
    <w:rPr>
      <w:rFonts w:ascii="Segoe UI" w:hAnsi="Segoe UI" w:cs="Arial"/>
      <w:color w:val="000000" w:themeColor="text1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139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55"/>
    <w:rPr>
      <w:rFonts w:ascii="Segoe UI" w:hAnsi="Segoe UI" w:cs="Arial"/>
      <w:color w:val="000000" w:themeColor="text1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3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113955"/>
  </w:style>
  <w:style w:type="character" w:styleId="Strong">
    <w:name w:val="Strong"/>
    <w:basedOn w:val="DefaultParagraphFont"/>
    <w:uiPriority w:val="22"/>
    <w:qFormat/>
    <w:rsid w:val="0011395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A2402"/>
    <w:pPr>
      <w:spacing w:before="480" w:after="0"/>
      <w:outlineLvl w:val="9"/>
    </w:pPr>
    <w:rPr>
      <w:rFonts w:asciiTheme="majorHAnsi" w:eastAsiaTheme="majorEastAsia" w:hAnsiTheme="majorHAnsi" w:cstheme="majorBidi"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240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2402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402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2402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A2402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A2402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A2402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A2402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A2402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A2402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760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65989"/>
    <w:rPr>
      <w:rFonts w:eastAsiaTheme="minorHAnsi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9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659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9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659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686DF1-9AC6-9E40-968F-9774D2CE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Chiheb Chebbi</dc:creator>
  <cp:keywords/>
  <dc:description/>
  <cp:lastModifiedBy>Chiheb Chebbi</cp:lastModifiedBy>
  <cp:revision>26</cp:revision>
  <dcterms:created xsi:type="dcterms:W3CDTF">2025-02-09T13:54:00Z</dcterms:created>
  <dcterms:modified xsi:type="dcterms:W3CDTF">2025-02-09T15:14:00Z</dcterms:modified>
</cp:coreProperties>
</file>