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505"/>
        <w:gridCol w:w="4505"/>
      </w:tblGrid>
      <w:tr w:rsidR="00B0596A" w:rsidRPr="00B0596A" w14:paraId="6C9BDE56" w14:textId="77777777" w:rsidTr="00B0596A">
        <w:tc>
          <w:tcPr>
            <w:tcW w:w="4505" w:type="dxa"/>
          </w:tcPr>
          <w:p w14:paraId="76C95EC8" w14:textId="77777777" w:rsidR="00B0596A" w:rsidRPr="00B0596A" w:rsidRDefault="00B0596A">
            <w:r w:rsidRPr="00B0596A">
              <w:t>Name: Samuel Pun Chi Ho</w:t>
            </w:r>
          </w:p>
        </w:tc>
        <w:tc>
          <w:tcPr>
            <w:tcW w:w="4505" w:type="dxa"/>
          </w:tcPr>
          <w:p w14:paraId="264628E7" w14:textId="77777777" w:rsidR="00B0596A" w:rsidRPr="00B0596A" w:rsidRDefault="00B0596A" w:rsidP="00B0596A">
            <w:pPr>
              <w:jc w:val="right"/>
            </w:pPr>
            <w:r w:rsidRPr="00B0596A">
              <w:t>UdaCity A.I. Nanodegree Term 1</w:t>
            </w:r>
          </w:p>
        </w:tc>
      </w:tr>
    </w:tbl>
    <w:p w14:paraId="32AD80D4" w14:textId="77777777" w:rsidR="00B0596A" w:rsidRPr="00B0596A" w:rsidRDefault="00B0596A" w:rsidP="00B0596A">
      <w:pPr>
        <w:pStyle w:val="Heading1"/>
        <w:rPr>
          <w:color w:val="auto"/>
          <w:u w:val="single"/>
          <w:shd w:val="clear" w:color="auto" w:fill="FFFFFF"/>
        </w:rPr>
      </w:pPr>
      <w:r w:rsidRPr="00B0596A">
        <w:rPr>
          <w:color w:val="auto"/>
          <w:u w:val="single"/>
          <w:shd w:val="clear" w:color="auto" w:fill="FFFFFF"/>
        </w:rPr>
        <w:t>Research Summary of Heuristic Score for Isolation Game Agent</w:t>
      </w:r>
    </w:p>
    <w:p w14:paraId="45341AF5" w14:textId="77777777" w:rsidR="00B0596A" w:rsidRDefault="00B0596A" w:rsidP="00B0596A">
      <w:pPr>
        <w:rPr>
          <w:rFonts w:ascii="Times New Roman" w:eastAsia="Times New Roman" w:hAnsi="Times New Roman" w:cs="Times New Roman"/>
        </w:rPr>
      </w:pPr>
    </w:p>
    <w:p w14:paraId="7AFB0FF4" w14:textId="3F3267F1" w:rsidR="00B0596A" w:rsidRDefault="00B0596A" w:rsidP="00B0596A">
      <w:pPr>
        <w:rPr>
          <w:rFonts w:ascii="Times New Roman" w:eastAsia="Times New Roman" w:hAnsi="Times New Roman" w:cs="Times New Roman"/>
        </w:rPr>
      </w:pPr>
      <w:r>
        <w:rPr>
          <w:rFonts w:ascii="Times New Roman" w:eastAsia="Times New Roman" w:hAnsi="Times New Roman" w:cs="Times New Roman"/>
        </w:rPr>
        <w:t>While exhaustive search could give a definitive answer on which action a rational player should take, it is computational</w:t>
      </w:r>
      <w:r w:rsidR="00CA7472">
        <w:rPr>
          <w:rFonts w:ascii="Times New Roman" w:eastAsia="Times New Roman" w:hAnsi="Times New Roman" w:cs="Times New Roman"/>
        </w:rPr>
        <w:t>ly expensive, if not</w:t>
      </w:r>
      <w:r>
        <w:rPr>
          <w:rFonts w:ascii="Times New Roman" w:eastAsia="Times New Roman" w:hAnsi="Times New Roman" w:cs="Times New Roman"/>
        </w:rPr>
        <w:t xml:space="preserve"> impossible to search all the options given the number of searches </w:t>
      </w:r>
      <w:r w:rsidR="00CA7472">
        <w:rPr>
          <w:rFonts w:ascii="Times New Roman" w:eastAsia="Times New Roman" w:hAnsi="Times New Roman" w:cs="Times New Roman"/>
        </w:rPr>
        <w:t>(</w:t>
      </w:r>
      <w:r w:rsidR="00CA7472">
        <w:rPr>
          <w:rFonts w:ascii="Times New Roman" w:eastAsia="Times New Roman" w:hAnsi="Times New Roman" w:cs="Times New Roman"/>
        </w:rPr>
        <w:t xml:space="preserve">branch </w:t>
      </w:r>
      <w:r w:rsidR="00CA7472" w:rsidRPr="00B0596A">
        <w:rPr>
          <w:rFonts w:ascii="Times New Roman" w:eastAsia="Times New Roman" w:hAnsi="Times New Roman" w:cs="Times New Roman"/>
          <w:vertAlign w:val="superscript"/>
        </w:rPr>
        <w:t>depth</w:t>
      </w:r>
      <w:r w:rsidR="00CA7472">
        <w:rPr>
          <w:rFonts w:ascii="Times New Roman" w:eastAsia="Times New Roman" w:hAnsi="Times New Roman" w:cs="Times New Roman"/>
        </w:rPr>
        <w:t xml:space="preserve">) </w:t>
      </w:r>
      <w:r>
        <w:rPr>
          <w:rFonts w:ascii="Times New Roman" w:eastAsia="Times New Roman" w:hAnsi="Times New Roman" w:cs="Times New Roman"/>
        </w:rPr>
        <w:t xml:space="preserve">needed to conduct. The goal of this research is to find an optimal heuristic evaluation score that could effectively and efficiently evaluate the likelihood of winning the game from the perspective of an active player. </w:t>
      </w:r>
    </w:p>
    <w:p w14:paraId="0BCA68D6" w14:textId="77777777" w:rsidR="00CA7472" w:rsidRDefault="00CA7472" w:rsidP="00B0596A">
      <w:pPr>
        <w:rPr>
          <w:rFonts w:ascii="Times New Roman" w:eastAsia="Times New Roman" w:hAnsi="Times New Roman" w:cs="Times New Roman"/>
        </w:rPr>
      </w:pPr>
    </w:p>
    <w:p w14:paraId="6F249CE0" w14:textId="46B017F1" w:rsidR="00CA7472" w:rsidRDefault="00CA7472" w:rsidP="00B0596A">
      <w:pPr>
        <w:rPr>
          <w:rFonts w:ascii="Times New Roman" w:eastAsia="Times New Roman" w:hAnsi="Times New Roman" w:cs="Times New Roman"/>
        </w:rPr>
      </w:pPr>
      <w:r>
        <w:rPr>
          <w:rFonts w:ascii="Times New Roman" w:eastAsia="Times New Roman" w:hAnsi="Times New Roman" w:cs="Times New Roman"/>
        </w:rPr>
        <w:t>A good choice of heuristic factor should fulfill the following requirements:</w:t>
      </w:r>
    </w:p>
    <w:p w14:paraId="120E3912" w14:textId="2B4B3167" w:rsidR="00CA7472" w:rsidRDefault="00CA7472" w:rsidP="00CA747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easy to compute (without taking too much resource)</w:t>
      </w:r>
    </w:p>
    <w:p w14:paraId="0049D3B3" w14:textId="2B1476EF" w:rsidR="00CA7472" w:rsidRDefault="008A2ED5" w:rsidP="00CA747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winning rate</w:t>
      </w:r>
    </w:p>
    <w:p w14:paraId="7EB2F8CF" w14:textId="4E216614" w:rsidR="00CA7472" w:rsidRDefault="00CA7472" w:rsidP="00CA747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able to produce consistent predictive ability across different depth in the tree</w:t>
      </w:r>
    </w:p>
    <w:p w14:paraId="252D18E9" w14:textId="7255F962" w:rsidR="00CA7472" w:rsidRPr="00CA7472" w:rsidRDefault="00CA7472" w:rsidP="00CA747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easily configurable (tuning)</w:t>
      </w:r>
    </w:p>
    <w:p w14:paraId="0C9FF383" w14:textId="77777777" w:rsidR="00E427CC" w:rsidRDefault="00E427CC" w:rsidP="00B0596A">
      <w:pPr>
        <w:rPr>
          <w:rFonts w:ascii="Times New Roman" w:eastAsia="Times New Roman" w:hAnsi="Times New Roman" w:cs="Times New Roman"/>
        </w:rPr>
      </w:pPr>
    </w:p>
    <w:p w14:paraId="6F4DA368" w14:textId="77777777" w:rsidR="00E427CC" w:rsidRDefault="00E427CC" w:rsidP="00B0596A">
      <w:pPr>
        <w:rPr>
          <w:rFonts w:ascii="Times New Roman" w:eastAsia="Times New Roman" w:hAnsi="Times New Roman" w:cs="Times New Roman"/>
        </w:rPr>
      </w:pPr>
      <w:r>
        <w:rPr>
          <w:rFonts w:ascii="Times New Roman" w:eastAsia="Times New Roman" w:hAnsi="Times New Roman" w:cs="Times New Roman"/>
        </w:rPr>
        <w:t>From the lecture we know that there a few good potential candidates for this winning approximation tasks:</w:t>
      </w:r>
    </w:p>
    <w:p w14:paraId="1082BD2D" w14:textId="77777777" w:rsidR="00E427CC" w:rsidRDefault="00E427CC" w:rsidP="00E427CC">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No of moves (active player) vs no of moves (opponent)</w:t>
      </w:r>
    </w:p>
    <w:p w14:paraId="674D28EC" w14:textId="41073410" w:rsidR="00CA7472" w:rsidRPr="00D21004" w:rsidRDefault="00E427CC" w:rsidP="00D21004">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ability to take over center position.</w:t>
      </w:r>
    </w:p>
    <w:p w14:paraId="55D843CD" w14:textId="77777777" w:rsidR="00E427CC" w:rsidRDefault="00E427CC" w:rsidP="00E427CC">
      <w:pPr>
        <w:rPr>
          <w:rFonts w:ascii="Times New Roman" w:eastAsia="Times New Roman" w:hAnsi="Times New Roman" w:cs="Times New Roman"/>
        </w:rPr>
      </w:pPr>
      <w:r>
        <w:rPr>
          <w:rFonts w:ascii="Times New Roman" w:eastAsia="Times New Roman" w:hAnsi="Times New Roman" w:cs="Times New Roman"/>
        </w:rPr>
        <w:t>Hence we assumed that the final evaluation score would be a linear function of these 2 factors.</w:t>
      </w:r>
    </w:p>
    <w:p w14:paraId="64AE01BD" w14:textId="77777777" w:rsidR="00E427CC" w:rsidRDefault="00E427CC" w:rsidP="00E427CC">
      <w:pPr>
        <w:rPr>
          <w:rFonts w:ascii="Times New Roman" w:eastAsia="Times New Roman" w:hAnsi="Times New Roman" w:cs="Times New Roman"/>
        </w:rPr>
      </w:pPr>
    </w:p>
    <w:p w14:paraId="0285A095" w14:textId="77777777" w:rsidR="00E427CC" w:rsidRDefault="00E427CC" w:rsidP="00CA7472">
      <w:pPr>
        <w:pStyle w:val="Heading2"/>
      </w:pPr>
      <w:r>
        <w:t>No of Moves:</w:t>
      </w:r>
    </w:p>
    <w:p w14:paraId="395E8A19" w14:textId="7AE4A0C5" w:rsidR="008A2ED5" w:rsidRDefault="00CA7472" w:rsidP="00E427CC">
      <w:pPr>
        <w:rPr>
          <w:rFonts w:ascii="Times New Roman" w:eastAsia="Times New Roman" w:hAnsi="Times New Roman" w:cs="Times New Roman"/>
        </w:rPr>
      </w:pPr>
      <w:r>
        <w:rPr>
          <w:rFonts w:ascii="Times New Roman" w:eastAsia="Times New Roman" w:hAnsi="Times New Roman" w:cs="Times New Roman"/>
        </w:rPr>
        <w:t>The no of moves is relatively easy to compute. In this particular assignment, the game object also provides a method to return the no of move</w:t>
      </w:r>
      <w:r w:rsidR="008A2ED5">
        <w:rPr>
          <w:rFonts w:ascii="Times New Roman" w:eastAsia="Times New Roman" w:hAnsi="Times New Roman" w:cs="Times New Roman"/>
        </w:rPr>
        <w:t xml:space="preserve">s given a player, hence the computation is relatively straightforward. </w:t>
      </w:r>
    </w:p>
    <w:p w14:paraId="2FF88E8B" w14:textId="77777777" w:rsidR="008A2ED5" w:rsidRDefault="008A2ED5" w:rsidP="00E427CC">
      <w:pPr>
        <w:rPr>
          <w:rFonts w:ascii="Times New Roman" w:eastAsia="Times New Roman" w:hAnsi="Times New Roman" w:cs="Times New Roman"/>
        </w:rPr>
      </w:pPr>
    </w:p>
    <w:p w14:paraId="2A6868B4" w14:textId="38E4CC5E" w:rsidR="003A2861" w:rsidRDefault="008A2ED5" w:rsidP="003A2861">
      <w:pPr>
        <w:rPr>
          <w:rFonts w:ascii="Times New Roman" w:eastAsia="Times New Roman" w:hAnsi="Times New Roman" w:cs="Times New Roman"/>
        </w:rPr>
      </w:pPr>
      <w:r>
        <w:rPr>
          <w:rFonts w:ascii="Times New Roman" w:eastAsia="Times New Roman" w:hAnsi="Times New Roman" w:cs="Times New Roman"/>
        </w:rPr>
        <w:t>As regarding the winning rate, with some simple tests, we found that for both Minimax VS Minimax player and Alphabeta vs Alphabeta player, No of moves as a score of direction leads to over 50% of winning rate (figure 1)</w:t>
      </w:r>
      <w:r w:rsidR="0017775C">
        <w:rPr>
          <w:rFonts w:ascii="Times New Roman" w:eastAsia="Times New Roman" w:hAnsi="Times New Roman" w:cs="Times New Roman"/>
        </w:rPr>
        <w:t>. Here we used this formula for our winning rate resting: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5E0B3" w:themeFill="accent6" w:themeFillTint="66"/>
        <w:tblLook w:val="04A0" w:firstRow="1" w:lastRow="0" w:firstColumn="1" w:lastColumn="0" w:noHBand="0" w:noVBand="1"/>
      </w:tblPr>
      <w:tblGrid>
        <w:gridCol w:w="6840"/>
      </w:tblGrid>
      <w:tr w:rsidR="003A2861" w14:paraId="56A1A625" w14:textId="77777777" w:rsidTr="00D7545E">
        <w:trPr>
          <w:jc w:val="center"/>
        </w:trPr>
        <w:tc>
          <w:tcPr>
            <w:tcW w:w="6840" w:type="dxa"/>
            <w:shd w:val="clear" w:color="auto" w:fill="C5E0B3" w:themeFill="accent6" w:themeFillTint="66"/>
          </w:tcPr>
          <w:p w14:paraId="0285808F" w14:textId="77777777" w:rsidR="003A2861" w:rsidRDefault="0011015D" w:rsidP="003A2861">
            <w:pPr>
              <w:rPr>
                <w:rFonts w:ascii="Times New Roman" w:eastAsia="Times New Roman" w:hAnsi="Times New Roman" w:cs="Times New Roman"/>
              </w:rPr>
            </w:pPr>
            <w:r>
              <w:rPr>
                <w:rFonts w:ascii="Times New Roman" w:eastAsia="Times New Roman" w:hAnsi="Times New Roman" w:cs="Times New Roman"/>
              </w:rPr>
              <w:t>mov_</w:t>
            </w:r>
            <w:r w:rsidR="003A2861" w:rsidRPr="00DB371A">
              <w:rPr>
                <w:rFonts w:ascii="Times New Roman" w:eastAsia="Times New Roman" w:hAnsi="Times New Roman" w:cs="Times New Roman"/>
              </w:rPr>
              <w:t xml:space="preserve">scores = </w:t>
            </w:r>
            <w:r w:rsidR="003A2861" w:rsidRPr="003A2861">
              <w:rPr>
                <w:rFonts w:ascii="Times New Roman" w:eastAsia="Times New Roman" w:hAnsi="Times New Roman" w:cs="Times New Roman"/>
              </w:rPr>
              <w:t>noMyMoves - noOppMoves*</w:t>
            </w:r>
            <w:r w:rsidR="003A2861">
              <w:rPr>
                <w:rFonts w:ascii="Times New Roman" w:eastAsia="Times New Roman" w:hAnsi="Times New Roman" w:cs="Times New Roman"/>
              </w:rPr>
              <w:t>weight</w:t>
            </w:r>
          </w:p>
        </w:tc>
      </w:tr>
    </w:tbl>
    <w:p w14:paraId="126FBC21" w14:textId="77777777" w:rsidR="003A2861" w:rsidRDefault="003A2861" w:rsidP="003A2861">
      <w:pPr>
        <w:rPr>
          <w:rFonts w:ascii="Times New Roman" w:eastAsia="Times New Roman" w:hAnsi="Times New Roman" w:cs="Times New Roman"/>
        </w:rPr>
      </w:pPr>
    </w:p>
    <w:p w14:paraId="6390EA92" w14:textId="02FF8703" w:rsidR="003A2861" w:rsidRDefault="003A2861" w:rsidP="00E427CC">
      <w:pPr>
        <w:rPr>
          <w:rFonts w:ascii="Times New Roman" w:eastAsia="Times New Roman" w:hAnsi="Times New Roman" w:cs="Times New Roman"/>
        </w:rPr>
      </w:pPr>
      <w:r>
        <w:rPr>
          <w:rFonts w:ascii="Times New Roman" w:eastAsia="Times New Roman" w:hAnsi="Times New Roman" w:cs="Times New Roman"/>
        </w:rPr>
        <w:t xml:space="preserve">Where the weight could alter the “aggressiveness” of the player. Here we tested a few different options we concluded a magnitude of </w:t>
      </w:r>
      <w:r w:rsidR="0017775C">
        <w:rPr>
          <w:rFonts w:ascii="Times New Roman" w:eastAsia="Times New Roman" w:hAnsi="Times New Roman" w:cs="Times New Roman"/>
        </w:rPr>
        <w:t>100</w:t>
      </w:r>
      <w:r>
        <w:rPr>
          <w:rFonts w:ascii="Times New Roman" w:eastAsia="Times New Roman" w:hAnsi="Times New Roman" w:cs="Times New Roman"/>
        </w:rPr>
        <w:t xml:space="preserve"> seem to be the most optimal and logical result:</w:t>
      </w:r>
    </w:p>
    <w:p w14:paraId="4983BFCD" w14:textId="2F2BF28F" w:rsidR="003A2861" w:rsidRPr="00E427CC" w:rsidRDefault="00CA7472" w:rsidP="00E427C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4052294" wp14:editId="0C4F72B6">
            <wp:extent cx="5727700" cy="137414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06 at 2.38.36 A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1374140"/>
                    </a:xfrm>
                    <a:prstGeom prst="rect">
                      <a:avLst/>
                    </a:prstGeom>
                  </pic:spPr>
                </pic:pic>
              </a:graphicData>
            </a:graphic>
          </wp:inline>
        </w:drawing>
      </w:r>
    </w:p>
    <w:p w14:paraId="5E61F05D" w14:textId="6BFBEAC1" w:rsidR="00B0596A" w:rsidRDefault="008A2ED5" w:rsidP="00B0596A">
      <w:pPr>
        <w:rPr>
          <w:rFonts w:ascii="Times New Roman" w:eastAsia="Times New Roman" w:hAnsi="Times New Roman" w:cs="Times New Roman"/>
        </w:rPr>
      </w:pPr>
      <w:r w:rsidRPr="008A2ED5">
        <w:rPr>
          <w:rFonts w:ascii="Times New Roman" w:eastAsia="Times New Roman" w:hAnsi="Times New Roman" w:cs="Times New Roman"/>
          <w:sz w:val="20"/>
        </w:rPr>
        <w:t>(figure 1)</w:t>
      </w:r>
    </w:p>
    <w:p w14:paraId="64AD6B58" w14:textId="77777777" w:rsidR="008A2ED5" w:rsidRDefault="008A2ED5" w:rsidP="00B0596A">
      <w:pPr>
        <w:rPr>
          <w:rFonts w:ascii="Times New Roman" w:eastAsia="Times New Roman" w:hAnsi="Times New Roman" w:cs="Times New Roman"/>
        </w:rPr>
      </w:pPr>
    </w:p>
    <w:p w14:paraId="1EF8A0E9" w14:textId="162E3C3C" w:rsidR="0017775C" w:rsidRDefault="0017775C" w:rsidP="00B0596A">
      <w:pPr>
        <w:rPr>
          <w:rFonts w:ascii="Times New Roman" w:eastAsia="Times New Roman" w:hAnsi="Times New Roman" w:cs="Times New Roman"/>
        </w:rPr>
      </w:pPr>
      <w:r>
        <w:rPr>
          <w:rFonts w:ascii="Times New Roman" w:eastAsia="Times New Roman" w:hAnsi="Times New Roman" w:cs="Times New Roman"/>
        </w:rPr>
        <w:t xml:space="preserve">However, we also find that no of moves works well only if the search is over certain level. In order to test this out, we changed the game setting to 5x5 (fewer combinations for search) and tested the recommended optimal first move across different search level and found that the </w:t>
      </w:r>
      <w:r>
        <w:rPr>
          <w:rFonts w:ascii="Times New Roman" w:eastAsia="Times New Roman" w:hAnsi="Times New Roman" w:cs="Times New Roman"/>
        </w:rPr>
        <w:lastRenderedPageBreak/>
        <w:t>recommendation tend to vary a bit in the first few levels and remain relatively stable thereafter (figure 2). Hence if the board is big and we do not have time to search too deep, no of moves might not be a good choice.</w:t>
      </w:r>
    </w:p>
    <w:p w14:paraId="718F8C67" w14:textId="6D69D4E9" w:rsidR="0017775C" w:rsidRDefault="0017775C" w:rsidP="00B0596A">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019EAF4" wp14:editId="7EDA2DDF">
            <wp:extent cx="5727700" cy="1187450"/>
            <wp:effectExtent l="0" t="0" r="1270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06 at 3.23.56 A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1187450"/>
                    </a:xfrm>
                    <a:prstGeom prst="rect">
                      <a:avLst/>
                    </a:prstGeom>
                  </pic:spPr>
                </pic:pic>
              </a:graphicData>
            </a:graphic>
          </wp:inline>
        </w:drawing>
      </w:r>
    </w:p>
    <w:p w14:paraId="1FEB3FBB" w14:textId="7AAF79E9" w:rsidR="0017775C" w:rsidRPr="0017775C" w:rsidRDefault="0017775C" w:rsidP="00B0596A">
      <w:pPr>
        <w:rPr>
          <w:rFonts w:ascii="Times New Roman" w:eastAsia="Times New Roman" w:hAnsi="Times New Roman" w:cs="Times New Roman"/>
          <w:sz w:val="21"/>
        </w:rPr>
      </w:pPr>
      <w:r w:rsidRPr="0017775C">
        <w:rPr>
          <w:rFonts w:ascii="Times New Roman" w:eastAsia="Times New Roman" w:hAnsi="Times New Roman" w:cs="Times New Roman"/>
          <w:sz w:val="21"/>
        </w:rPr>
        <w:t>(figure 2)</w:t>
      </w:r>
    </w:p>
    <w:p w14:paraId="06C97C3A" w14:textId="77777777" w:rsidR="0017775C" w:rsidRDefault="0017775C" w:rsidP="00B0596A">
      <w:pPr>
        <w:rPr>
          <w:rFonts w:ascii="Times New Roman" w:eastAsia="Times New Roman" w:hAnsi="Times New Roman" w:cs="Times New Roman"/>
        </w:rPr>
      </w:pPr>
    </w:p>
    <w:p w14:paraId="6E4F1844" w14:textId="77777777" w:rsidR="00B0596A" w:rsidRDefault="00B0596A" w:rsidP="0017775C">
      <w:pPr>
        <w:pStyle w:val="Heading2"/>
      </w:pPr>
      <w:r>
        <w:t>Center first</w:t>
      </w:r>
      <w:r w:rsidR="00E427CC">
        <w:t>:</w:t>
      </w:r>
    </w:p>
    <w:p w14:paraId="3C80FB34" w14:textId="77777777" w:rsidR="0017775C" w:rsidRDefault="00B0596A" w:rsidP="00B0596A">
      <w:pPr>
        <w:rPr>
          <w:rFonts w:ascii="Times New Roman" w:eastAsia="Times New Roman" w:hAnsi="Times New Roman" w:cs="Times New Roman"/>
        </w:rPr>
      </w:pPr>
      <w:r>
        <w:rPr>
          <w:rFonts w:ascii="Times New Roman" w:eastAsia="Times New Roman" w:hAnsi="Times New Roman" w:cs="Times New Roman"/>
        </w:rPr>
        <w:t xml:space="preserve">From the lecture, we know that being able to take over the center position could significantly increase the chance of winning. </w:t>
      </w:r>
      <w:r w:rsidR="0017775C">
        <w:rPr>
          <w:rFonts w:ascii="Times New Roman" w:eastAsia="Times New Roman" w:hAnsi="Times New Roman" w:cs="Times New Roman"/>
        </w:rPr>
        <w:t xml:space="preserve">In the 5 x5 test above in figure 2, we also confirm that taking the center position seem to offer a higher chance of winning. Also calculation of the center position is relatively easy. It seems that Center first is a good strategy to include in our score calculation. </w:t>
      </w:r>
    </w:p>
    <w:p w14:paraId="02271804" w14:textId="77777777" w:rsidR="0017775C" w:rsidRDefault="0017775C" w:rsidP="00B0596A">
      <w:pPr>
        <w:rPr>
          <w:rFonts w:ascii="Times New Roman" w:eastAsia="Times New Roman" w:hAnsi="Times New Roman" w:cs="Times New Roman"/>
        </w:rPr>
      </w:pPr>
    </w:p>
    <w:p w14:paraId="6B62EBE6" w14:textId="2F1D6630" w:rsidR="00B0596A" w:rsidRDefault="0017775C" w:rsidP="00B0596A">
      <w:pPr>
        <w:rPr>
          <w:rFonts w:ascii="Times New Roman" w:eastAsia="Times New Roman" w:hAnsi="Times New Roman" w:cs="Times New Roman"/>
        </w:rPr>
      </w:pPr>
      <w:r>
        <w:rPr>
          <w:rFonts w:ascii="Times New Roman" w:eastAsia="Times New Roman" w:hAnsi="Times New Roman" w:cs="Times New Roman"/>
        </w:rPr>
        <w:t>However, w</w:t>
      </w:r>
      <w:r w:rsidR="00B0596A">
        <w:rPr>
          <w:rFonts w:ascii="Times New Roman" w:eastAsia="Times New Roman" w:hAnsi="Times New Roman" w:cs="Times New Roman"/>
        </w:rPr>
        <w:t xml:space="preserve">e need a function that returns a greater positive value when the move is exactly (or very close) to center and have apparently no effect on other positions (because we do not know if other positions have any preferential advantage). Here we tried to use the heuristic </w:t>
      </w:r>
      <w:r w:rsidR="00DB371A">
        <w:rPr>
          <w:rFonts w:ascii="Times New Roman" w:eastAsia="Times New Roman" w:hAnsi="Times New Roman" w:cs="Times New Roman"/>
        </w:rPr>
        <w:t>function of G</w:t>
      </w:r>
      <w:r w:rsidR="00B0596A">
        <w:rPr>
          <w:rFonts w:ascii="Times New Roman" w:eastAsia="Times New Roman" w:hAnsi="Times New Roman" w:cs="Times New Roman"/>
        </w:rPr>
        <w:t>uassian</w:t>
      </w:r>
      <w:r w:rsidR="00DB371A">
        <w:rPr>
          <w:rFonts w:ascii="Times New Roman" w:eastAsia="Times New Roman" w:hAnsi="Times New Roman" w:cs="Times New Roman"/>
        </w:rPr>
        <w:t xml:space="preserve"> (normal)</w:t>
      </w:r>
      <w:r w:rsidR="00B0596A">
        <w:rPr>
          <w:rFonts w:ascii="Times New Roman" w:eastAsia="Times New Roman" w:hAnsi="Times New Roman" w:cs="Times New Roman"/>
        </w:rPr>
        <w:t xml:space="preserve"> kernel</w:t>
      </w:r>
      <w:r w:rsidR="00DB371A">
        <w:rPr>
          <w:rFonts w:ascii="Times New Roman" w:eastAsia="Times New Roman" w:hAnsi="Times New Roman" w:cs="Times New Roman"/>
        </w:rPr>
        <w:t xml:space="preserve"> so that a maximal value would be returned as the move is closest to the center position</w:t>
      </w:r>
      <w:r w:rsidR="00B0596A">
        <w:rPr>
          <w:rFonts w:ascii="Times New Roman" w:eastAsia="Times New Roman" w:hAnsi="Times New Roman" w:cs="Times New Roman"/>
        </w:rPr>
        <w:t>:</w:t>
      </w:r>
    </w:p>
    <w:p w14:paraId="4D00D8DB" w14:textId="77777777" w:rsidR="00DB371A" w:rsidRDefault="00DB371A" w:rsidP="00B0596A">
      <w:pPr>
        <w:rPr>
          <w:rFonts w:ascii="Times New Roman" w:eastAsia="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5E0B3" w:themeFill="accent6" w:themeFillTint="66"/>
        <w:tblLook w:val="04A0" w:firstRow="1" w:lastRow="0" w:firstColumn="1" w:lastColumn="0" w:noHBand="0" w:noVBand="1"/>
      </w:tblPr>
      <w:tblGrid>
        <w:gridCol w:w="7084"/>
      </w:tblGrid>
      <w:tr w:rsidR="00DB371A" w14:paraId="7E7EDA00" w14:textId="77777777" w:rsidTr="0011015D">
        <w:trPr>
          <w:jc w:val="center"/>
        </w:trPr>
        <w:tc>
          <w:tcPr>
            <w:tcW w:w="7084" w:type="dxa"/>
            <w:shd w:val="clear" w:color="auto" w:fill="C5E0B3" w:themeFill="accent6" w:themeFillTint="66"/>
          </w:tcPr>
          <w:p w14:paraId="348C1E9A" w14:textId="77777777" w:rsidR="00DB371A" w:rsidRDefault="0011015D" w:rsidP="00B0596A">
            <w:pPr>
              <w:rPr>
                <w:rFonts w:ascii="Times New Roman" w:eastAsia="Times New Roman" w:hAnsi="Times New Roman" w:cs="Times New Roman"/>
              </w:rPr>
            </w:pPr>
            <w:r>
              <w:rPr>
                <w:rFonts w:ascii="Times New Roman" w:eastAsia="Times New Roman" w:hAnsi="Times New Roman" w:cs="Times New Roman"/>
              </w:rPr>
              <w:t>pos_</w:t>
            </w:r>
            <w:r w:rsidR="00DB371A" w:rsidRPr="00DB371A">
              <w:rPr>
                <w:rFonts w:ascii="Times New Roman" w:eastAsia="Times New Roman" w:hAnsi="Times New Roman" w:cs="Times New Roman"/>
              </w:rPr>
              <w:t>scores = math.exp(-1.*(((h - y)**2 + (w - x)**2)/(2*sigma)**2))</w:t>
            </w:r>
          </w:p>
        </w:tc>
      </w:tr>
    </w:tbl>
    <w:p w14:paraId="637E2CF5" w14:textId="77777777" w:rsidR="00DB371A" w:rsidRDefault="00DB371A" w:rsidP="00B0596A">
      <w:pPr>
        <w:rPr>
          <w:rFonts w:ascii="Times New Roman" w:eastAsia="Times New Roman" w:hAnsi="Times New Roman" w:cs="Times New Roman"/>
        </w:rPr>
      </w:pPr>
    </w:p>
    <w:p w14:paraId="7A8F8FB0" w14:textId="15E619A7" w:rsidR="003A2861" w:rsidRDefault="00DB371A" w:rsidP="00B0596A">
      <w:pPr>
        <w:rPr>
          <w:rFonts w:ascii="Times New Roman" w:eastAsia="Times New Roman" w:hAnsi="Times New Roman" w:cs="Times New Roman"/>
        </w:rPr>
      </w:pPr>
      <w:r>
        <w:rPr>
          <w:rFonts w:ascii="Times New Roman" w:eastAsia="Times New Roman" w:hAnsi="Times New Roman" w:cs="Times New Roman"/>
        </w:rPr>
        <w:t>Where sigma describes the “smoothness” of the bell distribution. We tried a few different values and here is the result</w:t>
      </w:r>
      <w:r w:rsidR="0017775C">
        <w:rPr>
          <w:rFonts w:ascii="Times New Roman" w:eastAsia="Times New Roman" w:hAnsi="Times New Roman" w:cs="Times New Roman"/>
        </w:rPr>
        <w:t>(figure 3)</w:t>
      </w:r>
      <w:r>
        <w:rPr>
          <w:rFonts w:ascii="Times New Roman" w:eastAsia="Times New Roman" w:hAnsi="Times New Roman" w:cs="Times New Roman"/>
        </w:rPr>
        <w:t>:</w:t>
      </w:r>
    </w:p>
    <w:p w14:paraId="70884739" w14:textId="77777777" w:rsidR="00B0596A" w:rsidRDefault="00B0596A" w:rsidP="00B0596A">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F57C439" wp14:editId="350F7C26">
            <wp:extent cx="5727700" cy="163512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1-05 at 9.53.09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635125"/>
                    </a:xfrm>
                    <a:prstGeom prst="rect">
                      <a:avLst/>
                    </a:prstGeom>
                  </pic:spPr>
                </pic:pic>
              </a:graphicData>
            </a:graphic>
          </wp:inline>
        </w:drawing>
      </w:r>
    </w:p>
    <w:p w14:paraId="3772E9D2" w14:textId="4E80E213" w:rsidR="0017775C" w:rsidRDefault="0017775C" w:rsidP="00B0596A">
      <w:pPr>
        <w:rPr>
          <w:rFonts w:ascii="Times New Roman" w:eastAsia="Times New Roman" w:hAnsi="Times New Roman" w:cs="Times New Roman"/>
          <w:sz w:val="21"/>
        </w:rPr>
      </w:pPr>
      <w:r w:rsidRPr="0017775C">
        <w:rPr>
          <w:rFonts w:ascii="Times New Roman" w:eastAsia="Times New Roman" w:hAnsi="Times New Roman" w:cs="Times New Roman"/>
          <w:sz w:val="21"/>
        </w:rPr>
        <w:t>(figure 3)</w:t>
      </w:r>
    </w:p>
    <w:p w14:paraId="4BCFE26F" w14:textId="77777777" w:rsidR="00E54AFB" w:rsidRPr="0017775C" w:rsidRDefault="00E54AFB" w:rsidP="00B0596A">
      <w:pPr>
        <w:rPr>
          <w:rFonts w:ascii="Times New Roman" w:eastAsia="Times New Roman" w:hAnsi="Times New Roman" w:cs="Times New Roman"/>
          <w:sz w:val="21"/>
        </w:rPr>
      </w:pPr>
    </w:p>
    <w:p w14:paraId="37215250" w14:textId="765C96BD" w:rsidR="00B0596A" w:rsidRDefault="00DB371A" w:rsidP="00B0596A">
      <w:pPr>
        <w:rPr>
          <w:rFonts w:ascii="Times New Roman" w:eastAsia="Times New Roman" w:hAnsi="Times New Roman" w:cs="Times New Roman"/>
        </w:rPr>
      </w:pPr>
      <w:r>
        <w:rPr>
          <w:rFonts w:ascii="Times New Roman" w:eastAsia="Times New Roman" w:hAnsi="Times New Roman" w:cs="Times New Roman"/>
        </w:rPr>
        <w:t xml:space="preserve">It is quite obvious that a smaller sigma (sharper) bell, would result in the best winning result. </w:t>
      </w:r>
      <w:r w:rsidR="00EF2AA9">
        <w:rPr>
          <w:rFonts w:ascii="Times New Roman" w:eastAsia="Times New Roman" w:hAnsi="Times New Roman" w:cs="Times New Roman"/>
        </w:rPr>
        <w:t>After a few rounds of testing, we decided to use 0.05 as the value of sigma which seems to work best for both Alphabeta and MiniMax players.</w:t>
      </w:r>
      <w:r w:rsidR="00E54AFB">
        <w:rPr>
          <w:rFonts w:ascii="Times New Roman" w:eastAsia="Times New Roman" w:hAnsi="Times New Roman" w:cs="Times New Roman"/>
        </w:rPr>
        <w:t xml:space="preserve"> As a matter of fact, with this implementation, the Center first factor has almost zero effect when it comes to other position than Center which is good as it will not introduce noise to other factors.</w:t>
      </w:r>
    </w:p>
    <w:p w14:paraId="145FA39A" w14:textId="77777777" w:rsidR="003A2861" w:rsidRDefault="003A2861" w:rsidP="00B0596A">
      <w:pPr>
        <w:rPr>
          <w:rFonts w:ascii="Times New Roman" w:eastAsia="Times New Roman" w:hAnsi="Times New Roman" w:cs="Times New Roman"/>
        </w:rPr>
      </w:pPr>
    </w:p>
    <w:p w14:paraId="34140AEF" w14:textId="77777777" w:rsidR="003A2861" w:rsidRDefault="003A2861" w:rsidP="0032611F">
      <w:pPr>
        <w:pStyle w:val="Heading2"/>
      </w:pPr>
      <w:r>
        <w:t>Combined Result</w:t>
      </w:r>
    </w:p>
    <w:p w14:paraId="216B89D9" w14:textId="012E8C5A" w:rsidR="0032611F" w:rsidRDefault="0032611F" w:rsidP="00B0596A">
      <w:pPr>
        <w:rPr>
          <w:rFonts w:ascii="Times New Roman" w:eastAsia="Times New Roman" w:hAnsi="Times New Roman" w:cs="Times New Roman"/>
        </w:rPr>
      </w:pPr>
      <w:r>
        <w:rPr>
          <w:rFonts w:ascii="Times New Roman" w:eastAsia="Times New Roman" w:hAnsi="Times New Roman" w:cs="Times New Roman"/>
        </w:rPr>
        <w:t>After doing the evalu</w:t>
      </w:r>
      <w:r w:rsidR="00E54AFB">
        <w:rPr>
          <w:rFonts w:ascii="Times New Roman" w:eastAsia="Times New Roman" w:hAnsi="Times New Roman" w:cs="Times New Roman"/>
        </w:rPr>
        <w:t>ating both the No of Moves and Center First, it is time to put them together. The following table summarize the considerations of these 2 factors against the criteria we mentioned earlier:</w:t>
      </w:r>
    </w:p>
    <w:tbl>
      <w:tblPr>
        <w:tblStyle w:val="GridTable4-Accent5"/>
        <w:tblW w:w="0" w:type="auto"/>
        <w:tblLook w:val="04A0" w:firstRow="1" w:lastRow="0" w:firstColumn="1" w:lastColumn="0" w:noHBand="0" w:noVBand="1"/>
      </w:tblPr>
      <w:tblGrid>
        <w:gridCol w:w="2305"/>
        <w:gridCol w:w="3219"/>
        <w:gridCol w:w="3486"/>
      </w:tblGrid>
      <w:tr w:rsidR="0032611F" w14:paraId="5CE938EC" w14:textId="77777777" w:rsidTr="00326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2557D992" w14:textId="227536D7" w:rsidR="0032611F" w:rsidRDefault="0032611F" w:rsidP="00B0596A">
            <w:pPr>
              <w:rPr>
                <w:rFonts w:ascii="Times New Roman" w:eastAsia="Times New Roman" w:hAnsi="Times New Roman" w:cs="Times New Roman"/>
              </w:rPr>
            </w:pPr>
            <w:r>
              <w:rPr>
                <w:rFonts w:ascii="Times New Roman" w:eastAsia="Times New Roman" w:hAnsi="Times New Roman" w:cs="Times New Roman"/>
              </w:rPr>
              <w:t>Features</w:t>
            </w:r>
          </w:p>
        </w:tc>
        <w:tc>
          <w:tcPr>
            <w:tcW w:w="3219" w:type="dxa"/>
          </w:tcPr>
          <w:p w14:paraId="36426CAA" w14:textId="05C5AE00" w:rsidR="0032611F" w:rsidRDefault="0032611F" w:rsidP="00B0596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 of Moves</w:t>
            </w:r>
          </w:p>
        </w:tc>
        <w:tc>
          <w:tcPr>
            <w:tcW w:w="3486" w:type="dxa"/>
          </w:tcPr>
          <w:p w14:paraId="2D4F7932" w14:textId="0BB0EBF4" w:rsidR="0032611F" w:rsidRDefault="0032611F" w:rsidP="00B0596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Center First</w:t>
            </w:r>
          </w:p>
        </w:tc>
      </w:tr>
      <w:tr w:rsidR="0032611F" w14:paraId="2108FC7F" w14:textId="77777777" w:rsidTr="0032611F">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305" w:type="dxa"/>
          </w:tcPr>
          <w:p w14:paraId="7A3993B1" w14:textId="5ED19514" w:rsidR="0032611F" w:rsidRDefault="0032611F" w:rsidP="00B0596A">
            <w:pPr>
              <w:rPr>
                <w:rFonts w:ascii="Times New Roman" w:eastAsia="Times New Roman" w:hAnsi="Times New Roman" w:cs="Times New Roman"/>
              </w:rPr>
            </w:pPr>
            <w:r>
              <w:rPr>
                <w:rFonts w:ascii="Times New Roman" w:eastAsia="Times New Roman" w:hAnsi="Times New Roman" w:cs="Times New Roman"/>
              </w:rPr>
              <w:t>Easy to compute?</w:t>
            </w:r>
          </w:p>
        </w:tc>
        <w:tc>
          <w:tcPr>
            <w:tcW w:w="3219" w:type="dxa"/>
          </w:tcPr>
          <w:p w14:paraId="0DE3E4F7" w14:textId="5E222425" w:rsidR="0032611F" w:rsidRDefault="0032611F" w:rsidP="00B059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Relatively easy</w:t>
            </w:r>
          </w:p>
        </w:tc>
        <w:tc>
          <w:tcPr>
            <w:tcW w:w="3486" w:type="dxa"/>
          </w:tcPr>
          <w:p w14:paraId="7AD38E5A" w14:textId="6B34960D" w:rsidR="0032611F" w:rsidRDefault="0032611F" w:rsidP="00B059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r>
      <w:tr w:rsidR="0032611F" w14:paraId="61417AE2" w14:textId="77777777" w:rsidTr="0032611F">
        <w:tc>
          <w:tcPr>
            <w:cnfStyle w:val="001000000000" w:firstRow="0" w:lastRow="0" w:firstColumn="1" w:lastColumn="0" w:oddVBand="0" w:evenVBand="0" w:oddHBand="0" w:evenHBand="0" w:firstRowFirstColumn="0" w:firstRowLastColumn="0" w:lastRowFirstColumn="0" w:lastRowLastColumn="0"/>
            <w:tcW w:w="2305" w:type="dxa"/>
          </w:tcPr>
          <w:p w14:paraId="70CB59E4" w14:textId="58603A6A" w:rsidR="0032611F" w:rsidRDefault="0032611F" w:rsidP="00B0596A">
            <w:pPr>
              <w:rPr>
                <w:rFonts w:ascii="Times New Roman" w:eastAsia="Times New Roman" w:hAnsi="Times New Roman" w:cs="Times New Roman"/>
              </w:rPr>
            </w:pPr>
            <w:r>
              <w:rPr>
                <w:rFonts w:ascii="Times New Roman" w:eastAsia="Times New Roman" w:hAnsi="Times New Roman" w:cs="Times New Roman"/>
              </w:rPr>
              <w:t>Winning rate</w:t>
            </w:r>
            <w:r w:rsidR="00E54AFB">
              <w:rPr>
                <w:rFonts w:ascii="Times New Roman" w:eastAsia="Times New Roman" w:hAnsi="Times New Roman" w:cs="Times New Roman"/>
              </w:rPr>
              <w:t xml:space="preserve"> of same players</w:t>
            </w:r>
          </w:p>
        </w:tc>
        <w:tc>
          <w:tcPr>
            <w:tcW w:w="3219" w:type="dxa"/>
          </w:tcPr>
          <w:p w14:paraId="44448427" w14:textId="38F94A83" w:rsidR="0032611F" w:rsidRPr="00E54AFB" w:rsidRDefault="00E54AFB" w:rsidP="00E54A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&gt;</w:t>
            </w:r>
            <w:r w:rsidRPr="00E54AFB">
              <w:rPr>
                <w:rFonts w:ascii="Times New Roman" w:eastAsia="Times New Roman" w:hAnsi="Times New Roman" w:cs="Times New Roman"/>
              </w:rPr>
              <w:t>50%</w:t>
            </w:r>
          </w:p>
        </w:tc>
        <w:tc>
          <w:tcPr>
            <w:tcW w:w="3486" w:type="dxa"/>
          </w:tcPr>
          <w:p w14:paraId="138E9D9E" w14:textId="4C2A12E1" w:rsidR="0032611F" w:rsidRDefault="00E54AFB" w:rsidP="00B059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&gt;50%</w:t>
            </w:r>
          </w:p>
        </w:tc>
      </w:tr>
      <w:tr w:rsidR="0032611F" w14:paraId="64F3D755" w14:textId="77777777" w:rsidTr="00326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28140AB1" w14:textId="4EAC46BA" w:rsidR="0032611F" w:rsidRDefault="00E54AFB" w:rsidP="00B0596A">
            <w:pPr>
              <w:rPr>
                <w:rFonts w:ascii="Times New Roman" w:eastAsia="Times New Roman" w:hAnsi="Times New Roman" w:cs="Times New Roman"/>
              </w:rPr>
            </w:pPr>
            <w:r>
              <w:rPr>
                <w:rFonts w:ascii="Times New Roman" w:eastAsia="Times New Roman" w:hAnsi="Times New Roman" w:cs="Times New Roman"/>
              </w:rPr>
              <w:t>Consistency across different depth</w:t>
            </w:r>
          </w:p>
        </w:tc>
        <w:tc>
          <w:tcPr>
            <w:tcW w:w="3219" w:type="dxa"/>
          </w:tcPr>
          <w:p w14:paraId="23EAF2EE" w14:textId="1104EEB3" w:rsidR="0032611F" w:rsidRDefault="00E54AFB" w:rsidP="00B059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For the first few level it is unstable</w:t>
            </w:r>
          </w:p>
        </w:tc>
        <w:tc>
          <w:tcPr>
            <w:tcW w:w="3486" w:type="dxa"/>
          </w:tcPr>
          <w:p w14:paraId="07766B02" w14:textId="05460B31" w:rsidR="0032611F" w:rsidRDefault="00E54AFB" w:rsidP="00B059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Relatively stable across different level</w:t>
            </w:r>
          </w:p>
        </w:tc>
      </w:tr>
      <w:tr w:rsidR="0032611F" w14:paraId="52C31E7B" w14:textId="77777777" w:rsidTr="0032611F">
        <w:tc>
          <w:tcPr>
            <w:cnfStyle w:val="001000000000" w:firstRow="0" w:lastRow="0" w:firstColumn="1" w:lastColumn="0" w:oddVBand="0" w:evenVBand="0" w:oddHBand="0" w:evenHBand="0" w:firstRowFirstColumn="0" w:firstRowLastColumn="0" w:lastRowFirstColumn="0" w:lastRowLastColumn="0"/>
            <w:tcW w:w="2305" w:type="dxa"/>
          </w:tcPr>
          <w:p w14:paraId="7998CD23" w14:textId="12D71F49" w:rsidR="0032611F" w:rsidRDefault="00E54AFB" w:rsidP="00B0596A">
            <w:pPr>
              <w:rPr>
                <w:rFonts w:ascii="Times New Roman" w:eastAsia="Times New Roman" w:hAnsi="Times New Roman" w:cs="Times New Roman"/>
              </w:rPr>
            </w:pPr>
            <w:r>
              <w:rPr>
                <w:rFonts w:ascii="Times New Roman" w:eastAsia="Times New Roman" w:hAnsi="Times New Roman" w:cs="Times New Roman"/>
              </w:rPr>
              <w:t>Easy to configure</w:t>
            </w:r>
          </w:p>
        </w:tc>
        <w:tc>
          <w:tcPr>
            <w:tcW w:w="3219" w:type="dxa"/>
          </w:tcPr>
          <w:p w14:paraId="7602C22E" w14:textId="7C5B1DBA" w:rsidR="0032611F" w:rsidRDefault="00E54AFB" w:rsidP="00B059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3486" w:type="dxa"/>
          </w:tcPr>
          <w:p w14:paraId="62E05253" w14:textId="4E9059F0" w:rsidR="0032611F" w:rsidRDefault="00E54AFB" w:rsidP="00B059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r>
    </w:tbl>
    <w:p w14:paraId="5E3BF5FF" w14:textId="77777777" w:rsidR="00E54AFB" w:rsidRDefault="00E54AFB" w:rsidP="00B0596A">
      <w:pPr>
        <w:rPr>
          <w:rFonts w:ascii="Times New Roman" w:eastAsia="Times New Roman" w:hAnsi="Times New Roman" w:cs="Times New Roman"/>
        </w:rPr>
      </w:pPr>
    </w:p>
    <w:p w14:paraId="7FF4514E" w14:textId="1E703671" w:rsidR="003A2861" w:rsidRDefault="00E54AFB" w:rsidP="00B0596A">
      <w:pPr>
        <w:rPr>
          <w:rFonts w:ascii="Times New Roman" w:eastAsia="Times New Roman" w:hAnsi="Times New Roman" w:cs="Times New Roman"/>
        </w:rPr>
      </w:pPr>
      <w:r>
        <w:rPr>
          <w:rFonts w:ascii="Times New Roman" w:eastAsia="Times New Roman" w:hAnsi="Times New Roman" w:cs="Times New Roman"/>
        </w:rPr>
        <w:t>Base on the analysis above, we believed that it is safe to include these two factors as the core contributing factors as the approximation of the board utility.</w:t>
      </w:r>
    </w:p>
    <w:p w14:paraId="56D3745D" w14:textId="77777777" w:rsidR="0011015D" w:rsidRDefault="0011015D" w:rsidP="0011015D">
      <w:pPr>
        <w:rPr>
          <w:rFonts w:ascii="Times New Roman" w:eastAsia="Times New Roman" w:hAnsi="Times New Roman" w:cs="Times New Roman"/>
        </w:rPr>
      </w:pPr>
    </w:p>
    <w:p w14:paraId="5D1A6675" w14:textId="57EEE6EC" w:rsidR="00E54AFB" w:rsidRDefault="00E54AFB" w:rsidP="0011015D">
      <w:pPr>
        <w:rPr>
          <w:rFonts w:ascii="Times New Roman" w:eastAsia="Times New Roman" w:hAnsi="Times New Roman" w:cs="Times New Roman"/>
        </w:rPr>
      </w:pPr>
      <w:r>
        <w:rPr>
          <w:rFonts w:ascii="Times New Roman" w:eastAsia="Times New Roman" w:hAnsi="Times New Roman" w:cs="Times New Roman"/>
        </w:rPr>
        <w:t>The final step here is to determine the weight between these 2 factors which is the ratio of A VS B. Here we tested a few different combination and found that the best rough range of A:B would be around 1:100 which produces the highest winning rate (figure 4)</w:t>
      </w:r>
    </w:p>
    <w:p w14:paraId="0F8E31D5" w14:textId="77777777" w:rsidR="00E54AFB" w:rsidRDefault="00E54AFB" w:rsidP="0011015D">
      <w:pPr>
        <w:rPr>
          <w:rFonts w:ascii="Times New Roman" w:eastAsia="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5E0B3" w:themeFill="accent6" w:themeFillTint="66"/>
        <w:tblLook w:val="04A0" w:firstRow="1" w:lastRow="0" w:firstColumn="1" w:lastColumn="0" w:noHBand="0" w:noVBand="1"/>
      </w:tblPr>
      <w:tblGrid>
        <w:gridCol w:w="6840"/>
      </w:tblGrid>
      <w:tr w:rsidR="0011015D" w14:paraId="44512E6C" w14:textId="77777777" w:rsidTr="00D7545E">
        <w:trPr>
          <w:jc w:val="center"/>
        </w:trPr>
        <w:tc>
          <w:tcPr>
            <w:tcW w:w="6840" w:type="dxa"/>
            <w:shd w:val="clear" w:color="auto" w:fill="C5E0B3" w:themeFill="accent6" w:themeFillTint="66"/>
          </w:tcPr>
          <w:p w14:paraId="0923FA97" w14:textId="07FEE048" w:rsidR="0011015D" w:rsidRDefault="0011015D" w:rsidP="0011015D">
            <w:pPr>
              <w:jc w:val="center"/>
              <w:rPr>
                <w:rFonts w:ascii="Times New Roman" w:eastAsia="Times New Roman" w:hAnsi="Times New Roman" w:cs="Times New Roman"/>
              </w:rPr>
            </w:pPr>
            <w:r>
              <w:rPr>
                <w:rFonts w:ascii="Times New Roman" w:eastAsia="Times New Roman" w:hAnsi="Times New Roman" w:cs="Times New Roman"/>
              </w:rPr>
              <w:t xml:space="preserve">total_score = </w:t>
            </w:r>
            <w:r w:rsidR="00E54AFB">
              <w:rPr>
                <w:rFonts w:ascii="Times New Roman" w:eastAsia="Times New Roman" w:hAnsi="Times New Roman" w:cs="Times New Roman"/>
              </w:rPr>
              <w:t>A*</w:t>
            </w:r>
            <w:r>
              <w:rPr>
                <w:rFonts w:ascii="Times New Roman" w:eastAsia="Times New Roman" w:hAnsi="Times New Roman" w:cs="Times New Roman"/>
              </w:rPr>
              <w:t xml:space="preserve">pos_scores + </w:t>
            </w:r>
            <w:r w:rsidR="00E54AFB">
              <w:rPr>
                <w:rFonts w:ascii="Times New Roman" w:eastAsia="Times New Roman" w:hAnsi="Times New Roman" w:cs="Times New Roman"/>
              </w:rPr>
              <w:t>B*</w:t>
            </w:r>
            <w:r>
              <w:rPr>
                <w:rFonts w:ascii="Times New Roman" w:eastAsia="Times New Roman" w:hAnsi="Times New Roman" w:cs="Times New Roman"/>
              </w:rPr>
              <w:t>mov_</w:t>
            </w:r>
            <w:r w:rsidRPr="00DB371A">
              <w:rPr>
                <w:rFonts w:ascii="Times New Roman" w:eastAsia="Times New Roman" w:hAnsi="Times New Roman" w:cs="Times New Roman"/>
              </w:rPr>
              <w:t>scores</w:t>
            </w:r>
          </w:p>
        </w:tc>
      </w:tr>
    </w:tbl>
    <w:p w14:paraId="796ECE95" w14:textId="77777777" w:rsidR="0011015D" w:rsidRDefault="0011015D" w:rsidP="0011015D">
      <w:pPr>
        <w:rPr>
          <w:rFonts w:ascii="Times New Roman" w:eastAsia="Times New Roman" w:hAnsi="Times New Roman" w:cs="Times New Roman"/>
        </w:rPr>
      </w:pPr>
    </w:p>
    <w:p w14:paraId="2AF812CE" w14:textId="5E7AF0EE" w:rsidR="0011015D" w:rsidRDefault="00E54AFB" w:rsidP="00B0596A">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D79B893" wp14:editId="1A2B70AC">
            <wp:extent cx="5727700" cy="1364615"/>
            <wp:effectExtent l="0" t="0" r="1270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1-06 at 4.11.05 A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1364615"/>
                    </a:xfrm>
                    <a:prstGeom prst="rect">
                      <a:avLst/>
                    </a:prstGeom>
                  </pic:spPr>
                </pic:pic>
              </a:graphicData>
            </a:graphic>
          </wp:inline>
        </w:drawing>
      </w:r>
    </w:p>
    <w:p w14:paraId="031DD17E" w14:textId="087AF8EA" w:rsidR="00E54AFB" w:rsidRDefault="00E54AFB" w:rsidP="00B0596A">
      <w:pPr>
        <w:rPr>
          <w:rFonts w:ascii="Times New Roman" w:eastAsia="Times New Roman" w:hAnsi="Times New Roman" w:cs="Times New Roman"/>
        </w:rPr>
      </w:pPr>
      <w:r>
        <w:rPr>
          <w:rFonts w:ascii="Times New Roman" w:eastAsia="Times New Roman" w:hAnsi="Times New Roman" w:cs="Times New Roman"/>
        </w:rPr>
        <w:t>(figure 4)</w:t>
      </w:r>
    </w:p>
    <w:p w14:paraId="29FA7583" w14:textId="77777777" w:rsidR="00E54AFB" w:rsidRDefault="00E54AFB" w:rsidP="00B0596A">
      <w:pPr>
        <w:rPr>
          <w:rFonts w:ascii="Times New Roman" w:eastAsia="Times New Roman" w:hAnsi="Times New Roman" w:cs="Times New Roman"/>
        </w:rPr>
      </w:pPr>
    </w:p>
    <w:p w14:paraId="70ABD6B6" w14:textId="5C6ED8D5" w:rsidR="00E54AFB" w:rsidRDefault="00E54AFB" w:rsidP="00B0596A">
      <w:pPr>
        <w:rPr>
          <w:rFonts w:ascii="Times New Roman" w:eastAsia="Times New Roman" w:hAnsi="Times New Roman" w:cs="Times New Roman"/>
        </w:rPr>
      </w:pPr>
      <w:r>
        <w:rPr>
          <w:rFonts w:ascii="Times New Roman" w:eastAsia="Times New Roman" w:hAnsi="Times New Roman" w:cs="Times New Roman"/>
        </w:rPr>
        <w:t>Hence we updated the final recommendation of the heuristic formula to:</w:t>
      </w:r>
    </w:p>
    <w:p w14:paraId="46E8918C" w14:textId="77777777" w:rsidR="00E54AFB" w:rsidRDefault="00E54AFB" w:rsidP="00E54AFB">
      <w:pPr>
        <w:rPr>
          <w:rFonts w:ascii="Times New Roman" w:eastAsia="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5E0B3" w:themeFill="accent6" w:themeFillTint="66"/>
        <w:tblLook w:val="04A0" w:firstRow="1" w:lastRow="0" w:firstColumn="1" w:lastColumn="0" w:noHBand="0" w:noVBand="1"/>
      </w:tblPr>
      <w:tblGrid>
        <w:gridCol w:w="6840"/>
      </w:tblGrid>
      <w:tr w:rsidR="00E54AFB" w14:paraId="097F6DFD" w14:textId="77777777" w:rsidTr="00D7545E">
        <w:trPr>
          <w:jc w:val="center"/>
        </w:trPr>
        <w:tc>
          <w:tcPr>
            <w:tcW w:w="6840" w:type="dxa"/>
            <w:shd w:val="clear" w:color="auto" w:fill="C5E0B3" w:themeFill="accent6" w:themeFillTint="66"/>
          </w:tcPr>
          <w:p w14:paraId="63247A94" w14:textId="4B573DF1" w:rsidR="00E54AFB" w:rsidRDefault="00E54AFB" w:rsidP="00D7545E">
            <w:pPr>
              <w:jc w:val="center"/>
              <w:rPr>
                <w:rFonts w:ascii="Times New Roman" w:eastAsia="Times New Roman" w:hAnsi="Times New Roman" w:cs="Times New Roman"/>
              </w:rPr>
            </w:pPr>
            <w:r>
              <w:rPr>
                <w:rFonts w:ascii="Times New Roman" w:eastAsia="Times New Roman" w:hAnsi="Times New Roman" w:cs="Times New Roman"/>
              </w:rPr>
              <w:t xml:space="preserve">total_score = pos_scores + </w:t>
            </w:r>
            <w:r>
              <w:rPr>
                <w:rFonts w:ascii="Times New Roman" w:eastAsia="Times New Roman" w:hAnsi="Times New Roman" w:cs="Times New Roman"/>
              </w:rPr>
              <w:t>100</w:t>
            </w:r>
            <w:r>
              <w:rPr>
                <w:rFonts w:ascii="Times New Roman" w:eastAsia="Times New Roman" w:hAnsi="Times New Roman" w:cs="Times New Roman"/>
              </w:rPr>
              <w:t>*mov_</w:t>
            </w:r>
            <w:r w:rsidRPr="00DB371A">
              <w:rPr>
                <w:rFonts w:ascii="Times New Roman" w:eastAsia="Times New Roman" w:hAnsi="Times New Roman" w:cs="Times New Roman"/>
              </w:rPr>
              <w:t>scores</w:t>
            </w:r>
          </w:p>
        </w:tc>
      </w:tr>
    </w:tbl>
    <w:p w14:paraId="78AB3DCD" w14:textId="77777777" w:rsidR="00E54AFB" w:rsidRDefault="00E54AFB" w:rsidP="00E54AFB">
      <w:pPr>
        <w:rPr>
          <w:rFonts w:ascii="Times New Roman" w:eastAsia="Times New Roman" w:hAnsi="Times New Roman" w:cs="Times New Roman"/>
        </w:rPr>
      </w:pPr>
    </w:p>
    <w:p w14:paraId="77345435" w14:textId="48DEAEEA" w:rsidR="00E54AFB" w:rsidRPr="00B0596A" w:rsidRDefault="00E54AFB" w:rsidP="00E54AFB">
      <w:pPr>
        <w:rPr>
          <w:rFonts w:ascii="Times New Roman" w:eastAsia="Times New Roman" w:hAnsi="Times New Roman" w:cs="Times New Roman"/>
        </w:rPr>
      </w:pPr>
      <w:r>
        <w:rPr>
          <w:rFonts w:ascii="Times New Roman" w:eastAsia="Times New Roman" w:hAnsi="Times New Roman" w:cs="Times New Roman"/>
        </w:rPr>
        <w:t xml:space="preserve">And shall submit this as the “best” function in custom_score function. </w:t>
      </w:r>
      <w:bookmarkStart w:id="0" w:name="_GoBack"/>
      <w:bookmarkEnd w:id="0"/>
    </w:p>
    <w:sectPr w:rsidR="00E54AFB" w:rsidRPr="00B0596A" w:rsidSect="00DB371A">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86AAE"/>
    <w:multiLevelType w:val="hybridMultilevel"/>
    <w:tmpl w:val="AD147DD0"/>
    <w:lvl w:ilvl="0" w:tplc="4502F3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5B13E1"/>
    <w:multiLevelType w:val="hybridMultilevel"/>
    <w:tmpl w:val="C1D46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CB63B5"/>
    <w:multiLevelType w:val="hybridMultilevel"/>
    <w:tmpl w:val="39083D7C"/>
    <w:lvl w:ilvl="0" w:tplc="4502F3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293A75"/>
    <w:multiLevelType w:val="hybridMultilevel"/>
    <w:tmpl w:val="C1CC665A"/>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F14288"/>
    <w:multiLevelType w:val="hybridMultilevel"/>
    <w:tmpl w:val="69C299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96A"/>
    <w:rsid w:val="0011015D"/>
    <w:rsid w:val="0017775C"/>
    <w:rsid w:val="0032611F"/>
    <w:rsid w:val="003A2861"/>
    <w:rsid w:val="005570CC"/>
    <w:rsid w:val="008A2ED5"/>
    <w:rsid w:val="00A32D2A"/>
    <w:rsid w:val="00B0596A"/>
    <w:rsid w:val="00BC09F3"/>
    <w:rsid w:val="00CA7472"/>
    <w:rsid w:val="00D21004"/>
    <w:rsid w:val="00DB371A"/>
    <w:rsid w:val="00E427CC"/>
    <w:rsid w:val="00E54AFB"/>
    <w:rsid w:val="00EF2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D154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596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596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59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059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596A"/>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B0596A"/>
  </w:style>
  <w:style w:type="paragraph" w:styleId="ListParagraph">
    <w:name w:val="List Paragraph"/>
    <w:basedOn w:val="Normal"/>
    <w:uiPriority w:val="34"/>
    <w:qFormat/>
    <w:rsid w:val="00E427CC"/>
    <w:pPr>
      <w:ind w:left="720"/>
      <w:contextualSpacing/>
    </w:pPr>
  </w:style>
  <w:style w:type="table" w:styleId="GridTable4-Accent5">
    <w:name w:val="Grid Table 4 Accent 5"/>
    <w:basedOn w:val="TableNormal"/>
    <w:uiPriority w:val="49"/>
    <w:rsid w:val="0032611F"/>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362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746</Words>
  <Characters>4254</Characters>
  <Application>Microsoft Macintosh Word</Application>
  <DocSecurity>0</DocSecurity>
  <Lines>35</Lines>
  <Paragraphs>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Research Summary of Heuristic Score for Isolation Game Agent</vt:lpstr>
      <vt:lpstr>    No of Moves:</vt:lpstr>
      <vt:lpstr>    Center first:</vt:lpstr>
      <vt:lpstr>    Combined Result</vt:lpstr>
    </vt:vector>
  </TitlesOfParts>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Pun</dc:creator>
  <cp:keywords/>
  <dc:description/>
  <cp:lastModifiedBy>Samuel Pun</cp:lastModifiedBy>
  <cp:revision>2</cp:revision>
  <cp:lastPrinted>2018-01-05T15:26:00Z</cp:lastPrinted>
  <dcterms:created xsi:type="dcterms:W3CDTF">2018-01-05T13:54:00Z</dcterms:created>
  <dcterms:modified xsi:type="dcterms:W3CDTF">2018-01-05T20:15:00Z</dcterms:modified>
</cp:coreProperties>
</file>