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一表格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 标签与属性</w:t>
      </w:r>
    </w:p>
    <w:p>
      <w:r>
        <w:drawing>
          <wp:inline distT="0" distB="0" distL="114300" distR="114300">
            <wp:extent cx="5267325" cy="183324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表格的样式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collapse</w:t>
      </w:r>
      <w:r>
        <w:rPr>
          <w:rFonts w:hint="eastAsia"/>
          <w:lang w:val="en-US" w:eastAsia="zh-CN"/>
        </w:rPr>
        <w:t>:折叠</w:t>
      </w:r>
    </w:p>
    <w:p>
      <w:r>
        <w:drawing>
          <wp:inline distT="0" distB="0" distL="114300" distR="114300">
            <wp:extent cx="5272405" cy="18218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6758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表单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收集用户信息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color w:val="FF0000"/>
          <w:lang w:val="en-US" w:eastAsia="zh-CN"/>
        </w:rPr>
        <w:t>form</w:t>
      </w:r>
      <w:r>
        <w:rPr>
          <w:rFonts w:hint="eastAsia"/>
          <w:lang w:val="en-US" w:eastAsia="zh-CN"/>
        </w:rPr>
        <w:t xml:space="preserve"> 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服务器程序的地址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表单域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</w:t>
      </w:r>
      <w:r>
        <w:rPr>
          <w:rFonts w:hint="eastAsia"/>
          <w:color w:val="FF0000"/>
          <w:lang w:val="en-US" w:eastAsia="zh-CN"/>
        </w:rPr>
        <w:t>form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action</w:t>
      </w:r>
      <w:r>
        <w:rPr>
          <w:rFonts w:hint="eastAsia"/>
          <w:lang w:val="en-US" w:eastAsia="zh-CN"/>
        </w:rPr>
        <w:t>:服务器程序的地址，由后台程序员提供。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method</w:t>
      </w:r>
      <w:r>
        <w:rPr>
          <w:rFonts w:hint="eastAsia"/>
          <w:lang w:val="en-US" w:eastAsia="zh-CN"/>
        </w:rPr>
        <w:t>:提交数据的方式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post:</w:t>
      </w:r>
    </w:p>
    <w:p>
      <w:r>
        <w:drawing>
          <wp:inline distT="0" distB="0" distL="114300" distR="114300">
            <wp:extent cx="5271135" cy="19659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85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input标签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下拉框select </w:t>
      </w:r>
    </w:p>
    <w:p>
      <w:r>
        <w:drawing>
          <wp:inline distT="0" distB="0" distL="114300" distR="114300">
            <wp:extent cx="5269865" cy="2624455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文本域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21615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label标签</w:t>
      </w:r>
    </w:p>
    <w:p>
      <w:r>
        <w:drawing>
          <wp:inline distT="0" distB="0" distL="114300" distR="114300">
            <wp:extent cx="5266690" cy="1556385"/>
            <wp:effectExtent l="0" t="0" r="1016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按扭</w:t>
      </w:r>
    </w:p>
    <w:p>
      <w:r>
        <w:drawing>
          <wp:inline distT="0" distB="0" distL="114300" distR="114300">
            <wp:extent cx="5271135" cy="15157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三标签的嵌套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大方向： </w:t>
      </w:r>
      <w:r>
        <w:rPr>
          <w:rFonts w:hint="eastAsia"/>
          <w:color w:val="FF0000"/>
          <w:lang w:val="en-US" w:eastAsia="zh-CN"/>
        </w:rPr>
        <w:t>块级元素包裹行级元素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p标签中只能写文本标签和图片标签。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5040D"/>
    <w:rsid w:val="009E40AD"/>
    <w:rsid w:val="01C83A87"/>
    <w:rsid w:val="09CC68A5"/>
    <w:rsid w:val="0AF0197B"/>
    <w:rsid w:val="0B276013"/>
    <w:rsid w:val="107000B2"/>
    <w:rsid w:val="17BF337A"/>
    <w:rsid w:val="192C7946"/>
    <w:rsid w:val="1A7C749D"/>
    <w:rsid w:val="1E9C061C"/>
    <w:rsid w:val="23DD1433"/>
    <w:rsid w:val="2C995108"/>
    <w:rsid w:val="32B71A39"/>
    <w:rsid w:val="36CB6E86"/>
    <w:rsid w:val="373869FF"/>
    <w:rsid w:val="384B72E6"/>
    <w:rsid w:val="3AE07F36"/>
    <w:rsid w:val="3E5A7FF7"/>
    <w:rsid w:val="45973E3A"/>
    <w:rsid w:val="478832E0"/>
    <w:rsid w:val="53577440"/>
    <w:rsid w:val="68B818B2"/>
    <w:rsid w:val="6A3209B4"/>
    <w:rsid w:val="71190AA0"/>
    <w:rsid w:val="7325040D"/>
    <w:rsid w:val="7A770543"/>
    <w:rsid w:val="7BDD1298"/>
    <w:rsid w:val="7CF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207</Characters>
  <Lines>0</Lines>
  <Paragraphs>0</Paragraphs>
  <TotalTime>34</TotalTime>
  <ScaleCrop>false</ScaleCrop>
  <LinksUpToDate>false</LinksUpToDate>
  <CharactersWithSpaces>247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2022-03-23T01:56:00Z</dcterms:created>
  <dc:creator>admin</dc:creator>
  <cp:lastModifiedBy>admin</cp:lastModifiedBy>
  <dcterms:modified xsi:type="dcterms:W3CDTF">2022-03-23T08:53:17Z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66477AD818B54EF9A68FC99E7BCCB1B0</vt:lpwstr>
  </property>
</Properties>
</file>