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一css3简介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什么是css3 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Css的最新版本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css3是如何处理兼容性问题的？[</w:t>
      </w:r>
      <w:r>
        <w:rPr>
          <w:rFonts w:hint="eastAsia"/>
          <w:color w:val="FF0000"/>
          <w:lang w:val="en-US" w:eastAsia="zh-CN"/>
        </w:rPr>
        <w:t>重点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某些样式(属性)在不同的浏览器中会产生不同的效果，要实现在不同浏览器中显示效果都相同这就叫兼容性处理。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css2是通过书写hack来实现的,css3是通过添加浏览器私有前缀来实现的。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-webkit-      chrome浏览器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-ms-     ie浏览器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-moz-    firefox浏览器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-o-       opera浏览器  （欧朋）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Css3是分模块添加新特性的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二css3的新背景</w:t>
      </w:r>
    </w:p>
    <w:p>
      <w:r>
        <w:drawing>
          <wp:inline distT="0" distB="0" distL="114300" distR="114300">
            <wp:extent cx="5268595" cy="243522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86499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94056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阴影和圆角边框</w:t>
      </w:r>
    </w:p>
    <w:p>
      <w:r>
        <w:drawing>
          <wp:inline distT="0" distB="0" distL="114300" distR="114300">
            <wp:extent cx="5269230" cy="2282825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694680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过渡【掌握】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元素的</w:t>
      </w:r>
      <w:r>
        <w:rPr>
          <w:rFonts w:hint="eastAsia"/>
          <w:color w:val="FF0000"/>
          <w:lang w:val="en-US" w:eastAsia="zh-CN"/>
        </w:rPr>
        <w:t>样式</w:t>
      </w:r>
      <w:r>
        <w:rPr>
          <w:rFonts w:hint="eastAsia"/>
          <w:lang w:val="en-US" w:eastAsia="zh-CN"/>
        </w:rPr>
        <w:t xml:space="preserve"> 从一个</w:t>
      </w:r>
      <w:r>
        <w:rPr>
          <w:rFonts w:hint="eastAsia"/>
          <w:color w:val="FF0000"/>
          <w:lang w:val="en-US" w:eastAsia="zh-CN"/>
        </w:rPr>
        <w:t>值</w:t>
      </w:r>
      <w:r>
        <w:rPr>
          <w:rFonts w:hint="eastAsia"/>
          <w:lang w:val="en-US" w:eastAsia="zh-CN"/>
        </w:rPr>
        <w:t>变化为另一个</w:t>
      </w:r>
      <w:r>
        <w:rPr>
          <w:rFonts w:hint="eastAsia"/>
          <w:color w:val="FF0000"/>
          <w:lang w:val="en-US" w:eastAsia="zh-CN"/>
        </w:rPr>
        <w:t>值</w:t>
      </w:r>
      <w:r>
        <w:rPr>
          <w:rFonts w:hint="eastAsia"/>
          <w:lang w:val="en-US" w:eastAsia="zh-CN"/>
        </w:rPr>
        <w:t>的过程，称为过渡。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transition: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语法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956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下拉菜单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普通版</w:t>
      </w:r>
    </w:p>
    <w:p>
      <w:r>
        <w:drawing>
          <wp:inline distT="0" distB="0" distL="114300" distR="114300">
            <wp:extent cx="5270500" cy="2324735"/>
            <wp:effectExtent l="0" t="0" r="635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过渡版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33950" cy="5219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04D49"/>
    <w:rsid w:val="005D6018"/>
    <w:rsid w:val="10DD2C95"/>
    <w:rsid w:val="124707D8"/>
    <w:rsid w:val="14860365"/>
    <w:rsid w:val="175E4589"/>
    <w:rsid w:val="181C7F9F"/>
    <w:rsid w:val="1E7F34AD"/>
    <w:rsid w:val="1F160E53"/>
    <w:rsid w:val="23564902"/>
    <w:rsid w:val="2FAA7CE5"/>
    <w:rsid w:val="3C655F4F"/>
    <w:rsid w:val="4A71383E"/>
    <w:rsid w:val="4C8F4C5B"/>
    <w:rsid w:val="582767BD"/>
    <w:rsid w:val="59930B3E"/>
    <w:rsid w:val="5AC216D8"/>
    <w:rsid w:val="5B7E5556"/>
    <w:rsid w:val="5D9953D6"/>
    <w:rsid w:val="604E364F"/>
    <w:rsid w:val="65183E47"/>
    <w:rsid w:val="6586374B"/>
    <w:rsid w:val="66A01E2A"/>
    <w:rsid w:val="684014B1"/>
    <w:rsid w:val="696B783B"/>
    <w:rsid w:val="69A17166"/>
    <w:rsid w:val="70471837"/>
    <w:rsid w:val="72113D47"/>
    <w:rsid w:val="77D86579"/>
    <w:rsid w:val="78010510"/>
    <w:rsid w:val="78D275FB"/>
    <w:rsid w:val="7E7C4DEA"/>
    <w:rsid w:val="7F704D49"/>
    <w:rsid w:val="7F74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213</Words>
  <Characters>292</Characters>
  <Lines>0</Lines>
  <Paragraphs>0</Paragraphs>
  <TotalTime>85</TotalTime>
  <ScaleCrop>false</ScaleCrop>
  <LinksUpToDate>false</LinksUpToDate>
  <CharactersWithSpaces>343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2022-03-26T02:24:00Z</dcterms:created>
  <dc:creator>admin</dc:creator>
  <cp:lastModifiedBy>admin</cp:lastModifiedBy>
  <dcterms:modified xsi:type="dcterms:W3CDTF">2022-03-26T09:14:59Z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61B6AAF82AED4AE1845C9AA109F5D088</vt:lpwstr>
  </property>
</Properties>
</file>