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48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46"/>
          <w:shd w:fill="auto" w:val="clear"/>
        </w:rPr>
      </w:pP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46"/>
          <w:shd w:fill="auto" w:val="clear"/>
        </w:rPr>
        <w:t xml:space="preserve">2)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46"/>
          <w:shd w:fill="auto" w:val="clear"/>
        </w:rPr>
        <w:t xml:space="preserve">인벤토리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46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46"/>
          <w:shd w:fill="auto" w:val="clear"/>
        </w:rPr>
        <w:t xml:space="preserve">시스템</w:t>
      </w:r>
    </w:p>
    <w:p>
      <w:pPr>
        <w:spacing w:before="280" w:after="8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6"/>
          <w:shd w:fill="auto" w:val="clear"/>
        </w:rPr>
      </w:pPr>
      <w:r>
        <w:rPr>
          <w:rFonts w:ascii="Arial Unicode MS" w:hAnsi="Arial Unicode MS" w:cs="Arial Unicode MS" w:eastAsia="Arial Unicode MS"/>
          <w:color w:val="000000"/>
          <w:spacing w:val="0"/>
          <w:position w:val="0"/>
          <w:sz w:val="26"/>
          <w:shd w:fill="auto" w:val="clear"/>
        </w:rPr>
        <w:t xml:space="preserve">2-1. </w:t>
      </w:r>
      <w:r>
        <w:rPr>
          <w:rFonts w:ascii="맑은 고딕" w:hAnsi="맑은 고딕" w:cs="맑은 고딕" w:eastAsia="맑은 고딕"/>
          <w:color w:val="000000"/>
          <w:spacing w:val="0"/>
          <w:position w:val="0"/>
          <w:sz w:val="26"/>
          <w:shd w:fill="auto" w:val="clear"/>
        </w:rPr>
        <w:t xml:space="preserve">목적</w:t>
      </w:r>
    </w:p>
    <w:p>
      <w:pPr>
        <w:numPr>
          <w:ilvl w:val="0"/>
          <w:numId w:val="3"/>
        </w:numPr>
        <w:spacing w:before="240" w:after="24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퀘스트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아이템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을 보관하기 위한 인벤토리 기획.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br/>
      </w:r>
    </w:p>
    <w:p>
      <w:pPr>
        <w:spacing w:before="280" w:after="80" w:line="240"/>
        <w:ind w:right="0" w:left="0" w:firstLine="0"/>
        <w:jc w:val="left"/>
        <w:rPr>
          <w:rFonts w:ascii="Arial" w:hAnsi="Arial" w:cs="Arial" w:eastAsia="Arial"/>
          <w:color w:val="434343"/>
          <w:spacing w:val="0"/>
          <w:position w:val="0"/>
          <w:sz w:val="28"/>
          <w:shd w:fill="auto" w:val="clear"/>
        </w:rPr>
      </w:pPr>
      <w:r>
        <w:rPr>
          <w:rFonts w:ascii="Arial Unicode MS" w:hAnsi="Arial Unicode MS" w:cs="Arial Unicode MS" w:eastAsia="Arial Unicode MS"/>
          <w:color w:val="000000"/>
          <w:spacing w:val="0"/>
          <w:position w:val="0"/>
          <w:sz w:val="26"/>
          <w:shd w:fill="auto" w:val="clear"/>
        </w:rPr>
        <w:t xml:space="preserve">2-2. </w:t>
      </w:r>
      <w:r>
        <w:rPr>
          <w:rFonts w:ascii="맑은 고딕" w:hAnsi="맑은 고딕" w:cs="맑은 고딕" w:eastAsia="맑은 고딕"/>
          <w:color w:val="000000"/>
          <w:spacing w:val="0"/>
          <w:position w:val="0"/>
          <w:sz w:val="26"/>
          <w:shd w:fill="auto" w:val="clear"/>
        </w:rPr>
        <w:t xml:space="preserve">구조</w:t>
      </w:r>
      <w:r>
        <w:rPr>
          <w:rFonts w:ascii="Arial" w:hAnsi="Arial" w:cs="Arial" w:eastAsia="Arial"/>
          <w:color w:val="434343"/>
          <w:spacing w:val="0"/>
          <w:position w:val="0"/>
          <w:sz w:val="28"/>
          <w:shd w:fill="auto" w:val="clear"/>
        </w:rPr>
        <w:br/>
      </w:r>
    </w:p>
    <w:p>
      <w:pPr>
        <w:numPr>
          <w:ilvl w:val="0"/>
          <w:numId w:val="5"/>
        </w:numPr>
        <w:spacing w:before="240" w:after="24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획득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맵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스폰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맵 안에서 상호작용으로 아이템 획득</w:t>
      </w:r>
    </w:p>
    <w:p>
      <w:pPr>
        <w:spacing w:before="240" w:after="240" w:line="240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7"/>
        </w:numPr>
        <w:spacing w:before="240" w:after="24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사용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타겟팅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자기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자신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플레이어</w:t>
      </w:r>
    </w:p>
    <w:p>
      <w:pPr>
        <w:spacing w:before="240" w:after="240" w:line="240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9"/>
        </w:numPr>
        <w:spacing w:before="240" w:after="24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B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키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누를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경우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인벤토리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열림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br/>
      </w:r>
    </w:p>
    <w:p>
      <w:pPr>
        <w:spacing w:before="280" w:after="80" w:line="240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26"/>
          <w:shd w:fill="auto" w:val="clear"/>
        </w:rPr>
        <w:t xml:space="preserve">2-3. UI/UX</w:t>
      </w:r>
    </w:p>
    <w:p>
      <w:pPr>
        <w:numPr>
          <w:ilvl w:val="0"/>
          <w:numId w:val="11"/>
        </w:numPr>
        <w:spacing w:before="24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B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키로 열기 가능, 화면 가운데 아이템 칸 10개 생성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br/>
      </w:r>
    </w:p>
    <w:p>
      <w:pPr>
        <w:numPr>
          <w:ilvl w:val="0"/>
          <w:numId w:val="11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오른쪽 위 X키를 눌러 창 닫기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br/>
      </w:r>
    </w:p>
    <w:p>
      <w:pPr>
        <w:numPr>
          <w:ilvl w:val="0"/>
          <w:numId w:val="11"/>
        </w:numPr>
        <w:spacing w:before="0" w:after="24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퀘스트 아이템 사용시 인벤토리에서 제거</w:t>
      </w:r>
    </w:p>
    <w:p>
      <w:pPr>
        <w:spacing w:before="2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 Unicode MS" w:hAnsi="Arial Unicode MS" w:cs="Arial Unicode MS" w:eastAsia="Arial Unicode MS"/>
          <w:color w:val="000000"/>
          <w:spacing w:val="0"/>
          <w:position w:val="0"/>
          <w:sz w:val="26"/>
          <w:shd w:fill="auto" w:val="clear"/>
        </w:rPr>
        <w:t xml:space="preserve">2-5. </w:t>
      </w:r>
      <w:r>
        <w:rPr>
          <w:rFonts w:ascii="맑은 고딕" w:hAnsi="맑은 고딕" w:cs="맑은 고딕" w:eastAsia="맑은 고딕"/>
          <w:color w:val="000000"/>
          <w:spacing w:val="0"/>
          <w:position w:val="0"/>
          <w:sz w:val="26"/>
          <w:shd w:fill="auto" w:val="clear"/>
        </w:rPr>
        <w:t xml:space="preserve">획득</w:t>
      </w:r>
      <w:r>
        <w:rPr>
          <w:rFonts w:ascii="Arial Unicode MS" w:hAnsi="Arial Unicode MS" w:cs="Arial Unicode MS" w:eastAsia="Arial Unicode MS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000000"/>
          <w:spacing w:val="0"/>
          <w:position w:val="0"/>
          <w:sz w:val="26"/>
          <w:shd w:fill="auto" w:val="clear"/>
        </w:rPr>
        <w:t xml:space="preserve">밸런스</w:t>
      </w:r>
    </w:p>
    <w:p>
      <w:pPr>
        <w:numPr>
          <w:ilvl w:val="0"/>
          <w:numId w:val="15"/>
        </w:numPr>
        <w:spacing w:before="0" w:after="240" w:line="240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아이템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희귀도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확률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아이템 총 10종, 확률 각각 10%.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br/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3">
    <w:abstractNumId w:val="30"/>
  </w:num>
  <w:num w:numId="5">
    <w:abstractNumId w:val="24"/>
  </w:num>
  <w:num w:numId="7">
    <w:abstractNumId w:val="18"/>
  </w:num>
  <w:num w:numId="9">
    <w:abstractNumId w:val="12"/>
  </w:num>
  <w:num w:numId="11">
    <w:abstractNumId w:val="6"/>
  </w:num>
  <w:num w:numId="15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