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xhkw7bxttis3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46"/>
          <w:szCs w:val="46"/>
          <w:rtl w:val="0"/>
        </w:rPr>
        <w:t xml:space="preserve">호감도 시스템 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k6l6iflrg4nm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1) 목표</w:t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한 시간 안에 더 많은  NPC를 확보한 플레이어가 승리.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ouu4xt4oeti3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2) 코어 루프 (3단계)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접근: 목표 NPC에 가까이 가서 상호작용 시작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상승: 대화/선택지 성공으로 호감도 게이지 상승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귀속: 호감도 임계치 도달 → 귀속(내 소유)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0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접근 → 상호작용(게이지↑) → 임계치 달성 → 귀속(내 것)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zg07bhmcdv1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3) 규칙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임계치: 기본 60/100 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단독 귀속: 한 NPC는 한 플레이어만 소유 가능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잠금 시간(Lock): 귀속 직후 10초간 재가로채기 불가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가시성: 귀속된 NPC는 미니맵/머리 위 아이콘으로 소유자가 보임</w:t>
        <w:br w:type="textWrapping"/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3hc9l47y30r7" w:id="4"/>
      <w:bookmarkEnd w:id="4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4) Npc 호감도 상태 흐름 (간단)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중립 → (게이지 상승) → 귀속 → (잠금 종료) → 귀속(유지)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유지 단계에서는 상대가 접근해 새로 게이지를 채워 가로채기 “시도” 가능(별도 방해 규칙 없이도 가능하게 할지, 나중에 결정)</w:t>
        <w:br w:type="textWrapping"/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ffk3y02v8gv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xcc19mijwyd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h2zqy35jdmh" w:id="7"/>
      <w:bookmarkEnd w:id="7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5) 점수 집계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경기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종료 시 귀속된 NPC 수 합산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귀속시킨 NPC가 많은 플레이어가 승리 </w:t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gmtfei9tqxit" w:id="8"/>
      <w:bookmarkEnd w:id="8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6) UI 예상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NPC 머리 위 하트 게이지(중립/내 소유/상대 소유 색상)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귀속 시: 왕관/자물쇠 아이콘 + 짧은 이펙트(잠금 10초 표시)</w:t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