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66934" w14:paraId="462EBDDF" w14:textId="77777777" w:rsidTr="00E70216">
        <w:tc>
          <w:tcPr>
            <w:tcW w:w="1705" w:type="dxa"/>
            <w:vAlign w:val="center"/>
          </w:tcPr>
          <w:p w14:paraId="23F9278D" w14:textId="77777777"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286F0565" w14:textId="77777777"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  <w:tr w:rsidR="00F66934" w14:paraId="5B7404E0" w14:textId="77777777" w:rsidTr="00E70216">
        <w:tc>
          <w:tcPr>
            <w:tcW w:w="1705" w:type="dxa"/>
            <w:vAlign w:val="center"/>
          </w:tcPr>
          <w:p w14:paraId="0A36E71C" w14:textId="77777777" w:rsidR="00F66934" w:rsidRDefault="00F6693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774CE181" w14:textId="77777777" w:rsidR="00F66934" w:rsidRPr="005E3310" w:rsidRDefault="00F66934" w:rsidP="00E70216">
            <w:pPr>
              <w:rPr>
                <w:b/>
                <w:sz w:val="40"/>
                <w:szCs w:val="28"/>
              </w:rPr>
            </w:pPr>
          </w:p>
        </w:tc>
      </w:tr>
    </w:tbl>
    <w:p w14:paraId="0CEBFEB0" w14:textId="77777777" w:rsidR="00F66934" w:rsidRDefault="00F66934" w:rsidP="00931D0F">
      <w:pPr>
        <w:rPr>
          <w:b/>
          <w:sz w:val="28"/>
          <w:szCs w:val="28"/>
        </w:rPr>
      </w:pPr>
    </w:p>
    <w:p w14:paraId="54965C56" w14:textId="77777777" w:rsidR="00931D0F" w:rsidRPr="0007228C" w:rsidRDefault="00931D0F" w:rsidP="00931D0F">
      <w:pPr>
        <w:rPr>
          <w:b/>
          <w:sz w:val="28"/>
          <w:szCs w:val="28"/>
        </w:rPr>
      </w:pPr>
      <w:r w:rsidRPr="0007228C">
        <w:rPr>
          <w:b/>
          <w:sz w:val="28"/>
          <w:szCs w:val="28"/>
        </w:rPr>
        <w:t>Question 1</w:t>
      </w:r>
    </w:p>
    <w:p w14:paraId="27612423" w14:textId="54660413" w:rsidR="00931D0F" w:rsidRDefault="00931D0F" w:rsidP="00931D0F">
      <w:pPr>
        <w:rPr>
          <w:sz w:val="28"/>
          <w:szCs w:val="28"/>
        </w:rPr>
      </w:pPr>
      <w:r>
        <w:rPr>
          <w:sz w:val="28"/>
          <w:szCs w:val="28"/>
        </w:rPr>
        <w:t xml:space="preserve">In your own words explain the </w:t>
      </w:r>
      <w:r w:rsidR="0091621A">
        <w:rPr>
          <w:sz w:val="28"/>
          <w:szCs w:val="28"/>
        </w:rPr>
        <w:t>4</w:t>
      </w:r>
      <w:r>
        <w:rPr>
          <w:sz w:val="28"/>
          <w:szCs w:val="28"/>
        </w:rPr>
        <w:t xml:space="preserve"> sub constraints in REST’s Uniform Interface. Give an everyday example to illustrate each of the constraint.</w:t>
      </w:r>
    </w:p>
    <w:p w14:paraId="140B46B2" w14:textId="0FA3CE4B" w:rsidR="00710140" w:rsidRDefault="00710140" w:rsidP="00931D0F">
      <w:pPr>
        <w:rPr>
          <w:sz w:val="28"/>
          <w:szCs w:val="28"/>
        </w:rPr>
      </w:pPr>
    </w:p>
    <w:p w14:paraId="5A8B175E" w14:textId="16436E18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Identify resources thru identifiers</w:t>
      </w:r>
    </w:p>
    <w:p w14:paraId="33E3439F" w14:textId="0244A1AB" w:rsidR="00F00530" w:rsidRPr="00710140" w:rsidRDefault="0091621A" w:rsidP="00F0053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>
        <w:rPr>
          <w:rFonts w:ascii="Calibri" w:eastAsia="Times New Roman" w:hAnsi="Calibri" w:cs="Calibri"/>
          <w:lang w:eastAsia="en-SG"/>
        </w:rPr>
        <w:t>E.g.</w:t>
      </w:r>
      <w:proofErr w:type="gramEnd"/>
      <w:r>
        <w:rPr>
          <w:rFonts w:ascii="Calibri" w:eastAsia="Times New Roman" w:hAnsi="Calibri" w:cs="Calibri"/>
          <w:lang w:eastAsia="en-SG"/>
        </w:rPr>
        <w:t xml:space="preserve"> the path to find a specific file must be uniquely identifiable </w:t>
      </w:r>
    </w:p>
    <w:p w14:paraId="250C4645" w14:textId="5BF9B800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Manipulation of resources through its representation</w:t>
      </w:r>
    </w:p>
    <w:p w14:paraId="1614BD28" w14:textId="423AE842" w:rsidR="0091621A" w:rsidRPr="00E513EA" w:rsidRDefault="00E513EA" w:rsidP="00AF38A9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 w:rsidRPr="00E513EA">
        <w:rPr>
          <w:rFonts w:ascii="Calibri" w:eastAsia="Times New Roman" w:hAnsi="Calibri" w:cs="Calibri"/>
          <w:lang w:eastAsia="en-SG"/>
        </w:rPr>
        <w:t>E.g.</w:t>
      </w:r>
      <w:proofErr w:type="gramEnd"/>
      <w:r w:rsidRPr="00E513EA">
        <w:rPr>
          <w:rFonts w:ascii="Calibri" w:eastAsia="Times New Roman" w:hAnsi="Calibri" w:cs="Calibri"/>
          <w:lang w:eastAsia="en-SG"/>
        </w:rPr>
        <w:t xml:space="preserve"> to retrieve JSON or HTML representation of the same data</w:t>
      </w:r>
    </w:p>
    <w:p w14:paraId="62F085BA" w14:textId="68ED0178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Self-describing message</w:t>
      </w:r>
    </w:p>
    <w:p w14:paraId="675E3C19" w14:textId="1A24AA09" w:rsidR="00E513EA" w:rsidRPr="00710140" w:rsidRDefault="00E513EA" w:rsidP="00E513EA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>
        <w:rPr>
          <w:rFonts w:ascii="Calibri" w:eastAsia="Times New Roman" w:hAnsi="Calibri" w:cs="Calibri"/>
          <w:lang w:eastAsia="en-SG"/>
        </w:rPr>
        <w:t>E.g.</w:t>
      </w:r>
      <w:proofErr w:type="gramEnd"/>
      <w:r>
        <w:rPr>
          <w:rFonts w:ascii="Calibri" w:eastAsia="Times New Roman" w:hAnsi="Calibri" w:cs="Calibri"/>
          <w:lang w:eastAsia="en-SG"/>
        </w:rPr>
        <w:t xml:space="preserve"> telling a waiter your order, need to tell the full order details</w:t>
      </w:r>
    </w:p>
    <w:p w14:paraId="40472768" w14:textId="0B9BD977" w:rsidR="00710140" w:rsidRDefault="00710140" w:rsidP="0071014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r w:rsidRPr="00710140">
        <w:rPr>
          <w:rFonts w:ascii="Calibri" w:eastAsia="Times New Roman" w:hAnsi="Calibri" w:cs="Calibri"/>
          <w:lang w:eastAsia="en-SG"/>
        </w:rPr>
        <w:t>Hypermedia as the engine of application states</w:t>
      </w:r>
    </w:p>
    <w:p w14:paraId="74F25490" w14:textId="57AA5726" w:rsidR="00E513EA" w:rsidRPr="00710140" w:rsidRDefault="00E513EA" w:rsidP="00E513EA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G"/>
        </w:rPr>
      </w:pPr>
      <w:proofErr w:type="gramStart"/>
      <w:r>
        <w:rPr>
          <w:rFonts w:ascii="Calibri" w:eastAsia="Times New Roman" w:hAnsi="Calibri" w:cs="Calibri"/>
          <w:lang w:eastAsia="en-SG"/>
        </w:rPr>
        <w:t>E.g.</w:t>
      </w:r>
      <w:proofErr w:type="gramEnd"/>
      <w:r>
        <w:rPr>
          <w:rFonts w:ascii="Calibri" w:eastAsia="Times New Roman" w:hAnsi="Calibri" w:cs="Calibri"/>
          <w:lang w:eastAsia="en-SG"/>
        </w:rPr>
        <w:t xml:space="preserve"> changes on the webpage based on what was the user’s previous action</w:t>
      </w:r>
    </w:p>
    <w:p w14:paraId="7C996766" w14:textId="77777777" w:rsidR="00931D0F" w:rsidRDefault="00931D0F" w:rsidP="00ED3210">
      <w:pPr>
        <w:rPr>
          <w:b/>
          <w:sz w:val="28"/>
          <w:szCs w:val="28"/>
        </w:rPr>
      </w:pPr>
    </w:p>
    <w:p w14:paraId="535EA6EA" w14:textId="77777777" w:rsidR="00ED3210" w:rsidRPr="0007228C" w:rsidRDefault="00931D0F" w:rsidP="00ED3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14:paraId="71363266" w14:textId="77777777" w:rsidR="00ED3210" w:rsidRDefault="00FE1BB0" w:rsidP="00F26C72">
      <w:pPr>
        <w:rPr>
          <w:sz w:val="28"/>
          <w:szCs w:val="28"/>
        </w:rPr>
      </w:pPr>
      <w:r>
        <w:rPr>
          <w:sz w:val="28"/>
          <w:szCs w:val="28"/>
        </w:rPr>
        <w:t>What is the difference between the following HTTP methods?</w:t>
      </w:r>
    </w:p>
    <w:p w14:paraId="473879A0" w14:textId="3CDE2EA9" w:rsidR="00FE1BB0" w:rsidRPr="00E513EA" w:rsidRDefault="00FE1BB0" w:rsidP="00FE1BB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POST</w:t>
      </w:r>
      <w:r>
        <w:rPr>
          <w:sz w:val="28"/>
          <w:szCs w:val="28"/>
        </w:rPr>
        <w:t xml:space="preserve">, </w:t>
      </w:r>
      <w:r w:rsidRPr="00970664">
        <w:rPr>
          <w:rFonts w:ascii="Courier New" w:hAnsi="Courier New" w:cs="Courier New"/>
          <w:sz w:val="28"/>
          <w:szCs w:val="28"/>
        </w:rPr>
        <w:t>PUT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PATCH</w:t>
      </w:r>
    </w:p>
    <w:p w14:paraId="32B0EBC7" w14:textId="3F8D5690" w:rsidR="00E513EA" w:rsidRDefault="00E513EA" w:rsidP="00E513EA">
      <w:pPr>
        <w:pStyle w:val="ListParagraph"/>
        <w:ind w:left="426"/>
        <w:rPr>
          <w:rFonts w:ascii="Courier New" w:hAnsi="Courier New" w:cs="Courier New"/>
          <w:sz w:val="28"/>
          <w:szCs w:val="28"/>
        </w:rPr>
      </w:pPr>
    </w:p>
    <w:p w14:paraId="2C3EA21D" w14:textId="1704DA7F" w:rsidR="00E513EA" w:rsidRDefault="00E513EA" w:rsidP="00E513EA">
      <w:pPr>
        <w:pStyle w:val="ListParagraph"/>
        <w:numPr>
          <w:ilvl w:val="0"/>
          <w:numId w:val="10"/>
        </w:numPr>
      </w:pPr>
      <w:r>
        <w:t xml:space="preserve">Post: To submit data of a specified resource, must be </w:t>
      </w:r>
      <w:r w:rsidR="009D4177">
        <w:t>for whole new record</w:t>
      </w:r>
    </w:p>
    <w:p w14:paraId="23A1B7FA" w14:textId="7CEDF663" w:rsidR="00E513EA" w:rsidRDefault="00E513EA" w:rsidP="00E513EA">
      <w:pPr>
        <w:pStyle w:val="ListParagraph"/>
        <w:numPr>
          <w:ilvl w:val="0"/>
          <w:numId w:val="10"/>
        </w:numPr>
      </w:pPr>
      <w:r>
        <w:t>Put: Replace data of a specified resource</w:t>
      </w:r>
      <w:r w:rsidR="009D4177">
        <w:t>, must provide id, and data for full record</w:t>
      </w:r>
    </w:p>
    <w:p w14:paraId="551DB34C" w14:textId="16F6B734" w:rsidR="002A283C" w:rsidRPr="00E513EA" w:rsidRDefault="002A283C" w:rsidP="00E513EA">
      <w:pPr>
        <w:pStyle w:val="ListParagraph"/>
        <w:numPr>
          <w:ilvl w:val="0"/>
          <w:numId w:val="10"/>
        </w:numPr>
      </w:pPr>
      <w:r>
        <w:t>Patch: Partially modify the specified resource</w:t>
      </w:r>
      <w:r w:rsidR="009D4177">
        <w:t>, must provide id</w:t>
      </w:r>
    </w:p>
    <w:p w14:paraId="5C9ED1A7" w14:textId="77777777" w:rsidR="00FE1BB0" w:rsidRDefault="00FE1BB0" w:rsidP="00FE1BB0">
      <w:pPr>
        <w:rPr>
          <w:sz w:val="28"/>
          <w:szCs w:val="28"/>
        </w:rPr>
      </w:pPr>
    </w:p>
    <w:p w14:paraId="5529B6D2" w14:textId="77777777" w:rsidR="00FE1BB0" w:rsidRDefault="00FE1BB0" w:rsidP="00FE1BB0">
      <w:pPr>
        <w:rPr>
          <w:sz w:val="28"/>
          <w:szCs w:val="28"/>
        </w:rPr>
      </w:pPr>
    </w:p>
    <w:p w14:paraId="3C576A49" w14:textId="04D6B9B5" w:rsidR="00FE1BB0" w:rsidRPr="002A283C" w:rsidRDefault="00FE1BB0" w:rsidP="00FE1B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664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and </w:t>
      </w:r>
      <w:r w:rsidRPr="00970664">
        <w:rPr>
          <w:rFonts w:ascii="Courier New" w:hAnsi="Courier New" w:cs="Courier New"/>
          <w:sz w:val="28"/>
          <w:szCs w:val="28"/>
        </w:rPr>
        <w:t>HEAD</w:t>
      </w:r>
    </w:p>
    <w:p w14:paraId="3C9F1711" w14:textId="1A9F91BE" w:rsidR="002A283C" w:rsidRPr="002A283C" w:rsidRDefault="002A283C" w:rsidP="002A283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t>Get: To request data from a specified resource</w:t>
      </w:r>
    </w:p>
    <w:p w14:paraId="76A6F179" w14:textId="56D62E81" w:rsidR="002A283C" w:rsidRDefault="002A283C" w:rsidP="002A283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t xml:space="preserve">Head: </w:t>
      </w:r>
      <w:proofErr w:type="gramStart"/>
      <w:r>
        <w:t>Similar to</w:t>
      </w:r>
      <w:proofErr w:type="gramEnd"/>
      <w:r>
        <w:t xml:space="preserve"> head, but only getting header data without the payload.</w:t>
      </w:r>
    </w:p>
    <w:p w14:paraId="00953DC0" w14:textId="77777777" w:rsidR="00FE1BB0" w:rsidRDefault="00FE1BB0" w:rsidP="00FE1BB0">
      <w:pPr>
        <w:rPr>
          <w:sz w:val="28"/>
          <w:szCs w:val="28"/>
        </w:rPr>
      </w:pPr>
    </w:p>
    <w:p w14:paraId="786EB04F" w14:textId="77777777" w:rsidR="00FE1BB0" w:rsidRDefault="00FE1BB0" w:rsidP="00FE1BB0">
      <w:pPr>
        <w:rPr>
          <w:sz w:val="28"/>
          <w:szCs w:val="28"/>
        </w:rPr>
      </w:pPr>
    </w:p>
    <w:p w14:paraId="496EC46E" w14:textId="77777777" w:rsidR="00FE1BB0" w:rsidRDefault="00FE1BB0" w:rsidP="00FE1BB0">
      <w:pPr>
        <w:rPr>
          <w:sz w:val="28"/>
          <w:szCs w:val="28"/>
        </w:rPr>
      </w:pPr>
    </w:p>
    <w:p w14:paraId="39728D66" w14:textId="77777777" w:rsidR="001C5C82" w:rsidRDefault="001C5C82" w:rsidP="00FE1BB0">
      <w:pPr>
        <w:rPr>
          <w:sz w:val="28"/>
          <w:szCs w:val="28"/>
        </w:rPr>
      </w:pPr>
    </w:p>
    <w:p w14:paraId="7AA748EF" w14:textId="77777777" w:rsidR="001C5C82" w:rsidRDefault="001C5C82" w:rsidP="00FE1BB0">
      <w:pPr>
        <w:rPr>
          <w:sz w:val="28"/>
          <w:szCs w:val="28"/>
        </w:rPr>
      </w:pPr>
    </w:p>
    <w:p w14:paraId="7EA5F294" w14:textId="77777777" w:rsidR="00FE1BB0" w:rsidRDefault="00FE1BB0" w:rsidP="00FE1BB0">
      <w:pPr>
        <w:rPr>
          <w:sz w:val="28"/>
          <w:szCs w:val="28"/>
        </w:rPr>
      </w:pPr>
    </w:p>
    <w:p w14:paraId="3F581E6A" w14:textId="77777777" w:rsidR="001C5C82" w:rsidRPr="001C5C82" w:rsidRDefault="001C5C82">
      <w:pPr>
        <w:rPr>
          <w:b/>
          <w:sz w:val="28"/>
          <w:szCs w:val="28"/>
        </w:rPr>
      </w:pPr>
      <w:r w:rsidRPr="001C5C82">
        <w:rPr>
          <w:b/>
          <w:sz w:val="28"/>
          <w:szCs w:val="28"/>
        </w:rPr>
        <w:t>Question 3</w:t>
      </w:r>
    </w:p>
    <w:p w14:paraId="32938BB8" w14:textId="77777777" w:rsidR="003950B1" w:rsidRDefault="003950B1">
      <w:pPr>
        <w:rPr>
          <w:sz w:val="28"/>
          <w:szCs w:val="28"/>
        </w:rPr>
      </w:pPr>
      <w:r>
        <w:rPr>
          <w:sz w:val="28"/>
          <w:szCs w:val="28"/>
        </w:rPr>
        <w:t xml:space="preserve">You have a monolithic web application for managing warehouses. </w:t>
      </w:r>
      <w:r w:rsidR="00EE1931">
        <w:rPr>
          <w:sz w:val="28"/>
          <w:szCs w:val="28"/>
        </w:rPr>
        <w:t>T</w:t>
      </w:r>
      <w:r>
        <w:rPr>
          <w:sz w:val="28"/>
          <w:szCs w:val="28"/>
        </w:rPr>
        <w:t xml:space="preserve">he application exposes the following end points </w:t>
      </w:r>
    </w:p>
    <w:p w14:paraId="6163E90F" w14:textId="77777777" w:rsidR="001C5C82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/warehouses</w:t>
      </w:r>
      <w:r>
        <w:rPr>
          <w:sz w:val="28"/>
          <w:szCs w:val="28"/>
        </w:rPr>
        <w:t xml:space="preserve"> –</w:t>
      </w:r>
      <w:r w:rsidR="00EE1931">
        <w:rPr>
          <w:sz w:val="28"/>
          <w:szCs w:val="28"/>
        </w:rPr>
        <w:t xml:space="preserve"> </w:t>
      </w:r>
      <w:r>
        <w:rPr>
          <w:sz w:val="28"/>
          <w:szCs w:val="28"/>
        </w:rPr>
        <w:t>list of</w:t>
      </w:r>
      <w:r w:rsidR="00EE1931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warehouses</w:t>
      </w:r>
    </w:p>
    <w:p w14:paraId="50F0CEC6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returns the warehouse’s details</w:t>
      </w:r>
    </w:p>
    <w:p w14:paraId="4139521A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/warehouse/&lt;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warehouse_id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&gt;/inventories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E1931">
        <w:rPr>
          <w:sz w:val="28"/>
          <w:szCs w:val="28"/>
        </w:rPr>
        <w:t>inventory list for the warehouse</w:t>
      </w:r>
      <w:r>
        <w:rPr>
          <w:sz w:val="28"/>
          <w:szCs w:val="28"/>
        </w:rPr>
        <w:t xml:space="preserve"> </w:t>
      </w:r>
    </w:p>
    <w:p w14:paraId="4F0F96EC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/inventories</w:t>
      </w:r>
      <w:r>
        <w:rPr>
          <w:sz w:val="28"/>
          <w:szCs w:val="28"/>
        </w:rPr>
        <w:t xml:space="preserve"> – list of all the inventories</w:t>
      </w:r>
    </w:p>
    <w:p w14:paraId="241DAFA8" w14:textId="77777777" w:rsidR="003950B1" w:rsidRDefault="003950B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="00EE1931" w:rsidRPr="00EE1931">
        <w:rPr>
          <w:rFonts w:ascii="Courier New" w:hAnsi="Courier New" w:cs="Courier New"/>
          <w:sz w:val="28"/>
          <w:szCs w:val="28"/>
        </w:rPr>
        <w:t>inventory</w:t>
      </w:r>
      <w:r w:rsidRPr="00EE1931">
        <w:rPr>
          <w:rFonts w:ascii="Courier New" w:hAnsi="Courier New" w:cs="Courier New"/>
          <w:sz w:val="28"/>
          <w:szCs w:val="28"/>
        </w:rPr>
        <w:t>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</w:t>
      </w:r>
      <w:r w:rsidR="00EE1931">
        <w:rPr>
          <w:sz w:val="28"/>
          <w:szCs w:val="28"/>
        </w:rPr>
        <w:t xml:space="preserve"> – inventory detail</w:t>
      </w:r>
    </w:p>
    <w:p w14:paraId="21E8844B" w14:textId="77777777" w:rsidR="00EE1931" w:rsidRDefault="00EE1931" w:rsidP="003950B1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EE1931">
        <w:rPr>
          <w:rFonts w:ascii="Courier New" w:hAnsi="Courier New" w:cs="Courier New"/>
          <w:sz w:val="28"/>
          <w:szCs w:val="28"/>
        </w:rPr>
        <w:t>/inventory/&lt;</w:t>
      </w:r>
      <w:proofErr w:type="spellStart"/>
      <w:r w:rsidRPr="00EE1931">
        <w:rPr>
          <w:rFonts w:ascii="Courier New" w:hAnsi="Courier New" w:cs="Courier New"/>
          <w:sz w:val="28"/>
          <w:szCs w:val="28"/>
        </w:rPr>
        <w:t>inventory_id</w:t>
      </w:r>
      <w:proofErr w:type="spellEnd"/>
      <w:r w:rsidRPr="00EE1931">
        <w:rPr>
          <w:rFonts w:ascii="Courier New" w:hAnsi="Courier New" w:cs="Courier New"/>
          <w:sz w:val="28"/>
          <w:szCs w:val="28"/>
        </w:rPr>
        <w:t>&gt;/report</w:t>
      </w:r>
      <w:r>
        <w:rPr>
          <w:sz w:val="28"/>
          <w:szCs w:val="28"/>
        </w:rPr>
        <w:t xml:space="preserve"> – generate a report</w:t>
      </w:r>
    </w:p>
    <w:p w14:paraId="7027F6ED" w14:textId="77777777" w:rsidR="008A517D" w:rsidRDefault="008A517D" w:rsidP="008A517D">
      <w:pPr>
        <w:rPr>
          <w:sz w:val="28"/>
          <w:szCs w:val="28"/>
        </w:rPr>
      </w:pPr>
      <w:r>
        <w:rPr>
          <w:sz w:val="28"/>
          <w:szCs w:val="28"/>
        </w:rPr>
        <w:t>Describe how you can scale this application</w:t>
      </w:r>
    </w:p>
    <w:p w14:paraId="4838DF74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duplication</w:t>
      </w:r>
    </w:p>
    <w:p w14:paraId="295E62BE" w14:textId="303F03A5" w:rsidR="008A517D" w:rsidRDefault="004F641F" w:rsidP="008A51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Duplicating the application to create redundancy, while data may or may not have been data partitioned</w:t>
      </w:r>
    </w:p>
    <w:p w14:paraId="7C7B8BAF" w14:textId="06C9C227" w:rsidR="009D4177" w:rsidRPr="004F641F" w:rsidRDefault="009D4177" w:rsidP="008A517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2 instances of webserver</w:t>
      </w:r>
    </w:p>
    <w:p w14:paraId="24FEEB37" w14:textId="77777777" w:rsidR="005204E5" w:rsidRDefault="005204E5" w:rsidP="008A517D">
      <w:pPr>
        <w:rPr>
          <w:sz w:val="28"/>
          <w:szCs w:val="28"/>
        </w:rPr>
      </w:pPr>
    </w:p>
    <w:p w14:paraId="62926ECD" w14:textId="77777777" w:rsidR="00600E39" w:rsidRPr="008A517D" w:rsidRDefault="00600E39" w:rsidP="008A517D">
      <w:pPr>
        <w:rPr>
          <w:sz w:val="28"/>
          <w:szCs w:val="28"/>
        </w:rPr>
      </w:pPr>
    </w:p>
    <w:p w14:paraId="26B195CD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functional decomposition</w:t>
      </w:r>
    </w:p>
    <w:p w14:paraId="1721F095" w14:textId="00FCD3DF" w:rsidR="00CF2283" w:rsidRDefault="004F641F" w:rsidP="00CF22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each function, there will be a separate application and it interacts with its own database</w:t>
      </w:r>
    </w:p>
    <w:p w14:paraId="25C06F57" w14:textId="052A0619" w:rsidR="004F641F" w:rsidRDefault="004F641F" w:rsidP="00CF22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it needs to access another function, it will call the API of the separate application</w:t>
      </w:r>
    </w:p>
    <w:p w14:paraId="38389BD7" w14:textId="3D5AB316" w:rsidR="009D4177" w:rsidRPr="00CF2283" w:rsidRDefault="009D4177" w:rsidP="00CF228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abc.com/warehouses -&gt; this goes to </w:t>
      </w:r>
      <w:r w:rsidR="00EF466A">
        <w:rPr>
          <w:sz w:val="28"/>
          <w:szCs w:val="28"/>
        </w:rPr>
        <w:t>warehouse webserver, while abc.com/inventory -&gt; this goes to inventory webserver</w:t>
      </w:r>
    </w:p>
    <w:p w14:paraId="6E18F239" w14:textId="77777777" w:rsidR="005204E5" w:rsidRDefault="005204E5" w:rsidP="008A517D">
      <w:pPr>
        <w:rPr>
          <w:sz w:val="28"/>
          <w:szCs w:val="28"/>
        </w:rPr>
      </w:pPr>
    </w:p>
    <w:p w14:paraId="4E1173DC" w14:textId="77777777" w:rsidR="008A517D" w:rsidRPr="008A517D" w:rsidRDefault="008A517D" w:rsidP="008A517D">
      <w:pPr>
        <w:rPr>
          <w:sz w:val="28"/>
          <w:szCs w:val="28"/>
        </w:rPr>
      </w:pPr>
    </w:p>
    <w:p w14:paraId="0E96B097" w14:textId="77777777" w:rsidR="008A517D" w:rsidRDefault="008A517D" w:rsidP="008A517D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</w:rPr>
        <w:t>By data partitioning</w:t>
      </w:r>
    </w:p>
    <w:p w14:paraId="46015963" w14:textId="5B9520C4" w:rsidR="00E055B8" w:rsidRDefault="004F641F" w:rsidP="00CF22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Categorising the data and splitting it up into different databases,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 geography.</w:t>
      </w:r>
    </w:p>
    <w:p w14:paraId="0316EDE0" w14:textId="55A73457" w:rsidR="00EF466A" w:rsidRPr="00CF2283" w:rsidRDefault="00EF466A" w:rsidP="00CF2283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API requests for warehouses are retrieved from the warehouse database</w:t>
      </w:r>
    </w:p>
    <w:p w14:paraId="3CCEFE36" w14:textId="77777777" w:rsidR="00E055B8" w:rsidRDefault="00E055B8" w:rsidP="00E055B8">
      <w:pPr>
        <w:rPr>
          <w:sz w:val="28"/>
          <w:szCs w:val="28"/>
        </w:rPr>
      </w:pPr>
    </w:p>
    <w:p w14:paraId="6BFB2FE3" w14:textId="77777777" w:rsidR="00E055B8" w:rsidRDefault="00E055B8" w:rsidP="00E055B8">
      <w:pPr>
        <w:rPr>
          <w:sz w:val="28"/>
          <w:szCs w:val="28"/>
        </w:rPr>
      </w:pPr>
    </w:p>
    <w:p w14:paraId="1E69023D" w14:textId="77777777" w:rsidR="00E055B8" w:rsidRDefault="00E055B8" w:rsidP="00E055B8">
      <w:pPr>
        <w:rPr>
          <w:sz w:val="28"/>
          <w:szCs w:val="28"/>
        </w:rPr>
      </w:pPr>
    </w:p>
    <w:p w14:paraId="3D87B1DB" w14:textId="77777777" w:rsidR="00E055B8" w:rsidRDefault="00E055B8" w:rsidP="00E055B8">
      <w:pPr>
        <w:rPr>
          <w:sz w:val="28"/>
          <w:szCs w:val="28"/>
        </w:rPr>
      </w:pPr>
    </w:p>
    <w:p w14:paraId="19BEF447" w14:textId="77777777" w:rsidR="00E055B8" w:rsidRDefault="00E055B8" w:rsidP="00E055B8">
      <w:pPr>
        <w:rPr>
          <w:sz w:val="28"/>
          <w:szCs w:val="28"/>
        </w:rPr>
      </w:pPr>
    </w:p>
    <w:p w14:paraId="4DAE19D7" w14:textId="77777777" w:rsidR="00E055B8" w:rsidRDefault="00E055B8" w:rsidP="00E055B8">
      <w:pPr>
        <w:rPr>
          <w:sz w:val="28"/>
          <w:szCs w:val="28"/>
        </w:rPr>
      </w:pPr>
    </w:p>
    <w:p w14:paraId="2B2222FA" w14:textId="77777777" w:rsidR="00600E39" w:rsidRPr="00600E39" w:rsidRDefault="00600E39" w:rsidP="00E055B8">
      <w:pPr>
        <w:rPr>
          <w:b/>
          <w:sz w:val="28"/>
          <w:szCs w:val="28"/>
        </w:rPr>
      </w:pPr>
      <w:r w:rsidRPr="00600E39">
        <w:rPr>
          <w:b/>
          <w:sz w:val="28"/>
          <w:szCs w:val="28"/>
        </w:rPr>
        <w:t>Question 4</w:t>
      </w:r>
    </w:p>
    <w:p w14:paraId="57A48A70" w14:textId="77777777" w:rsidR="00E0723E" w:rsidRDefault="00D774C2" w:rsidP="00E055B8">
      <w:pPr>
        <w:rPr>
          <w:sz w:val="28"/>
          <w:szCs w:val="28"/>
        </w:rPr>
      </w:pPr>
      <w:r>
        <w:rPr>
          <w:sz w:val="28"/>
          <w:szCs w:val="28"/>
        </w:rPr>
        <w:t xml:space="preserve">Study the top headlines REST API from </w:t>
      </w:r>
      <w:r w:rsidRPr="00125E22">
        <w:rPr>
          <w:rFonts w:ascii="Courier New" w:hAnsi="Courier New" w:cs="Courier New"/>
          <w:sz w:val="28"/>
          <w:szCs w:val="28"/>
        </w:rPr>
        <w:t>newsapi.org</w:t>
      </w:r>
      <w:r>
        <w:rPr>
          <w:sz w:val="28"/>
          <w:szCs w:val="28"/>
        </w:rPr>
        <w:t>.</w:t>
      </w:r>
      <w:r w:rsidR="00E0723E">
        <w:rPr>
          <w:sz w:val="28"/>
          <w:szCs w:val="28"/>
        </w:rPr>
        <w:t xml:space="preserve"> Answer the following questions</w:t>
      </w:r>
    </w:p>
    <w:p w14:paraId="5E5FDEAD" w14:textId="77777777" w:rsidR="00E0723E" w:rsidRPr="00931D0F" w:rsidRDefault="00E0723E" w:rsidP="00E0723E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>
        <w:rPr>
          <w:sz w:val="28"/>
          <w:szCs w:val="28"/>
        </w:rPr>
        <w:t>List the different ways you can present the API key when performing an invocation</w:t>
      </w:r>
    </w:p>
    <w:p w14:paraId="1EEE7395" w14:textId="0A8FC31A" w:rsidR="00253776" w:rsidRPr="00EF466A" w:rsidRDefault="00C52489" w:rsidP="00C5248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the request parameter or via the </w:t>
      </w:r>
      <w:r>
        <w:rPr>
          <w:rFonts w:ascii="Source Code Pro" w:hAnsi="Source Code Pro"/>
          <w:color w:val="B93D6A"/>
          <w:sz w:val="20"/>
          <w:szCs w:val="20"/>
          <w:shd w:val="clear" w:color="auto" w:fill="FAFCFC"/>
        </w:rPr>
        <w:t>X-</w:t>
      </w:r>
      <w:proofErr w:type="spellStart"/>
      <w:r>
        <w:rPr>
          <w:rFonts w:ascii="Source Code Pro" w:hAnsi="Source Code Pro"/>
          <w:color w:val="B93D6A"/>
          <w:sz w:val="20"/>
          <w:szCs w:val="20"/>
          <w:shd w:val="clear" w:color="auto" w:fill="FAFCFC"/>
        </w:rPr>
        <w:t>Api</w:t>
      </w:r>
      <w:proofErr w:type="spellEnd"/>
      <w:r>
        <w:rPr>
          <w:rFonts w:ascii="Source Code Pro" w:hAnsi="Source Code Pro"/>
          <w:color w:val="B93D6A"/>
          <w:sz w:val="20"/>
          <w:szCs w:val="20"/>
          <w:shd w:val="clear" w:color="auto" w:fill="FAFCFC"/>
        </w:rPr>
        <w:t xml:space="preserve">-Key </w:t>
      </w:r>
      <w:r>
        <w:t>HTTP header</w:t>
      </w:r>
    </w:p>
    <w:p w14:paraId="483C7996" w14:textId="4916EDE1" w:rsidR="00EF466A" w:rsidRPr="00C52489" w:rsidRDefault="00EF466A" w:rsidP="00C5248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t>Preference to be in the http header, due to security reasons as you can bookmark if in query string</w:t>
      </w:r>
    </w:p>
    <w:p w14:paraId="3CD4E1B6" w14:textId="77777777" w:rsidR="00253776" w:rsidRDefault="00253776" w:rsidP="00E0723E">
      <w:pPr>
        <w:rPr>
          <w:sz w:val="28"/>
          <w:szCs w:val="28"/>
        </w:rPr>
      </w:pPr>
    </w:p>
    <w:p w14:paraId="4DE3E100" w14:textId="77777777" w:rsidR="00253776" w:rsidRDefault="00253776" w:rsidP="00E0723E">
      <w:pPr>
        <w:rPr>
          <w:sz w:val="28"/>
          <w:szCs w:val="28"/>
        </w:rPr>
      </w:pPr>
    </w:p>
    <w:p w14:paraId="3A3BADB1" w14:textId="77777777" w:rsidR="00931D0F" w:rsidRDefault="00931D0F" w:rsidP="00E0723E">
      <w:pPr>
        <w:rPr>
          <w:sz w:val="28"/>
          <w:szCs w:val="28"/>
        </w:rPr>
      </w:pPr>
    </w:p>
    <w:p w14:paraId="1E834056" w14:textId="77777777" w:rsidR="00253776" w:rsidRDefault="00E0723E" w:rsidP="00505EEC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 w:rsidRPr="00E0723E">
        <w:rPr>
          <w:sz w:val="28"/>
          <w:szCs w:val="28"/>
        </w:rPr>
        <w:t xml:space="preserve">Construct a URL to get </w:t>
      </w:r>
      <w:r w:rsidR="006A7865">
        <w:rPr>
          <w:sz w:val="28"/>
          <w:szCs w:val="28"/>
        </w:rPr>
        <w:t>3</w:t>
      </w:r>
      <w:r w:rsidR="00505EEC">
        <w:rPr>
          <w:sz w:val="28"/>
          <w:szCs w:val="28"/>
        </w:rPr>
        <w:t xml:space="preserve">0 technologies headlines from </w:t>
      </w:r>
      <w:r w:rsidR="005C37AD">
        <w:rPr>
          <w:sz w:val="28"/>
          <w:szCs w:val="28"/>
        </w:rPr>
        <w:t>Japan</w:t>
      </w:r>
    </w:p>
    <w:p w14:paraId="2C47DF56" w14:textId="77777777" w:rsidR="00253776" w:rsidRDefault="00253776" w:rsidP="00253776">
      <w:pPr>
        <w:rPr>
          <w:sz w:val="28"/>
          <w:szCs w:val="28"/>
        </w:rPr>
      </w:pPr>
    </w:p>
    <w:p w14:paraId="49E5716D" w14:textId="3D475CAA" w:rsidR="00C52489" w:rsidRPr="00C52489" w:rsidRDefault="00C52489" w:rsidP="00C52489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24770"/>
          <w:sz w:val="27"/>
          <w:szCs w:val="27"/>
          <w:lang w:eastAsia="en-SG"/>
        </w:rPr>
      </w:pPr>
      <w:r w:rsidRPr="00C52489">
        <w:rPr>
          <w:rFonts w:ascii="Consolas" w:eastAsia="Times New Roman" w:hAnsi="Consolas" w:cs="Courier New"/>
          <w:color w:val="18D689"/>
          <w:lang w:eastAsia="en-SG"/>
        </w:rPr>
        <w:t>GET</w:t>
      </w:r>
      <w:r w:rsidRPr="00C52489">
        <w:rPr>
          <w:rFonts w:ascii="Consolas" w:eastAsia="Times New Roman" w:hAnsi="Consolas" w:cs="Courier New"/>
          <w:color w:val="DDE4E8"/>
          <w:lang w:eastAsia="en-SG"/>
        </w:rPr>
        <w:t xml:space="preserve"> https://newsapi.org/v2/top-headlines?country=</w:t>
      </w:r>
      <w:r>
        <w:rPr>
          <w:rFonts w:ascii="Consolas" w:eastAsia="Times New Roman" w:hAnsi="Consolas" w:cs="Courier New"/>
          <w:color w:val="DDE4E8"/>
          <w:lang w:eastAsia="en-SG"/>
        </w:rPr>
        <w:t>jp</w:t>
      </w:r>
      <w:r w:rsidRPr="00C52489">
        <w:rPr>
          <w:rFonts w:ascii="Consolas" w:eastAsia="Times New Roman" w:hAnsi="Consolas" w:cs="Courier New"/>
          <w:color w:val="DDE4E8"/>
          <w:lang w:eastAsia="en-SG"/>
        </w:rPr>
        <w:t>&amp;category=</w:t>
      </w:r>
      <w:r>
        <w:rPr>
          <w:rFonts w:ascii="Consolas" w:eastAsia="Times New Roman" w:hAnsi="Consolas" w:cs="Courier New"/>
          <w:color w:val="DDE4E8"/>
          <w:lang w:eastAsia="en-SG"/>
        </w:rPr>
        <w:t>technology</w:t>
      </w:r>
      <w:r w:rsidRPr="00C52489">
        <w:rPr>
          <w:rFonts w:ascii="Consolas" w:eastAsia="Times New Roman" w:hAnsi="Consolas" w:cs="Courier New"/>
          <w:color w:val="DDE4E8"/>
          <w:lang w:eastAsia="en-SG"/>
        </w:rPr>
        <w:t>&amp;apiKey=API_KEY</w:t>
      </w:r>
    </w:p>
    <w:p w14:paraId="5C4FB3A4" w14:textId="77777777" w:rsidR="00253776" w:rsidRDefault="00253776" w:rsidP="00253776">
      <w:pPr>
        <w:rPr>
          <w:sz w:val="28"/>
          <w:szCs w:val="28"/>
        </w:rPr>
      </w:pPr>
    </w:p>
    <w:p w14:paraId="1B9F626E" w14:textId="77777777" w:rsidR="006E5750" w:rsidRDefault="006E5750" w:rsidP="00253776">
      <w:pPr>
        <w:rPr>
          <w:sz w:val="28"/>
          <w:szCs w:val="28"/>
        </w:rPr>
      </w:pPr>
    </w:p>
    <w:p w14:paraId="4C8FCB76" w14:textId="77777777" w:rsidR="001D73ED" w:rsidRPr="00125E22" w:rsidRDefault="00675CA1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</w:t>
      </w:r>
      <w:r w:rsidR="001D73ED">
        <w:rPr>
          <w:sz w:val="28"/>
          <w:szCs w:val="28"/>
        </w:rPr>
        <w:t xml:space="preserve"> status code if an incorrect API key is used?</w:t>
      </w:r>
    </w:p>
    <w:p w14:paraId="437D3BDE" w14:textId="014AACFD" w:rsidR="001D73ED" w:rsidRPr="00CF2283" w:rsidRDefault="00CF2283" w:rsidP="00CF228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F2283">
        <w:rPr>
          <w:sz w:val="28"/>
          <w:szCs w:val="28"/>
        </w:rPr>
        <w:t>401</w:t>
      </w:r>
    </w:p>
    <w:p w14:paraId="366E90DC" w14:textId="77777777" w:rsidR="001D73ED" w:rsidRDefault="001D73ED" w:rsidP="001D73ED">
      <w:pPr>
        <w:rPr>
          <w:sz w:val="28"/>
          <w:szCs w:val="28"/>
        </w:rPr>
      </w:pPr>
    </w:p>
    <w:p w14:paraId="4AB82043" w14:textId="6E54D2BB" w:rsidR="001D73ED" w:rsidRDefault="001D73ED" w:rsidP="001D73ED">
      <w:pPr>
        <w:rPr>
          <w:sz w:val="28"/>
          <w:szCs w:val="28"/>
        </w:rPr>
      </w:pPr>
    </w:p>
    <w:p w14:paraId="47254712" w14:textId="5ED70FAE" w:rsidR="00B3257A" w:rsidRDefault="00B3257A" w:rsidP="001D73ED">
      <w:pPr>
        <w:rPr>
          <w:sz w:val="28"/>
          <w:szCs w:val="28"/>
        </w:rPr>
      </w:pPr>
    </w:p>
    <w:p w14:paraId="7B8164C4" w14:textId="2E03BC40" w:rsidR="00B3257A" w:rsidRDefault="00B3257A" w:rsidP="001D73ED">
      <w:pPr>
        <w:rPr>
          <w:sz w:val="28"/>
          <w:szCs w:val="28"/>
        </w:rPr>
      </w:pPr>
    </w:p>
    <w:p w14:paraId="60599F44" w14:textId="693FE07F" w:rsidR="00B3257A" w:rsidRDefault="00B3257A" w:rsidP="001D73ED">
      <w:pPr>
        <w:rPr>
          <w:sz w:val="28"/>
          <w:szCs w:val="28"/>
        </w:rPr>
      </w:pPr>
    </w:p>
    <w:p w14:paraId="52945E73" w14:textId="20F8345A" w:rsidR="00B3257A" w:rsidRDefault="00B3257A" w:rsidP="001D73ED">
      <w:pPr>
        <w:rPr>
          <w:sz w:val="28"/>
          <w:szCs w:val="28"/>
        </w:rPr>
      </w:pPr>
    </w:p>
    <w:p w14:paraId="6CFD1A9D" w14:textId="44F2E289" w:rsidR="00B3257A" w:rsidRDefault="00B3257A" w:rsidP="001D73ED">
      <w:pPr>
        <w:rPr>
          <w:sz w:val="28"/>
          <w:szCs w:val="28"/>
        </w:rPr>
      </w:pPr>
    </w:p>
    <w:p w14:paraId="34E97205" w14:textId="77777777" w:rsidR="00B3257A" w:rsidRDefault="00B3257A" w:rsidP="001D73ED">
      <w:pPr>
        <w:rPr>
          <w:sz w:val="28"/>
          <w:szCs w:val="28"/>
        </w:rPr>
      </w:pPr>
    </w:p>
    <w:p w14:paraId="14BA8A1A" w14:textId="77777777" w:rsidR="00675CA1" w:rsidRDefault="001D73ED" w:rsidP="001D73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long will the result be cached?</w:t>
      </w:r>
    </w:p>
    <w:p w14:paraId="5EABC7A1" w14:textId="77777777" w:rsidR="00B3257A" w:rsidRDefault="00B3257A" w:rsidP="000714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257A">
        <w:rPr>
          <w:noProof/>
          <w:sz w:val="28"/>
          <w:szCs w:val="28"/>
        </w:rPr>
        <w:drawing>
          <wp:inline distT="0" distB="0" distL="0" distR="0" wp14:anchorId="54815921" wp14:editId="7FF8F1A0">
            <wp:extent cx="2743200" cy="459649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089" cy="46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350C02A" w14:textId="1D3D95E2" w:rsidR="000714F9" w:rsidRDefault="00B3257A" w:rsidP="000714F9">
      <w:pPr>
        <w:rPr>
          <w:sz w:val="28"/>
          <w:szCs w:val="28"/>
        </w:rPr>
      </w:pPr>
      <w:r>
        <w:rPr>
          <w:sz w:val="28"/>
          <w:szCs w:val="28"/>
        </w:rPr>
        <w:t>3min</w:t>
      </w:r>
      <w:r w:rsidRPr="00B3257A">
        <w:rPr>
          <w:noProof/>
        </w:rPr>
        <w:t xml:space="preserve"> </w:t>
      </w:r>
    </w:p>
    <w:p w14:paraId="5F0A6D6D" w14:textId="75E61A71" w:rsidR="00B3257A" w:rsidRDefault="00B3257A" w:rsidP="000714F9">
      <w:pPr>
        <w:rPr>
          <w:sz w:val="28"/>
          <w:szCs w:val="28"/>
        </w:rPr>
      </w:pPr>
    </w:p>
    <w:p w14:paraId="179147EE" w14:textId="40B81B8B" w:rsidR="00B3257A" w:rsidRDefault="00B3257A" w:rsidP="000714F9">
      <w:pPr>
        <w:rPr>
          <w:noProof/>
        </w:rPr>
      </w:pPr>
    </w:p>
    <w:p w14:paraId="02986002" w14:textId="77777777" w:rsidR="00B3257A" w:rsidRDefault="00B3257A" w:rsidP="000714F9">
      <w:pPr>
        <w:rPr>
          <w:sz w:val="28"/>
          <w:szCs w:val="28"/>
        </w:rPr>
      </w:pPr>
    </w:p>
    <w:p w14:paraId="5BE8F85A" w14:textId="77777777" w:rsidR="000714F9" w:rsidRDefault="000714F9" w:rsidP="000714F9">
      <w:pPr>
        <w:rPr>
          <w:sz w:val="28"/>
          <w:szCs w:val="28"/>
        </w:rPr>
      </w:pPr>
    </w:p>
    <w:p w14:paraId="138C8085" w14:textId="77777777" w:rsidR="00125E22" w:rsidRDefault="00125E22" w:rsidP="000714F9">
      <w:pPr>
        <w:rPr>
          <w:sz w:val="28"/>
          <w:szCs w:val="28"/>
        </w:rPr>
      </w:pPr>
    </w:p>
    <w:p w14:paraId="102B3068" w14:textId="77777777" w:rsidR="000714F9" w:rsidRPr="009B201B" w:rsidRDefault="000714F9" w:rsidP="000714F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 w14:paraId="63ECC133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Study the following</w:t>
      </w:r>
      <w:r w:rsidR="003455BB">
        <w:rPr>
          <w:sz w:val="28"/>
          <w:szCs w:val="28"/>
        </w:rPr>
        <w:t xml:space="preserve"> entity-relationship diagram</w:t>
      </w:r>
    </w:p>
    <w:p w14:paraId="0CBC9CF1" w14:textId="77777777" w:rsidR="000714F9" w:rsidRDefault="000714F9" w:rsidP="000714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283E5619" wp14:editId="7A79BC18">
            <wp:extent cx="4645152" cy="3081528"/>
            <wp:effectExtent l="19050" t="19050" r="2222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081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D941B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Both customer and shippers has a one to many relationships with orders.</w:t>
      </w:r>
    </w:p>
    <w:p w14:paraId="61879F61" w14:textId="77777777" w:rsidR="000714F9" w:rsidRDefault="000714F9" w:rsidP="000714F9">
      <w:pPr>
        <w:rPr>
          <w:sz w:val="28"/>
          <w:szCs w:val="28"/>
        </w:rPr>
      </w:pPr>
      <w:r>
        <w:rPr>
          <w:sz w:val="28"/>
          <w:szCs w:val="28"/>
        </w:rPr>
        <w:t>Answer the following questions.</w:t>
      </w:r>
    </w:p>
    <w:p w14:paraId="2AFA48B2" w14:textId="77777777" w:rsidR="000714F9" w:rsidRDefault="000714F9" w:rsidP="000714F9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r w:rsidR="00C759FE">
        <w:rPr>
          <w:sz w:val="28"/>
          <w:szCs w:val="28"/>
        </w:rPr>
        <w:t>one or more</w:t>
      </w:r>
      <w:r>
        <w:rPr>
          <w:sz w:val="28"/>
          <w:szCs w:val="28"/>
        </w:rPr>
        <w:t xml:space="preserve"> API</w:t>
      </w:r>
      <w:r w:rsidR="00C759FE">
        <w:rPr>
          <w:sz w:val="28"/>
          <w:szCs w:val="28"/>
        </w:rPr>
        <w:t xml:space="preserve"> endpoints</w:t>
      </w:r>
      <w:r>
        <w:rPr>
          <w:sz w:val="28"/>
          <w:szCs w:val="28"/>
        </w:rPr>
        <w:t xml:space="preserve"> to return a list of customers</w:t>
      </w:r>
      <w:r w:rsidR="005D28CE">
        <w:rPr>
          <w:sz w:val="28"/>
          <w:szCs w:val="28"/>
        </w:rPr>
        <w:t xml:space="preserve"> and a single customer</w:t>
      </w:r>
    </w:p>
    <w:p w14:paraId="5EC3A330" w14:textId="66E2F040" w:rsidR="00684341" w:rsidRDefault="001120B8" w:rsidP="00684341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customers</w:t>
      </w:r>
      <w:proofErr w:type="gramEnd"/>
    </w:p>
    <w:p w14:paraId="2B27C535" w14:textId="35B84D95" w:rsidR="001120B8" w:rsidRDefault="001120B8" w:rsidP="00684341">
      <w:pPr>
        <w:rPr>
          <w:sz w:val="28"/>
          <w:szCs w:val="28"/>
        </w:rPr>
      </w:pPr>
      <w:r>
        <w:rPr>
          <w:sz w:val="28"/>
          <w:szCs w:val="28"/>
        </w:rPr>
        <w:t>/customer/</w:t>
      </w:r>
      <w:r w:rsidR="00ED76FA">
        <w:rPr>
          <w:sz w:val="28"/>
          <w:szCs w:val="28"/>
        </w:rPr>
        <w:t>&lt;</w:t>
      </w:r>
      <w:r w:rsidR="00EF466A">
        <w:rPr>
          <w:sz w:val="28"/>
          <w:szCs w:val="28"/>
        </w:rPr>
        <w:t>name</w:t>
      </w:r>
      <w:r w:rsidR="00ED76FA">
        <w:rPr>
          <w:sz w:val="28"/>
          <w:szCs w:val="28"/>
        </w:rPr>
        <w:t>&gt;</w:t>
      </w:r>
    </w:p>
    <w:p w14:paraId="12585011" w14:textId="77777777" w:rsidR="00684341" w:rsidRDefault="00684341" w:rsidP="00684341">
      <w:pPr>
        <w:rPr>
          <w:sz w:val="28"/>
          <w:szCs w:val="28"/>
        </w:rPr>
      </w:pPr>
    </w:p>
    <w:p w14:paraId="610457AB" w14:textId="77777777" w:rsidR="00684341" w:rsidRDefault="00684341" w:rsidP="00684341">
      <w:pPr>
        <w:rPr>
          <w:sz w:val="28"/>
          <w:szCs w:val="28"/>
        </w:rPr>
      </w:pPr>
    </w:p>
    <w:p w14:paraId="7EA41D80" w14:textId="77777777" w:rsidR="00684341" w:rsidRDefault="00684341" w:rsidP="00684341">
      <w:pPr>
        <w:rPr>
          <w:sz w:val="28"/>
          <w:szCs w:val="28"/>
        </w:rPr>
      </w:pPr>
    </w:p>
    <w:p w14:paraId="790CA44B" w14:textId="77777777" w:rsidR="00684341" w:rsidRPr="00684341" w:rsidRDefault="00684341" w:rsidP="00684341">
      <w:pPr>
        <w:rPr>
          <w:sz w:val="28"/>
          <w:szCs w:val="28"/>
        </w:rPr>
      </w:pPr>
    </w:p>
    <w:p w14:paraId="7507C78E" w14:textId="77777777" w:rsidR="00684341" w:rsidRDefault="00684341" w:rsidP="00684341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What are some criteria and how might you might include in your endpoint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</w:t>
      </w:r>
      <w:r w:rsidR="005D28CE">
        <w:rPr>
          <w:sz w:val="28"/>
          <w:szCs w:val="28"/>
        </w:rPr>
        <w:t>Q</w:t>
      </w:r>
      <w:r>
        <w:rPr>
          <w:sz w:val="28"/>
          <w:szCs w:val="28"/>
        </w:rPr>
        <w:t>5a)?</w:t>
      </w:r>
    </w:p>
    <w:p w14:paraId="467F8B98" w14:textId="10338E77" w:rsidR="005D28CE" w:rsidRDefault="00ED76FA" w:rsidP="001120B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specify the data field to retrieve, else there may be too many returned fields</w:t>
      </w:r>
    </w:p>
    <w:p w14:paraId="6ECEC024" w14:textId="77777777" w:rsidR="00ED76FA" w:rsidRDefault="00ED76FA" w:rsidP="001120B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can be done via sub resources </w:t>
      </w:r>
    </w:p>
    <w:p w14:paraId="24ED2CCB" w14:textId="63B107F0" w:rsidR="00ED76FA" w:rsidRPr="001120B8" w:rsidRDefault="00ED76FA" w:rsidP="00ED76FA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/customers/</w:t>
      </w:r>
      <w:proofErr w:type="spellStart"/>
      <w:r>
        <w:rPr>
          <w:sz w:val="28"/>
          <w:szCs w:val="28"/>
        </w:rPr>
        <w:t>first_name</w:t>
      </w:r>
      <w:proofErr w:type="spellEnd"/>
    </w:p>
    <w:p w14:paraId="261B2D8C" w14:textId="77777777" w:rsidR="005D28CE" w:rsidRDefault="005D28CE" w:rsidP="005D28CE">
      <w:pPr>
        <w:rPr>
          <w:sz w:val="28"/>
          <w:szCs w:val="28"/>
        </w:rPr>
      </w:pPr>
    </w:p>
    <w:p w14:paraId="7BAF19D7" w14:textId="77777777" w:rsidR="005D28CE" w:rsidRDefault="005D28CE" w:rsidP="005D28CE">
      <w:pPr>
        <w:rPr>
          <w:sz w:val="28"/>
          <w:szCs w:val="28"/>
        </w:rPr>
      </w:pPr>
    </w:p>
    <w:p w14:paraId="077F3FF9" w14:textId="77777777" w:rsidR="005D28CE" w:rsidRDefault="005D28CE" w:rsidP="005D28CE">
      <w:pPr>
        <w:rPr>
          <w:sz w:val="28"/>
          <w:szCs w:val="28"/>
        </w:rPr>
      </w:pPr>
    </w:p>
    <w:p w14:paraId="37C5F878" w14:textId="77777777" w:rsidR="005D28CE" w:rsidRPr="005D28CE" w:rsidRDefault="005D28CE" w:rsidP="005D28CE">
      <w:pPr>
        <w:rPr>
          <w:sz w:val="28"/>
          <w:szCs w:val="28"/>
        </w:rPr>
      </w:pPr>
    </w:p>
    <w:p w14:paraId="40D9D23C" w14:textId="77777777" w:rsidR="005D28CE" w:rsidRDefault="005D28CE" w:rsidP="005D28CE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Show a sample output of a customer’s list as a result of performing a </w:t>
      </w:r>
      <w:r w:rsidRPr="00D13DA5">
        <w:rPr>
          <w:rFonts w:ascii="Courier New" w:hAnsi="Courier New" w:cs="Courier New"/>
          <w:sz w:val="28"/>
          <w:szCs w:val="28"/>
        </w:rPr>
        <w:t>GET</w:t>
      </w:r>
      <w:r>
        <w:rPr>
          <w:sz w:val="28"/>
          <w:szCs w:val="28"/>
        </w:rPr>
        <w:t xml:space="preserve"> on the resource.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</w:t>
      </w:r>
    </w:p>
    <w:p w14:paraId="7F631BF0" w14:textId="77777777" w:rsidR="00973FC9" w:rsidRDefault="00973FC9" w:rsidP="00973FC9">
      <w:pPr>
        <w:rPr>
          <w:sz w:val="28"/>
          <w:szCs w:val="28"/>
        </w:rPr>
      </w:pPr>
    </w:p>
    <w:p w14:paraId="1833C5B8" w14:textId="6BE8B4B9" w:rsidR="00973FC9" w:rsidRDefault="00FA20CF" w:rsidP="00973F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“</w:t>
      </w:r>
      <w:proofErr w:type="gramEnd"/>
      <w:r>
        <w:rPr>
          <w:sz w:val="28"/>
          <w:szCs w:val="28"/>
        </w:rPr>
        <w:t>customers” : [ {“company”: 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”: “tan”…..}, {“company”: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”: “</w:t>
      </w:r>
      <w:proofErr w:type="spellStart"/>
      <w:r>
        <w:rPr>
          <w:sz w:val="28"/>
          <w:szCs w:val="28"/>
        </w:rPr>
        <w:t>chan</w:t>
      </w:r>
      <w:proofErr w:type="spellEnd"/>
      <w:r>
        <w:rPr>
          <w:sz w:val="28"/>
          <w:szCs w:val="28"/>
        </w:rPr>
        <w:t>”…..} ] }</w:t>
      </w:r>
    </w:p>
    <w:p w14:paraId="1534DD51" w14:textId="77777777" w:rsidR="00973FC9" w:rsidRDefault="00973FC9" w:rsidP="00973FC9">
      <w:pPr>
        <w:rPr>
          <w:sz w:val="28"/>
          <w:szCs w:val="28"/>
        </w:rPr>
      </w:pPr>
    </w:p>
    <w:p w14:paraId="281B2C1E" w14:textId="77777777" w:rsidR="006A344F" w:rsidRDefault="006A344F" w:rsidP="00973FC9">
      <w:pPr>
        <w:rPr>
          <w:sz w:val="28"/>
          <w:szCs w:val="28"/>
        </w:rPr>
      </w:pPr>
    </w:p>
    <w:p w14:paraId="35783D83" w14:textId="77777777" w:rsidR="00973FC9" w:rsidRPr="00973FC9" w:rsidRDefault="00973FC9" w:rsidP="00973FC9">
      <w:pPr>
        <w:rPr>
          <w:sz w:val="28"/>
          <w:szCs w:val="28"/>
        </w:rPr>
      </w:pPr>
    </w:p>
    <w:p w14:paraId="1E5E79FF" w14:textId="77777777" w:rsidR="00781680" w:rsidRDefault="00973FC9" w:rsidP="00781680">
      <w:pPr>
        <w:pStyle w:val="ListParagraph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</w:rPr>
        <w:t>How do you provide flow control or pagination support (</w:t>
      </w:r>
      <w:proofErr w:type="spellStart"/>
      <w:r>
        <w:rPr>
          <w:sz w:val="28"/>
          <w:szCs w:val="28"/>
        </w:rPr>
        <w:t>wrt</w:t>
      </w:r>
      <w:proofErr w:type="spellEnd"/>
      <w:r>
        <w:rPr>
          <w:sz w:val="28"/>
          <w:szCs w:val="28"/>
        </w:rPr>
        <w:t xml:space="preserve"> Q5a)?</w:t>
      </w:r>
    </w:p>
    <w:p w14:paraId="5FF8F9D7" w14:textId="546F4A45" w:rsidR="00781680" w:rsidRDefault="00781680" w:rsidP="00781680">
      <w:pPr>
        <w:pStyle w:val="ListParagraph"/>
        <w:ind w:left="426"/>
        <w:rPr>
          <w:sz w:val="28"/>
          <w:szCs w:val="28"/>
        </w:rPr>
      </w:pPr>
    </w:p>
    <w:p w14:paraId="7F37CFF0" w14:textId="7C231CC9" w:rsidR="00781680" w:rsidRDefault="000B531C" w:rsidP="0078168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531C">
        <w:rPr>
          <w:b/>
          <w:bCs/>
          <w:sz w:val="28"/>
          <w:szCs w:val="28"/>
        </w:rPr>
        <w:t>Flow control</w:t>
      </w:r>
      <w:r>
        <w:rPr>
          <w:sz w:val="28"/>
          <w:szCs w:val="28"/>
        </w:rPr>
        <w:t xml:space="preserve">: </w:t>
      </w:r>
      <w:r w:rsidR="00781680">
        <w:rPr>
          <w:sz w:val="28"/>
          <w:szCs w:val="28"/>
        </w:rPr>
        <w:t>Throttling API request via token</w:t>
      </w:r>
      <w:r w:rsidR="00781680" w:rsidRPr="00781680">
        <w:rPr>
          <w:sz w:val="28"/>
          <w:szCs w:val="28"/>
        </w:rPr>
        <w:t xml:space="preserve"> </w:t>
      </w:r>
      <w:r w:rsidR="00781680">
        <w:rPr>
          <w:sz w:val="28"/>
          <w:szCs w:val="28"/>
        </w:rPr>
        <w:t>bucket</w:t>
      </w:r>
    </w:p>
    <w:p w14:paraId="4A4AB805" w14:textId="4B7C1772" w:rsidR="00781680" w:rsidRDefault="000B531C" w:rsidP="0078168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531C">
        <w:rPr>
          <w:b/>
          <w:bCs/>
          <w:sz w:val="28"/>
          <w:szCs w:val="28"/>
        </w:rPr>
        <w:t>Pagination</w:t>
      </w:r>
      <w:r>
        <w:rPr>
          <w:sz w:val="28"/>
          <w:szCs w:val="28"/>
        </w:rPr>
        <w:t>: Support for offset and limit in the query string</w:t>
      </w:r>
    </w:p>
    <w:p w14:paraId="089D642B" w14:textId="33C09C45" w:rsidR="00EF36CE" w:rsidRPr="00781680" w:rsidRDefault="00EF36CE" w:rsidP="0078168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81680">
        <w:rPr>
          <w:sz w:val="28"/>
          <w:szCs w:val="28"/>
        </w:rPr>
        <w:br w:type="page"/>
      </w:r>
    </w:p>
    <w:p w14:paraId="19186C70" w14:textId="77777777" w:rsidR="00EF36CE" w:rsidRPr="00B74E00" w:rsidRDefault="00EF36CE" w:rsidP="00EF36CE">
      <w:pPr>
        <w:rPr>
          <w:b/>
          <w:sz w:val="28"/>
        </w:rPr>
      </w:pPr>
      <w:r>
        <w:rPr>
          <w:b/>
          <w:sz w:val="28"/>
        </w:rPr>
        <w:lastRenderedPageBreak/>
        <w:t>Question 6</w:t>
      </w:r>
    </w:p>
    <w:p w14:paraId="5904BB9C" w14:textId="77777777" w:rsidR="00EF36CE" w:rsidRDefault="00EF36CE" w:rsidP="00EF36CE">
      <w:pPr>
        <w:rPr>
          <w:sz w:val="28"/>
        </w:rPr>
      </w:pPr>
      <w:r>
        <w:rPr>
          <w:sz w:val="28"/>
        </w:rPr>
        <w:t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 w14:paraId="259E2EFC" w14:textId="77777777" w:rsidR="00EF36CE" w:rsidRDefault="00EF36CE" w:rsidP="00EF36CE">
      <w:pPr>
        <w:rPr>
          <w:sz w:val="28"/>
        </w:rPr>
      </w:pPr>
      <w:r>
        <w:rPr>
          <w:sz w:val="28"/>
        </w:rPr>
        <w:t>You charge the subscribers based on the 2 criteria.</w:t>
      </w:r>
    </w:p>
    <w:p w14:paraId="407D2ED2" w14:textId="77777777" w:rsidR="00EF36CE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S</w:t>
      </w:r>
      <w:r w:rsidRPr="00AF4D0A">
        <w:rPr>
          <w:sz w:val="28"/>
        </w:rPr>
        <w:t>ubscription rates based on the cumulative video sizes: 500GB, 1TB, 1.5TB, etc. A subscriber who subscribe to the 500GB package can upload a maximum amount of 500GB videos.</w:t>
      </w:r>
    </w:p>
    <w:p w14:paraId="1D7A0DC0" w14:textId="77777777" w:rsidR="00EF36CE" w:rsidRPr="00AF4D0A" w:rsidRDefault="00EF36CE" w:rsidP="00EF36CE">
      <w:pPr>
        <w:pStyle w:val="ListParagraph"/>
        <w:numPr>
          <w:ilvl w:val="0"/>
          <w:numId w:val="8"/>
        </w:numPr>
        <w:ind w:left="426"/>
        <w:rPr>
          <w:sz w:val="28"/>
        </w:rPr>
      </w:pPr>
      <w:r>
        <w:rPr>
          <w:sz w:val="28"/>
        </w:rPr>
        <w:t>C</w:t>
      </w:r>
      <w:r w:rsidRPr="00AF4D0A">
        <w:rPr>
          <w:sz w:val="28"/>
        </w:rPr>
        <w:t xml:space="preserve">harge the subscribe </w:t>
      </w:r>
      <w:r>
        <w:rPr>
          <w:sz w:val="28"/>
        </w:rPr>
        <w:t>based on</w:t>
      </w:r>
      <w:r w:rsidRPr="00AF4D0A">
        <w:rPr>
          <w:sz w:val="28"/>
        </w:rPr>
        <w:t xml:space="preserve"> the</w:t>
      </w:r>
      <w:r>
        <w:rPr>
          <w:sz w:val="28"/>
        </w:rPr>
        <w:t>ir</w:t>
      </w:r>
      <w:r w:rsidRPr="00AF4D0A">
        <w:rPr>
          <w:sz w:val="28"/>
        </w:rPr>
        <w:t xml:space="preserve"> ingress and egress traffic viz. the upload and downloads of the videos.</w:t>
      </w:r>
    </w:p>
    <w:p w14:paraId="6E6E41F5" w14:textId="77777777" w:rsidR="00EF36CE" w:rsidRDefault="00EF36CE" w:rsidP="00EF36CE">
      <w:pPr>
        <w:rPr>
          <w:sz w:val="28"/>
        </w:rPr>
      </w:pPr>
      <w:r>
        <w:rPr>
          <w:sz w:val="28"/>
        </w:rPr>
        <w:t>Design an API for this encoding service to give your subscribers control over their encoding process.</w:t>
      </w:r>
    </w:p>
    <w:p w14:paraId="16E55196" w14:textId="77777777" w:rsidR="00EF36CE" w:rsidRDefault="00EF36CE" w:rsidP="00EF36CE">
      <w:pPr>
        <w:rPr>
          <w:sz w:val="28"/>
        </w:rPr>
      </w:pPr>
      <w:r>
        <w:rPr>
          <w:sz w:val="28"/>
        </w:rPr>
        <w:t>You can ignore authentication.</w:t>
      </w:r>
    </w:p>
    <w:p w14:paraId="4FC093FF" w14:textId="412DDF4A" w:rsidR="00127FAB" w:rsidRDefault="00127FAB" w:rsidP="00D805C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POST endpoint </w:t>
      </w:r>
      <w:r w:rsidR="00B3257A">
        <w:rPr>
          <w:sz w:val="28"/>
          <w:szCs w:val="28"/>
        </w:rPr>
        <w:t>that accepts multipart/form-data</w:t>
      </w:r>
    </w:p>
    <w:p w14:paraId="4C8AD803" w14:textId="5DACFD76" w:rsidR="004311BA" w:rsidRDefault="004311BA" w:rsidP="00D805C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Use content-encoding and accept-encoding to allow for compression</w:t>
      </w:r>
      <w:r w:rsidR="00D805CA">
        <w:rPr>
          <w:sz w:val="28"/>
          <w:szCs w:val="28"/>
        </w:rPr>
        <w:t>/chunk transfer/partial response in case of loss of connection</w:t>
      </w:r>
    </w:p>
    <w:p w14:paraId="30F30B98" w14:textId="689F4700" w:rsidR="00D805CA" w:rsidRDefault="00D805CA" w:rsidP="00D805C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Implement the following endpoints</w:t>
      </w:r>
    </w:p>
    <w:p w14:paraId="4173AD4E" w14:textId="697EEED5" w:rsidR="00D805CA" w:rsidRDefault="00D805CA" w:rsidP="00D805CA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/convert/</w:t>
      </w:r>
      <w:r w:rsidR="007867E7">
        <w:rPr>
          <w:sz w:val="28"/>
          <w:szCs w:val="28"/>
        </w:rPr>
        <w:t>?package=&lt;size&gt;&amp;</w:t>
      </w:r>
      <w:r w:rsidR="000A1E94">
        <w:rPr>
          <w:sz w:val="28"/>
          <w:szCs w:val="28"/>
        </w:rPr>
        <w:t>to=</w:t>
      </w:r>
      <w:r w:rsidR="007867E7">
        <w:rPr>
          <w:sz w:val="28"/>
          <w:szCs w:val="28"/>
        </w:rPr>
        <w:t>&lt;</w:t>
      </w:r>
      <w:r w:rsidR="000A1E94">
        <w:rPr>
          <w:sz w:val="28"/>
          <w:szCs w:val="28"/>
        </w:rPr>
        <w:t>format</w:t>
      </w:r>
      <w:r w:rsidR="007867E7">
        <w:rPr>
          <w:sz w:val="28"/>
          <w:szCs w:val="28"/>
        </w:rPr>
        <w:t>&gt;</w:t>
      </w:r>
    </w:p>
    <w:p w14:paraId="122117D5" w14:textId="77777777" w:rsidR="000A1E94" w:rsidRPr="000A1E94" w:rsidRDefault="000A1E94" w:rsidP="000A1E94">
      <w:pPr>
        <w:ind w:left="1080"/>
        <w:rPr>
          <w:sz w:val="28"/>
          <w:szCs w:val="28"/>
        </w:rPr>
      </w:pPr>
    </w:p>
    <w:p w14:paraId="67F95150" w14:textId="77777777" w:rsidR="00684341" w:rsidRPr="00684341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B151B0" w14:textId="77777777" w:rsidR="00B910DB" w:rsidRPr="00FF4CF6" w:rsidRDefault="00B910DB" w:rsidP="00B910DB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4797AECB" w14:textId="77777777" w:rsidR="00B910DB" w:rsidRDefault="00B910DB" w:rsidP="00B910DB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21198421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9B0DAF">
        <w:rPr>
          <w:rFonts w:ascii="Courier New" w:hAnsi="Courier New" w:cs="Courier New"/>
          <w:sz w:val="28"/>
          <w:szCs w:val="28"/>
        </w:rPr>
        <w:t>add .</w:t>
      </w:r>
      <w:proofErr w:type="gramEnd"/>
    </w:p>
    <w:p w14:paraId="6AEEAC6B" w14:textId="77777777" w:rsidR="00B910DB" w:rsidRPr="009B0DAF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>
        <w:rPr>
          <w:rFonts w:ascii="Courier New" w:hAnsi="Courier New" w:cs="Courier New"/>
          <w:sz w:val="28"/>
          <w:szCs w:val="28"/>
        </w:rPr>
        <w:t>worksheet01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61597B2E" w14:textId="77777777" w:rsidR="00B910DB" w:rsidRPr="006E4246" w:rsidRDefault="00B910DB" w:rsidP="00B910DB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40D78CB8" w14:textId="77777777" w:rsidR="000714F9" w:rsidRPr="000714F9" w:rsidRDefault="000714F9" w:rsidP="000714F9">
      <w:pPr>
        <w:rPr>
          <w:sz w:val="28"/>
          <w:szCs w:val="28"/>
        </w:rPr>
      </w:pPr>
    </w:p>
    <w:sectPr w:rsidR="000714F9" w:rsidRPr="000714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EC7A" w14:textId="77777777" w:rsidR="00E869A8" w:rsidRDefault="00E869A8" w:rsidP="00D01A2F">
      <w:pPr>
        <w:spacing w:after="0" w:line="240" w:lineRule="auto"/>
      </w:pPr>
      <w:r>
        <w:separator/>
      </w:r>
    </w:p>
  </w:endnote>
  <w:endnote w:type="continuationSeparator" w:id="0">
    <w:p w14:paraId="17ACC1EE" w14:textId="77777777" w:rsidR="00E869A8" w:rsidRDefault="00E869A8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17AC" w14:textId="77777777" w:rsidR="00E869A8" w:rsidRDefault="00E869A8" w:rsidP="00D01A2F">
      <w:pPr>
        <w:spacing w:after="0" w:line="240" w:lineRule="auto"/>
      </w:pPr>
      <w:r>
        <w:separator/>
      </w:r>
    </w:p>
  </w:footnote>
  <w:footnote w:type="continuationSeparator" w:id="0">
    <w:p w14:paraId="4CCAA385" w14:textId="77777777" w:rsidR="00E869A8" w:rsidRDefault="00E869A8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75BE" w14:textId="77777777" w:rsidR="00D01A2F" w:rsidRDefault="00931D0F">
    <w:pPr>
      <w:pStyle w:val="Header"/>
    </w:pPr>
    <w:r>
      <w:t>Day 1</w:t>
    </w:r>
    <w:r w:rsidR="00A426B0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A426B0">
      <w:rPr>
        <w:b/>
        <w:i/>
      </w:rPr>
      <w:t>RESTful API Design</w:t>
    </w:r>
  </w:p>
  <w:p w14:paraId="376AE41F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B1C"/>
    <w:multiLevelType w:val="multilevel"/>
    <w:tmpl w:val="627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B4FD8"/>
    <w:multiLevelType w:val="hybridMultilevel"/>
    <w:tmpl w:val="9EF234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3349"/>
    <w:multiLevelType w:val="hybridMultilevel"/>
    <w:tmpl w:val="68D64E20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5E4CE7"/>
    <w:multiLevelType w:val="hybridMultilevel"/>
    <w:tmpl w:val="F6B077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68D0"/>
    <w:multiLevelType w:val="hybridMultilevel"/>
    <w:tmpl w:val="862229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133B0"/>
    <w:multiLevelType w:val="hybridMultilevel"/>
    <w:tmpl w:val="B666E7F0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5FD79B9"/>
    <w:multiLevelType w:val="hybridMultilevel"/>
    <w:tmpl w:val="A1D6048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555D0"/>
    <w:multiLevelType w:val="hybridMultilevel"/>
    <w:tmpl w:val="A6C08F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10EC"/>
    <w:multiLevelType w:val="hybridMultilevel"/>
    <w:tmpl w:val="FE7C6324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3229A"/>
    <w:multiLevelType w:val="hybridMultilevel"/>
    <w:tmpl w:val="5488453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521C"/>
    <w:multiLevelType w:val="hybridMultilevel"/>
    <w:tmpl w:val="B526E90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1425D"/>
    <w:multiLevelType w:val="hybridMultilevel"/>
    <w:tmpl w:val="7614783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0039F"/>
    <w:multiLevelType w:val="hybridMultilevel"/>
    <w:tmpl w:val="43C0AA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076B7"/>
    <w:multiLevelType w:val="hybridMultilevel"/>
    <w:tmpl w:val="19C885F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87764"/>
    <w:multiLevelType w:val="hybridMultilevel"/>
    <w:tmpl w:val="253CE1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04FA0"/>
    <w:multiLevelType w:val="hybridMultilevel"/>
    <w:tmpl w:val="C78CF0E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FB21A77"/>
    <w:multiLevelType w:val="hybridMultilevel"/>
    <w:tmpl w:val="1EF880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750129">
    <w:abstractNumId w:val="10"/>
  </w:num>
  <w:num w:numId="2" w16cid:durableId="1677341220">
    <w:abstractNumId w:val="11"/>
  </w:num>
  <w:num w:numId="3" w16cid:durableId="115178271">
    <w:abstractNumId w:val="1"/>
  </w:num>
  <w:num w:numId="4" w16cid:durableId="1119841036">
    <w:abstractNumId w:val="7"/>
  </w:num>
  <w:num w:numId="5" w16cid:durableId="1059208159">
    <w:abstractNumId w:val="17"/>
  </w:num>
  <w:num w:numId="6" w16cid:durableId="500318798">
    <w:abstractNumId w:val="6"/>
  </w:num>
  <w:num w:numId="7" w16cid:durableId="1507934924">
    <w:abstractNumId w:val="14"/>
  </w:num>
  <w:num w:numId="8" w16cid:durableId="1908299156">
    <w:abstractNumId w:val="8"/>
  </w:num>
  <w:num w:numId="9" w16cid:durableId="407197599">
    <w:abstractNumId w:val="0"/>
  </w:num>
  <w:num w:numId="10" w16cid:durableId="1136220930">
    <w:abstractNumId w:val="2"/>
  </w:num>
  <w:num w:numId="11" w16cid:durableId="701589903">
    <w:abstractNumId w:val="9"/>
  </w:num>
  <w:num w:numId="12" w16cid:durableId="219438047">
    <w:abstractNumId w:val="5"/>
  </w:num>
  <w:num w:numId="13" w16cid:durableId="1714424132">
    <w:abstractNumId w:val="3"/>
  </w:num>
  <w:num w:numId="14" w16cid:durableId="676271806">
    <w:abstractNumId w:val="4"/>
  </w:num>
  <w:num w:numId="15" w16cid:durableId="469522851">
    <w:abstractNumId w:val="16"/>
  </w:num>
  <w:num w:numId="16" w16cid:durableId="692993490">
    <w:abstractNumId w:val="12"/>
  </w:num>
  <w:num w:numId="17" w16cid:durableId="1057389558">
    <w:abstractNumId w:val="13"/>
  </w:num>
  <w:num w:numId="18" w16cid:durableId="822741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31842"/>
    <w:rsid w:val="000714F9"/>
    <w:rsid w:val="000A1E94"/>
    <w:rsid w:val="000B531C"/>
    <w:rsid w:val="000F3663"/>
    <w:rsid w:val="001120B8"/>
    <w:rsid w:val="00125E22"/>
    <w:rsid w:val="00127FAB"/>
    <w:rsid w:val="00134D20"/>
    <w:rsid w:val="001C5C82"/>
    <w:rsid w:val="001D73ED"/>
    <w:rsid w:val="00217CA6"/>
    <w:rsid w:val="00253776"/>
    <w:rsid w:val="002A283C"/>
    <w:rsid w:val="00303178"/>
    <w:rsid w:val="003455BB"/>
    <w:rsid w:val="00376C5A"/>
    <w:rsid w:val="003950B1"/>
    <w:rsid w:val="003F1F30"/>
    <w:rsid w:val="003F62F2"/>
    <w:rsid w:val="004311BA"/>
    <w:rsid w:val="0047052D"/>
    <w:rsid w:val="004924E7"/>
    <w:rsid w:val="004F641F"/>
    <w:rsid w:val="00505EEC"/>
    <w:rsid w:val="005204E5"/>
    <w:rsid w:val="005841B2"/>
    <w:rsid w:val="005B28B2"/>
    <w:rsid w:val="005C37AD"/>
    <w:rsid w:val="005D28CE"/>
    <w:rsid w:val="00600E39"/>
    <w:rsid w:val="00605F8E"/>
    <w:rsid w:val="00675CA1"/>
    <w:rsid w:val="00684341"/>
    <w:rsid w:val="006951B6"/>
    <w:rsid w:val="006A344F"/>
    <w:rsid w:val="006A7865"/>
    <w:rsid w:val="006E5750"/>
    <w:rsid w:val="00710140"/>
    <w:rsid w:val="00781680"/>
    <w:rsid w:val="007867E7"/>
    <w:rsid w:val="008A517D"/>
    <w:rsid w:val="0091621A"/>
    <w:rsid w:val="00931D0F"/>
    <w:rsid w:val="00942BE9"/>
    <w:rsid w:val="00970664"/>
    <w:rsid w:val="00973FC9"/>
    <w:rsid w:val="009D4177"/>
    <w:rsid w:val="00A426B0"/>
    <w:rsid w:val="00AA2C72"/>
    <w:rsid w:val="00B138C5"/>
    <w:rsid w:val="00B22620"/>
    <w:rsid w:val="00B3257A"/>
    <w:rsid w:val="00B910DB"/>
    <w:rsid w:val="00BB466D"/>
    <w:rsid w:val="00C52489"/>
    <w:rsid w:val="00C759FE"/>
    <w:rsid w:val="00CF2283"/>
    <w:rsid w:val="00D01A2F"/>
    <w:rsid w:val="00D26878"/>
    <w:rsid w:val="00D5498C"/>
    <w:rsid w:val="00D774C2"/>
    <w:rsid w:val="00D805CA"/>
    <w:rsid w:val="00E04F60"/>
    <w:rsid w:val="00E055B8"/>
    <w:rsid w:val="00E0723E"/>
    <w:rsid w:val="00E50186"/>
    <w:rsid w:val="00E513EA"/>
    <w:rsid w:val="00E559AF"/>
    <w:rsid w:val="00E869A8"/>
    <w:rsid w:val="00EB52A4"/>
    <w:rsid w:val="00ED1986"/>
    <w:rsid w:val="00ED3210"/>
    <w:rsid w:val="00ED76FA"/>
    <w:rsid w:val="00EE1931"/>
    <w:rsid w:val="00EF36CE"/>
    <w:rsid w:val="00EF466A"/>
    <w:rsid w:val="00F00530"/>
    <w:rsid w:val="00F26C72"/>
    <w:rsid w:val="00F60C28"/>
    <w:rsid w:val="00F66934"/>
    <w:rsid w:val="00FA20CF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FC033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ED3210"/>
    <w:pPr>
      <w:ind w:left="720"/>
      <w:contextualSpacing/>
    </w:p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489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C52489"/>
    <w:rPr>
      <w:rFonts w:ascii="Courier New" w:eastAsia="Times New Roman" w:hAnsi="Courier New" w:cs="Courier New"/>
      <w:sz w:val="20"/>
      <w:szCs w:val="20"/>
    </w:rPr>
  </w:style>
  <w:style w:type="character" w:customStyle="1" w:styleId="na-green">
    <w:name w:val="na-green"/>
    <w:basedOn w:val="DefaultParagraphFont"/>
    <w:rsid w:val="00C5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5995-80D4-4A55-A5C1-74D9D8FB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Chi Jao Foo</cp:lastModifiedBy>
  <cp:revision>51</cp:revision>
  <dcterms:created xsi:type="dcterms:W3CDTF">2018-02-26T00:09:00Z</dcterms:created>
  <dcterms:modified xsi:type="dcterms:W3CDTF">2022-08-23T08:03:00Z</dcterms:modified>
</cp:coreProperties>
</file>