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FF603" w14:textId="7B422DA1" w:rsidR="0085257F" w:rsidRDefault="00440884" w:rsidP="00F427F7">
      <w:pPr>
        <w:shd w:val="clear" w:color="auto" w:fill="FFFFFF"/>
        <w:spacing w:after="120"/>
        <w:outlineLvl w:val="0"/>
        <w:rPr>
          <w:rFonts w:ascii="Times New Roman" w:eastAsia="Times New Roman" w:hAnsi="Times New Roman" w:cs="Times New Roman"/>
          <w:bCs/>
          <w:color w:val="231F20"/>
          <w:kern w:val="36"/>
          <w:sz w:val="32"/>
          <w:szCs w:val="32"/>
          <w:lang w:eastAsia="zh-CN"/>
        </w:rPr>
      </w:pPr>
      <w:r>
        <w:rPr>
          <w:rFonts w:ascii="Avenir Black Oblique" w:eastAsia="Times New Roman" w:hAnsi="Avenir Black Oblique" w:cs="Times New Roman"/>
          <w:b/>
          <w:bCs/>
          <w:color w:val="231F20"/>
          <w:kern w:val="36"/>
          <w:sz w:val="42"/>
          <w:szCs w:val="42"/>
        </w:rPr>
        <w:t xml:space="preserve">Catalytic </w:t>
      </w:r>
      <w:r>
        <w:rPr>
          <w:rFonts w:ascii="Avenir Black Oblique" w:eastAsia="Times New Roman" w:hAnsi="Avenir Black Oblique" w:cs="Times New Roman"/>
          <w:b/>
          <w:bCs/>
          <w:color w:val="231F20"/>
          <w:kern w:val="36"/>
          <w:sz w:val="42"/>
          <w:szCs w:val="42"/>
          <w:lang w:eastAsia="zh-CN"/>
        </w:rPr>
        <w:t>Studies for Electrochemistry</w:t>
      </w:r>
    </w:p>
    <w:p w14:paraId="44DD89E3" w14:textId="12E467E8" w:rsidR="00F427F7" w:rsidRPr="00897002" w:rsidRDefault="00440884" w:rsidP="005C1DFF">
      <w:pPr>
        <w:shd w:val="clear" w:color="auto" w:fill="FFFFFF"/>
        <w:spacing w:after="120"/>
        <w:outlineLvl w:val="0"/>
        <w:rPr>
          <w:rFonts w:ascii="Times New Roman" w:eastAsia="Times New Roman" w:hAnsi="Times New Roman" w:cs="Times New Roman"/>
          <w:bCs/>
          <w:color w:val="231F20"/>
          <w:kern w:val="36"/>
          <w:sz w:val="32"/>
          <w:szCs w:val="32"/>
        </w:rPr>
      </w:pPr>
      <w:proofErr w:type="spellStart"/>
      <w:r>
        <w:rPr>
          <w:rFonts w:ascii="Times New Roman" w:eastAsia="Times New Roman" w:hAnsi="Times New Roman" w:cs="Times New Roman"/>
          <w:bCs/>
          <w:color w:val="231F20"/>
          <w:kern w:val="36"/>
          <w:sz w:val="32"/>
          <w:szCs w:val="32"/>
        </w:rPr>
        <w:t>Lihen</w:t>
      </w:r>
      <w:proofErr w:type="spellEnd"/>
      <w:r w:rsidR="005C1DFF">
        <w:rPr>
          <w:rFonts w:ascii="Times New Roman" w:eastAsia="Times New Roman" w:hAnsi="Times New Roman" w:cs="Times New Roman"/>
          <w:bCs/>
          <w:color w:val="231F20"/>
          <w:kern w:val="36"/>
          <w:sz w:val="32"/>
          <w:szCs w:val="32"/>
        </w:rPr>
        <w:t xml:space="preserve"> </w:t>
      </w:r>
      <w:r>
        <w:rPr>
          <w:rFonts w:ascii="Times New Roman" w:eastAsia="Times New Roman" w:hAnsi="Times New Roman" w:cs="Times New Roman"/>
          <w:bCs/>
          <w:color w:val="231F20"/>
          <w:kern w:val="36"/>
          <w:sz w:val="32"/>
          <w:szCs w:val="32"/>
        </w:rPr>
        <w:t>DUAN</w:t>
      </w:r>
    </w:p>
    <w:p w14:paraId="01FF972B" w14:textId="3D13FE3D" w:rsidR="00F427F7" w:rsidRPr="00897002" w:rsidRDefault="00AD03C5" w:rsidP="005C1DFF">
      <w:pPr>
        <w:widowControl w:val="0"/>
        <w:autoSpaceDE w:val="0"/>
        <w:autoSpaceDN w:val="0"/>
        <w:adjustRightInd w:val="0"/>
        <w:spacing w:after="240"/>
        <w:rPr>
          <w:rFonts w:ascii="Times New Roman" w:hAnsi="Times New Roman" w:cs="Times New Roman"/>
        </w:rPr>
      </w:pPr>
      <w:r>
        <w:rPr>
          <w:rFonts w:ascii="Times New Roman" w:hAnsi="Times New Roman" w:cs="Times New Roman"/>
          <w:sz w:val="30"/>
          <w:szCs w:val="30"/>
        </w:rPr>
        <w:t>Department of Chemical Engineering</w:t>
      </w:r>
      <w:r w:rsidR="00F427F7" w:rsidRPr="00897002">
        <w:rPr>
          <w:rFonts w:ascii="Times New Roman" w:hAnsi="Times New Roman" w:cs="Times New Roman"/>
          <w:sz w:val="30"/>
          <w:szCs w:val="30"/>
        </w:rPr>
        <w:t xml:space="preserve">, </w:t>
      </w:r>
      <w:r w:rsidR="00440884">
        <w:rPr>
          <w:rFonts w:ascii="Times New Roman" w:hAnsi="Times New Roman" w:cs="Times New Roman"/>
          <w:sz w:val="30"/>
          <w:szCs w:val="30"/>
        </w:rPr>
        <w:t>Gansu</w:t>
      </w:r>
      <w:r w:rsidR="005C1DFF">
        <w:rPr>
          <w:rFonts w:ascii="Times New Roman" w:hAnsi="Times New Roman" w:cs="Times New Roman"/>
          <w:sz w:val="30"/>
          <w:szCs w:val="30"/>
        </w:rPr>
        <w:t xml:space="preserve"> University</w:t>
      </w:r>
      <w:r w:rsidR="00897002">
        <w:rPr>
          <w:rFonts w:ascii="Times New Roman" w:hAnsi="Times New Roman" w:cs="Times New Roman"/>
          <w:sz w:val="30"/>
          <w:szCs w:val="30"/>
        </w:rPr>
        <w:t xml:space="preserve">, </w:t>
      </w:r>
      <w:r w:rsidR="00440884">
        <w:rPr>
          <w:rFonts w:ascii="Times New Roman" w:hAnsi="Times New Roman" w:cs="Times New Roman"/>
          <w:sz w:val="30"/>
          <w:szCs w:val="30"/>
        </w:rPr>
        <w:t>Gansu</w:t>
      </w:r>
      <w:r w:rsidR="005D346E">
        <w:rPr>
          <w:rFonts w:ascii="Times New Roman" w:hAnsi="Times New Roman" w:cs="Times New Roman"/>
          <w:sz w:val="30"/>
          <w:szCs w:val="30"/>
        </w:rPr>
        <w:t xml:space="preserve">, </w:t>
      </w:r>
      <w:r w:rsidR="009C7768">
        <w:rPr>
          <w:rFonts w:ascii="Times New Roman" w:hAnsi="Times New Roman" w:cs="Times New Roman"/>
          <w:sz w:val="30"/>
          <w:szCs w:val="30"/>
        </w:rPr>
        <w:t>China</w:t>
      </w:r>
    </w:p>
    <w:p w14:paraId="45570DF5" w14:textId="77777777" w:rsidR="00F427F7" w:rsidRPr="00897002" w:rsidRDefault="00F427F7" w:rsidP="005C1DFF">
      <w:pPr>
        <w:rPr>
          <w:rFonts w:ascii="Times New Roman" w:eastAsia="Times New Roman" w:hAnsi="Times New Roman" w:cs="Times New Roman"/>
          <w:color w:val="555555"/>
          <w:sz w:val="23"/>
          <w:szCs w:val="23"/>
          <w:shd w:val="clear" w:color="auto" w:fill="FFFFFF"/>
        </w:rPr>
      </w:pPr>
    </w:p>
    <w:p w14:paraId="1880626E" w14:textId="77777777" w:rsidR="00440884" w:rsidRPr="00440884" w:rsidRDefault="00707C06" w:rsidP="00440884">
      <w:pPr>
        <w:rPr>
          <w:rFonts w:ascii="Times" w:eastAsia="Times New Roman" w:hAnsi="Times" w:cs="Times New Roman"/>
          <w:sz w:val="20"/>
          <w:szCs w:val="20"/>
        </w:rPr>
      </w:pPr>
      <w:r w:rsidRPr="00440884">
        <w:rPr>
          <w:rFonts w:ascii="Times New Roman" w:hAnsi="Times New Roman" w:cs="Times New Roman"/>
          <w:b/>
          <w:u w:val="single"/>
          <w:lang w:eastAsia="zh-CN"/>
        </w:rPr>
        <w:t>Abstract</w:t>
      </w:r>
      <w:r w:rsidR="009C7768">
        <w:rPr>
          <w:rFonts w:ascii="Times New Roman" w:hAnsi="Times New Roman" w:cs="Times New Roman"/>
          <w:b/>
          <w:lang w:eastAsia="zh-CN"/>
        </w:rPr>
        <w:t>:</w:t>
      </w:r>
      <w:r>
        <w:rPr>
          <w:rFonts w:ascii="Times New Roman" w:hAnsi="Times New Roman" w:cs="Times New Roman"/>
          <w:lang w:eastAsia="zh-CN"/>
        </w:rPr>
        <w:t xml:space="preserve"> </w:t>
      </w:r>
      <w:r w:rsidR="00440884" w:rsidRPr="00440884">
        <w:rPr>
          <w:rFonts w:ascii="Times" w:eastAsia="Times New Roman" w:hAnsi="Times" w:cs="Times New Roman"/>
          <w:b/>
          <w:i/>
          <w:color w:val="2E2E2E"/>
          <w:shd w:val="clear" w:color="auto" w:fill="FFFFFF"/>
        </w:rPr>
        <w:t>Solid electrolytes have been used in the construction of electrochemical membrane reactors (EMRs). In this work, a survey of the studies conducted in EMRs is presented. The fundamental operating principles, results in technologically important reactions, and the hurdles to be overcome in order to bring EMRs into industrial practice, are discussed</w:t>
      </w:r>
      <w:r w:rsidR="00440884" w:rsidRPr="00440884">
        <w:rPr>
          <w:rFonts w:ascii="Arial" w:eastAsia="Times New Roman" w:hAnsi="Arial" w:cs="Times New Roman"/>
          <w:b/>
          <w:i/>
          <w:color w:val="2E2E2E"/>
          <w:shd w:val="clear" w:color="auto" w:fill="FFFFFF"/>
        </w:rPr>
        <w:t>.</w:t>
      </w:r>
    </w:p>
    <w:p w14:paraId="42BFB247" w14:textId="4CD813E7" w:rsidR="00B76189" w:rsidRPr="00897002" w:rsidRDefault="00B76189">
      <w:pPr>
        <w:rPr>
          <w:rFonts w:ascii="Times New Roman" w:hAnsi="Times New Roman" w:cs="Times New Roman"/>
        </w:rPr>
      </w:pPr>
    </w:p>
    <w:p w14:paraId="4F2731E6" w14:textId="77777777" w:rsidR="00EC3B89" w:rsidRPr="00897002" w:rsidRDefault="00EC3B89">
      <w:pPr>
        <w:rPr>
          <w:rFonts w:ascii="Times New Roman" w:hAnsi="Times New Roman" w:cs="Times New Roman"/>
        </w:rPr>
      </w:pPr>
      <w:r w:rsidRPr="00897002">
        <w:rPr>
          <w:rFonts w:ascii="Times New Roman" w:hAnsi="Times New Roman" w:cs="Times New Roman"/>
        </w:rPr>
        <w:t>Reference:</w:t>
      </w:r>
    </w:p>
    <w:p w14:paraId="2D65FA99" w14:textId="037D5F05" w:rsidR="00440884" w:rsidRPr="00440884" w:rsidRDefault="00440884" w:rsidP="00440884">
      <w:pPr>
        <w:pStyle w:val="ListParagraph"/>
        <w:numPr>
          <w:ilvl w:val="0"/>
          <w:numId w:val="4"/>
        </w:numPr>
        <w:rPr>
          <w:rFonts w:ascii="Times" w:eastAsia="Times New Roman" w:hAnsi="Times" w:cs="Times New Roman"/>
          <w:sz w:val="20"/>
          <w:szCs w:val="20"/>
        </w:rPr>
      </w:pPr>
      <w:proofErr w:type="spellStart"/>
      <w:r w:rsidRPr="00440884">
        <w:rPr>
          <w:rFonts w:ascii="Arial" w:eastAsia="Times New Roman" w:hAnsi="Arial" w:cs="Arial"/>
          <w:color w:val="222222"/>
          <w:sz w:val="20"/>
          <w:szCs w:val="20"/>
          <w:shd w:val="clear" w:color="auto" w:fill="FFFFFF"/>
        </w:rPr>
        <w:t>Chaokang</w:t>
      </w:r>
      <w:proofErr w:type="spellEnd"/>
      <w:r w:rsidRPr="00440884">
        <w:rPr>
          <w:rFonts w:ascii="Arial" w:eastAsia="Times New Roman" w:hAnsi="Arial" w:cs="Arial"/>
          <w:color w:val="222222"/>
          <w:sz w:val="20"/>
          <w:szCs w:val="20"/>
          <w:shd w:val="clear" w:color="auto" w:fill="FFFFFF"/>
        </w:rPr>
        <w:t xml:space="preserve"> </w:t>
      </w:r>
      <w:proofErr w:type="spellStart"/>
      <w:proofErr w:type="gramStart"/>
      <w:r>
        <w:rPr>
          <w:rFonts w:ascii="Arial" w:eastAsia="Times New Roman" w:hAnsi="Arial" w:cs="Arial"/>
          <w:color w:val="222222"/>
          <w:sz w:val="20"/>
          <w:szCs w:val="20"/>
          <w:shd w:val="clear" w:color="auto" w:fill="FFFFFF"/>
        </w:rPr>
        <w:t>Gu</w:t>
      </w:r>
      <w:proofErr w:type="spellEnd"/>
      <w:proofErr w:type="gramEnd"/>
      <w:r w:rsidRPr="00440884">
        <w:rPr>
          <w:rFonts w:ascii="Arial" w:eastAsia="Times New Roman" w:hAnsi="Arial" w:cs="Arial"/>
          <w:color w:val="222222"/>
          <w:sz w:val="20"/>
          <w:szCs w:val="20"/>
          <w:shd w:val="clear" w:color="auto" w:fill="FFFFFF"/>
        </w:rPr>
        <w:t>, Brent C. Norris, Fu-</w:t>
      </w:r>
      <w:proofErr w:type="spellStart"/>
      <w:r w:rsidRPr="00440884">
        <w:rPr>
          <w:rFonts w:ascii="Arial" w:eastAsia="Times New Roman" w:hAnsi="Arial" w:cs="Arial"/>
          <w:color w:val="222222"/>
          <w:sz w:val="20"/>
          <w:szCs w:val="20"/>
          <w:shd w:val="clear" w:color="auto" w:fill="FFFFFF"/>
        </w:rPr>
        <w:t>Ren</w:t>
      </w:r>
      <w:proofErr w:type="spellEnd"/>
      <w:r w:rsidRPr="00440884">
        <w:rPr>
          <w:rFonts w:ascii="Arial" w:eastAsia="Times New Roman" w:hAnsi="Arial" w:cs="Arial"/>
          <w:color w:val="222222"/>
          <w:sz w:val="20"/>
          <w:szCs w:val="20"/>
          <w:shd w:val="clear" w:color="auto" w:fill="FFFFFF"/>
        </w:rPr>
        <w:t xml:space="preserve"> F. Fan, Christopher W. </w:t>
      </w:r>
      <w:proofErr w:type="spellStart"/>
      <w:r w:rsidRPr="00440884">
        <w:rPr>
          <w:rFonts w:ascii="Arial" w:eastAsia="Times New Roman" w:hAnsi="Arial" w:cs="Arial"/>
          <w:color w:val="222222"/>
          <w:sz w:val="20"/>
          <w:szCs w:val="20"/>
          <w:shd w:val="clear" w:color="auto" w:fill="FFFFFF"/>
        </w:rPr>
        <w:t>Bielawski</w:t>
      </w:r>
      <w:proofErr w:type="spellEnd"/>
      <w:r w:rsidRPr="00440884">
        <w:rPr>
          <w:rFonts w:ascii="Arial" w:eastAsia="Times New Roman" w:hAnsi="Arial" w:cs="Arial"/>
          <w:color w:val="222222"/>
          <w:sz w:val="20"/>
          <w:szCs w:val="20"/>
          <w:shd w:val="clear" w:color="auto" w:fill="FFFFFF"/>
        </w:rPr>
        <w:t xml:space="preserve">, and Allen J. Bard. "Is base-inhibited vapor phase polymerized PEDOT an </w:t>
      </w:r>
      <w:proofErr w:type="spellStart"/>
      <w:r w:rsidRPr="00440884">
        <w:rPr>
          <w:rFonts w:ascii="Arial" w:eastAsia="Times New Roman" w:hAnsi="Arial" w:cs="Arial"/>
          <w:color w:val="222222"/>
          <w:sz w:val="20"/>
          <w:szCs w:val="20"/>
          <w:shd w:val="clear" w:color="auto" w:fill="FFFFFF"/>
        </w:rPr>
        <w:t>electrocatalyst</w:t>
      </w:r>
      <w:proofErr w:type="spellEnd"/>
      <w:r w:rsidRPr="00440884">
        <w:rPr>
          <w:rFonts w:ascii="Arial" w:eastAsia="Times New Roman" w:hAnsi="Arial" w:cs="Arial"/>
          <w:color w:val="222222"/>
          <w:sz w:val="20"/>
          <w:szCs w:val="20"/>
          <w:shd w:val="clear" w:color="auto" w:fill="FFFFFF"/>
        </w:rPr>
        <w:t xml:space="preserve"> for the hydrogen evolution reaction? Exploring substrate effects, including </w:t>
      </w:r>
      <w:proofErr w:type="spellStart"/>
      <w:r w:rsidRPr="00440884">
        <w:rPr>
          <w:rFonts w:ascii="Arial" w:eastAsia="Times New Roman" w:hAnsi="Arial" w:cs="Arial"/>
          <w:color w:val="222222"/>
          <w:sz w:val="20"/>
          <w:szCs w:val="20"/>
          <w:shd w:val="clear" w:color="auto" w:fill="FFFFFF"/>
        </w:rPr>
        <w:t>Pt</w:t>
      </w:r>
      <w:proofErr w:type="spellEnd"/>
      <w:r w:rsidRPr="00440884">
        <w:rPr>
          <w:rFonts w:ascii="Arial" w:eastAsia="Times New Roman" w:hAnsi="Arial" w:cs="Arial"/>
          <w:color w:val="222222"/>
          <w:sz w:val="20"/>
          <w:szCs w:val="20"/>
          <w:shd w:val="clear" w:color="auto" w:fill="FFFFFF"/>
        </w:rPr>
        <w:t xml:space="preserve"> contaminated Au." </w:t>
      </w:r>
      <w:r w:rsidRPr="00440884">
        <w:rPr>
          <w:rFonts w:ascii="Arial" w:eastAsia="Times New Roman" w:hAnsi="Arial" w:cs="Arial"/>
          <w:i/>
          <w:iCs/>
          <w:color w:val="222222"/>
          <w:sz w:val="20"/>
          <w:szCs w:val="20"/>
          <w:shd w:val="clear" w:color="auto" w:fill="FFFFFF"/>
        </w:rPr>
        <w:t>ACS Catalysis</w:t>
      </w:r>
      <w:r w:rsidRPr="00440884">
        <w:rPr>
          <w:rFonts w:ascii="Arial" w:eastAsia="Times New Roman" w:hAnsi="Arial" w:cs="Arial"/>
          <w:color w:val="222222"/>
          <w:sz w:val="20"/>
          <w:szCs w:val="20"/>
          <w:shd w:val="clear" w:color="auto" w:fill="FFFFFF"/>
        </w:rPr>
        <w:t> 2, no. 5 (2012): 746-750.</w:t>
      </w:r>
    </w:p>
    <w:p w14:paraId="15233BAE" w14:textId="61E8DBFF" w:rsidR="00440884" w:rsidRPr="00440884" w:rsidRDefault="00440884" w:rsidP="00440884">
      <w:pPr>
        <w:pStyle w:val="ListParagraph"/>
        <w:numPr>
          <w:ilvl w:val="0"/>
          <w:numId w:val="4"/>
        </w:numPr>
        <w:rPr>
          <w:rFonts w:ascii="Times" w:eastAsia="Times New Roman" w:hAnsi="Times" w:cs="Times New Roman"/>
          <w:sz w:val="20"/>
          <w:szCs w:val="20"/>
        </w:rPr>
      </w:pPr>
      <w:proofErr w:type="spellStart"/>
      <w:r w:rsidRPr="00440884">
        <w:rPr>
          <w:rFonts w:ascii="Arial" w:eastAsia="Times New Roman" w:hAnsi="Arial" w:cs="Arial"/>
          <w:color w:val="222222"/>
          <w:sz w:val="20"/>
          <w:szCs w:val="20"/>
          <w:shd w:val="clear" w:color="auto" w:fill="FFFFFF"/>
        </w:rPr>
        <w:t>Chaokang</w:t>
      </w:r>
      <w:proofErr w:type="spellEnd"/>
      <w:r w:rsidRPr="00440884">
        <w:rPr>
          <w:rFonts w:ascii="Arial" w:eastAsia="Times New Roman" w:hAnsi="Arial" w:cs="Arial"/>
          <w:color w:val="222222"/>
          <w:sz w:val="20"/>
          <w:szCs w:val="20"/>
          <w:shd w:val="clear" w:color="auto" w:fill="FFFFFF"/>
        </w:rPr>
        <w:t xml:space="preserve"> </w:t>
      </w:r>
      <w:proofErr w:type="spellStart"/>
      <w:proofErr w:type="gramStart"/>
      <w:r>
        <w:rPr>
          <w:rFonts w:ascii="Arial" w:eastAsia="Times New Roman" w:hAnsi="Arial" w:cs="Arial"/>
          <w:color w:val="222222"/>
          <w:sz w:val="20"/>
          <w:szCs w:val="20"/>
          <w:shd w:val="clear" w:color="auto" w:fill="FFFFFF"/>
        </w:rPr>
        <w:t>Gu</w:t>
      </w:r>
      <w:proofErr w:type="spellEnd"/>
      <w:proofErr w:type="gramEnd"/>
      <w:r w:rsidRPr="00440884">
        <w:rPr>
          <w:rFonts w:ascii="Arial" w:eastAsia="Times New Roman" w:hAnsi="Arial" w:cs="Arial"/>
          <w:color w:val="222222"/>
          <w:sz w:val="20"/>
          <w:szCs w:val="20"/>
          <w:shd w:val="clear" w:color="auto" w:fill="FFFFFF"/>
        </w:rPr>
        <w:t xml:space="preserve">, </w:t>
      </w:r>
      <w:proofErr w:type="spellStart"/>
      <w:r w:rsidRPr="00440884">
        <w:rPr>
          <w:rFonts w:ascii="Arial" w:eastAsia="Times New Roman" w:hAnsi="Arial" w:cs="Arial"/>
          <w:color w:val="222222"/>
          <w:sz w:val="20"/>
          <w:szCs w:val="20"/>
          <w:shd w:val="clear" w:color="auto" w:fill="FFFFFF"/>
        </w:rPr>
        <w:t>Hui</w:t>
      </w:r>
      <w:proofErr w:type="spellEnd"/>
      <w:r w:rsidRPr="00440884">
        <w:rPr>
          <w:rFonts w:ascii="Arial" w:eastAsia="Times New Roman" w:hAnsi="Arial" w:cs="Arial"/>
          <w:color w:val="222222"/>
          <w:sz w:val="20"/>
          <w:szCs w:val="20"/>
          <w:shd w:val="clear" w:color="auto" w:fill="FFFFFF"/>
        </w:rPr>
        <w:t xml:space="preserve"> </w:t>
      </w:r>
      <w:proofErr w:type="spellStart"/>
      <w:r w:rsidRPr="00440884">
        <w:rPr>
          <w:rFonts w:ascii="Arial" w:eastAsia="Times New Roman" w:hAnsi="Arial" w:cs="Arial"/>
          <w:color w:val="222222"/>
          <w:sz w:val="20"/>
          <w:szCs w:val="20"/>
          <w:shd w:val="clear" w:color="auto" w:fill="FFFFFF"/>
        </w:rPr>
        <w:t>Xu</w:t>
      </w:r>
      <w:proofErr w:type="spellEnd"/>
      <w:r w:rsidRPr="00440884">
        <w:rPr>
          <w:rFonts w:ascii="Arial" w:eastAsia="Times New Roman" w:hAnsi="Arial" w:cs="Arial"/>
          <w:color w:val="222222"/>
          <w:sz w:val="20"/>
          <w:szCs w:val="20"/>
          <w:shd w:val="clear" w:color="auto" w:fill="FFFFFF"/>
        </w:rPr>
        <w:t xml:space="preserve">, </w:t>
      </w:r>
      <w:proofErr w:type="spellStart"/>
      <w:r w:rsidRPr="00440884">
        <w:rPr>
          <w:rFonts w:ascii="Arial" w:eastAsia="Times New Roman" w:hAnsi="Arial" w:cs="Arial"/>
          <w:color w:val="222222"/>
          <w:sz w:val="20"/>
          <w:szCs w:val="20"/>
          <w:shd w:val="clear" w:color="auto" w:fill="FFFFFF"/>
        </w:rPr>
        <w:t>Minseo</w:t>
      </w:r>
      <w:proofErr w:type="spellEnd"/>
      <w:r w:rsidRPr="00440884">
        <w:rPr>
          <w:rFonts w:ascii="Arial" w:eastAsia="Times New Roman" w:hAnsi="Arial" w:cs="Arial"/>
          <w:color w:val="222222"/>
          <w:sz w:val="20"/>
          <w:szCs w:val="20"/>
          <w:shd w:val="clear" w:color="auto" w:fill="FFFFFF"/>
        </w:rPr>
        <w:t xml:space="preserve"> Park, and Curtis Shannon. "Synthesis of Metal− Semiconductor Core− Shell Nanoparticles Using Electrochemical Surface-Limited Reactions." </w:t>
      </w:r>
      <w:r w:rsidRPr="00440884">
        <w:rPr>
          <w:rFonts w:ascii="Arial" w:eastAsia="Times New Roman" w:hAnsi="Arial" w:cs="Arial"/>
          <w:i/>
          <w:iCs/>
          <w:color w:val="222222"/>
          <w:sz w:val="20"/>
          <w:szCs w:val="20"/>
          <w:shd w:val="clear" w:color="auto" w:fill="FFFFFF"/>
        </w:rPr>
        <w:t>Langmuir</w:t>
      </w:r>
      <w:r w:rsidRPr="00440884">
        <w:rPr>
          <w:rFonts w:ascii="Arial" w:eastAsia="Times New Roman" w:hAnsi="Arial" w:cs="Arial"/>
          <w:color w:val="222222"/>
          <w:sz w:val="20"/>
          <w:szCs w:val="20"/>
          <w:shd w:val="clear" w:color="auto" w:fill="FFFFFF"/>
        </w:rPr>
        <w:t> 25, no. 1 (2008): 410-414.</w:t>
      </w:r>
    </w:p>
    <w:p w14:paraId="63CCBFB0" w14:textId="02CE4F41" w:rsidR="00440884" w:rsidRPr="00440884" w:rsidRDefault="00440884" w:rsidP="00440884">
      <w:pPr>
        <w:pStyle w:val="ListParagraph"/>
        <w:numPr>
          <w:ilvl w:val="0"/>
          <w:numId w:val="4"/>
        </w:numPr>
        <w:rPr>
          <w:rFonts w:ascii="Times" w:eastAsia="Times New Roman" w:hAnsi="Times" w:cs="Times New Roman"/>
          <w:sz w:val="20"/>
          <w:szCs w:val="20"/>
        </w:rPr>
      </w:pPr>
      <w:proofErr w:type="spellStart"/>
      <w:r w:rsidRPr="00440884">
        <w:rPr>
          <w:rFonts w:ascii="Arial" w:eastAsia="Times New Roman" w:hAnsi="Arial" w:cs="Arial"/>
          <w:color w:val="222222"/>
          <w:sz w:val="20"/>
          <w:szCs w:val="20"/>
          <w:shd w:val="clear" w:color="auto" w:fill="FFFFFF"/>
        </w:rPr>
        <w:t>Chaokang</w:t>
      </w:r>
      <w:proofErr w:type="spellEnd"/>
      <w:r w:rsidRPr="00440884">
        <w:rPr>
          <w:rFonts w:ascii="Arial" w:eastAsia="Times New Roman" w:hAnsi="Arial" w:cs="Arial"/>
          <w:color w:val="222222"/>
          <w:sz w:val="20"/>
          <w:szCs w:val="20"/>
          <w:shd w:val="clear" w:color="auto" w:fill="FFFFFF"/>
        </w:rPr>
        <w:t xml:space="preserve"> </w:t>
      </w:r>
      <w:proofErr w:type="spellStart"/>
      <w:proofErr w:type="gramStart"/>
      <w:r>
        <w:rPr>
          <w:rFonts w:ascii="Arial" w:eastAsia="Times New Roman" w:hAnsi="Arial" w:cs="Arial"/>
          <w:color w:val="222222"/>
          <w:sz w:val="20"/>
          <w:szCs w:val="20"/>
          <w:shd w:val="clear" w:color="auto" w:fill="FFFFFF"/>
        </w:rPr>
        <w:t>Gu</w:t>
      </w:r>
      <w:proofErr w:type="spellEnd"/>
      <w:proofErr w:type="gramEnd"/>
      <w:r w:rsidRPr="00440884">
        <w:rPr>
          <w:rFonts w:ascii="Arial" w:eastAsia="Times New Roman" w:hAnsi="Arial" w:cs="Arial"/>
          <w:color w:val="222222"/>
          <w:sz w:val="20"/>
          <w:szCs w:val="20"/>
          <w:shd w:val="clear" w:color="auto" w:fill="FFFFFF"/>
        </w:rPr>
        <w:t xml:space="preserve">, and Curtis Shannon. "Investigation of the </w:t>
      </w:r>
      <w:proofErr w:type="spellStart"/>
      <w:r w:rsidRPr="00440884">
        <w:rPr>
          <w:rFonts w:ascii="Arial" w:eastAsia="Times New Roman" w:hAnsi="Arial" w:cs="Arial"/>
          <w:color w:val="222222"/>
          <w:sz w:val="20"/>
          <w:szCs w:val="20"/>
          <w:shd w:val="clear" w:color="auto" w:fill="FFFFFF"/>
        </w:rPr>
        <w:t>photocatalytic</w:t>
      </w:r>
      <w:proofErr w:type="spellEnd"/>
      <w:r w:rsidRPr="00440884">
        <w:rPr>
          <w:rFonts w:ascii="Arial" w:eastAsia="Times New Roman" w:hAnsi="Arial" w:cs="Arial"/>
          <w:color w:val="222222"/>
          <w:sz w:val="20"/>
          <w:szCs w:val="20"/>
          <w:shd w:val="clear" w:color="auto" w:fill="FFFFFF"/>
        </w:rPr>
        <w:t xml:space="preserve"> activity of </w:t>
      </w:r>
      <w:proofErr w:type="spellStart"/>
      <w:r w:rsidRPr="00440884">
        <w:rPr>
          <w:rFonts w:ascii="Arial" w:eastAsia="Times New Roman" w:hAnsi="Arial" w:cs="Arial"/>
          <w:color w:val="222222"/>
          <w:sz w:val="20"/>
          <w:szCs w:val="20"/>
          <w:shd w:val="clear" w:color="auto" w:fill="FFFFFF"/>
        </w:rPr>
        <w:t>TiO</w:t>
      </w:r>
      <w:proofErr w:type="spellEnd"/>
      <w:r w:rsidRPr="00440884">
        <w:rPr>
          <w:rFonts w:ascii="Arial" w:eastAsia="Times New Roman" w:hAnsi="Arial" w:cs="Arial"/>
          <w:color w:val="222222"/>
          <w:sz w:val="20"/>
          <w:szCs w:val="20"/>
          <w:shd w:val="clear" w:color="auto" w:fill="FFFFFF"/>
        </w:rPr>
        <w:t xml:space="preserve"> 2–</w:t>
      </w:r>
      <w:proofErr w:type="spellStart"/>
      <w:r w:rsidRPr="00440884">
        <w:rPr>
          <w:rFonts w:ascii="Arial" w:eastAsia="Times New Roman" w:hAnsi="Arial" w:cs="Arial"/>
          <w:color w:val="222222"/>
          <w:sz w:val="20"/>
          <w:szCs w:val="20"/>
          <w:shd w:val="clear" w:color="auto" w:fill="FFFFFF"/>
        </w:rPr>
        <w:t>polyoxometalate</w:t>
      </w:r>
      <w:proofErr w:type="spellEnd"/>
      <w:r w:rsidRPr="00440884">
        <w:rPr>
          <w:rFonts w:ascii="Arial" w:eastAsia="Times New Roman" w:hAnsi="Arial" w:cs="Arial"/>
          <w:color w:val="222222"/>
          <w:sz w:val="20"/>
          <w:szCs w:val="20"/>
          <w:shd w:val="clear" w:color="auto" w:fill="FFFFFF"/>
        </w:rPr>
        <w:t xml:space="preserve"> systems for the oxidation of methanol." </w:t>
      </w:r>
      <w:r w:rsidRPr="00440884">
        <w:rPr>
          <w:rFonts w:ascii="Arial" w:eastAsia="Times New Roman" w:hAnsi="Arial" w:cs="Arial"/>
          <w:i/>
          <w:iCs/>
          <w:color w:val="222222"/>
          <w:sz w:val="20"/>
          <w:szCs w:val="20"/>
          <w:shd w:val="clear" w:color="auto" w:fill="FFFFFF"/>
        </w:rPr>
        <w:t>Journal of Molecular Catalysis A: Chemical</w:t>
      </w:r>
      <w:r w:rsidRPr="00440884">
        <w:rPr>
          <w:rFonts w:ascii="Arial" w:eastAsia="Times New Roman" w:hAnsi="Arial" w:cs="Arial"/>
          <w:color w:val="222222"/>
          <w:sz w:val="20"/>
          <w:szCs w:val="20"/>
          <w:shd w:val="clear" w:color="auto" w:fill="FFFFFF"/>
        </w:rPr>
        <w:t> 262, no. 1 (2007): 185-189.</w:t>
      </w:r>
    </w:p>
    <w:p w14:paraId="05EEF1C2" w14:textId="17DD7D6F" w:rsidR="00440884" w:rsidRPr="00440884" w:rsidRDefault="00440884" w:rsidP="00440884">
      <w:pPr>
        <w:pStyle w:val="ListParagraph"/>
        <w:numPr>
          <w:ilvl w:val="0"/>
          <w:numId w:val="4"/>
        </w:numPr>
        <w:rPr>
          <w:rFonts w:ascii="Times" w:eastAsia="Times New Roman" w:hAnsi="Times" w:cs="Times New Roman"/>
          <w:sz w:val="20"/>
          <w:szCs w:val="20"/>
        </w:rPr>
      </w:pPr>
      <w:proofErr w:type="spellStart"/>
      <w:r w:rsidRPr="00440884">
        <w:rPr>
          <w:rFonts w:ascii="Arial" w:eastAsia="Times New Roman" w:hAnsi="Arial" w:cs="Arial"/>
          <w:color w:val="222222"/>
          <w:sz w:val="20"/>
          <w:szCs w:val="20"/>
          <w:shd w:val="clear" w:color="auto" w:fill="FFFFFF"/>
        </w:rPr>
        <w:t>Chaokang</w:t>
      </w:r>
      <w:proofErr w:type="spellEnd"/>
      <w:r w:rsidRPr="00440884">
        <w:rPr>
          <w:rFonts w:ascii="Arial" w:eastAsia="Times New Roman" w:hAnsi="Arial" w:cs="Arial"/>
          <w:color w:val="222222"/>
          <w:sz w:val="20"/>
          <w:szCs w:val="20"/>
          <w:shd w:val="clear" w:color="auto" w:fill="FFFFFF"/>
        </w:rPr>
        <w:t xml:space="preserve"> </w:t>
      </w:r>
      <w:proofErr w:type="spellStart"/>
      <w:proofErr w:type="gramStart"/>
      <w:r>
        <w:rPr>
          <w:rFonts w:ascii="Arial" w:eastAsia="Times New Roman" w:hAnsi="Arial" w:cs="Arial"/>
          <w:color w:val="222222"/>
          <w:sz w:val="20"/>
          <w:szCs w:val="20"/>
          <w:shd w:val="clear" w:color="auto" w:fill="FFFFFF"/>
        </w:rPr>
        <w:t>Gu</w:t>
      </w:r>
      <w:proofErr w:type="spellEnd"/>
      <w:proofErr w:type="gramEnd"/>
      <w:r w:rsidRPr="00440884">
        <w:rPr>
          <w:rFonts w:ascii="Arial" w:eastAsia="Times New Roman" w:hAnsi="Arial" w:cs="Arial"/>
          <w:color w:val="222222"/>
          <w:sz w:val="20"/>
          <w:szCs w:val="20"/>
          <w:shd w:val="clear" w:color="auto" w:fill="FFFFFF"/>
        </w:rPr>
        <w:t xml:space="preserve">, </w:t>
      </w:r>
      <w:proofErr w:type="spellStart"/>
      <w:r w:rsidRPr="00440884">
        <w:rPr>
          <w:rFonts w:ascii="Arial" w:eastAsia="Times New Roman" w:hAnsi="Arial" w:cs="Arial"/>
          <w:color w:val="222222"/>
          <w:sz w:val="20"/>
          <w:szCs w:val="20"/>
          <w:shd w:val="clear" w:color="auto" w:fill="FFFFFF"/>
        </w:rPr>
        <w:t>Hui</w:t>
      </w:r>
      <w:proofErr w:type="spellEnd"/>
      <w:r w:rsidRPr="00440884">
        <w:rPr>
          <w:rFonts w:ascii="Arial" w:eastAsia="Times New Roman" w:hAnsi="Arial" w:cs="Arial"/>
          <w:color w:val="222222"/>
          <w:sz w:val="20"/>
          <w:szCs w:val="20"/>
          <w:shd w:val="clear" w:color="auto" w:fill="FFFFFF"/>
        </w:rPr>
        <w:t xml:space="preserve"> </w:t>
      </w:r>
      <w:proofErr w:type="spellStart"/>
      <w:r w:rsidRPr="00440884">
        <w:rPr>
          <w:rFonts w:ascii="Arial" w:eastAsia="Times New Roman" w:hAnsi="Arial" w:cs="Arial"/>
          <w:color w:val="222222"/>
          <w:sz w:val="20"/>
          <w:szCs w:val="20"/>
          <w:shd w:val="clear" w:color="auto" w:fill="FFFFFF"/>
        </w:rPr>
        <w:t>Xu</w:t>
      </w:r>
      <w:proofErr w:type="spellEnd"/>
      <w:r w:rsidRPr="00440884">
        <w:rPr>
          <w:rFonts w:ascii="Arial" w:eastAsia="Times New Roman" w:hAnsi="Arial" w:cs="Arial"/>
          <w:color w:val="222222"/>
          <w:sz w:val="20"/>
          <w:szCs w:val="20"/>
          <w:shd w:val="clear" w:color="auto" w:fill="FFFFFF"/>
        </w:rPr>
        <w:t xml:space="preserve">, </w:t>
      </w:r>
      <w:proofErr w:type="spellStart"/>
      <w:r w:rsidRPr="00440884">
        <w:rPr>
          <w:rFonts w:ascii="Arial" w:eastAsia="Times New Roman" w:hAnsi="Arial" w:cs="Arial"/>
          <w:color w:val="222222"/>
          <w:sz w:val="20"/>
          <w:szCs w:val="20"/>
          <w:shd w:val="clear" w:color="auto" w:fill="FFFFFF"/>
        </w:rPr>
        <w:t>Minseo</w:t>
      </w:r>
      <w:proofErr w:type="spellEnd"/>
      <w:r w:rsidRPr="00440884">
        <w:rPr>
          <w:rFonts w:ascii="Arial" w:eastAsia="Times New Roman" w:hAnsi="Arial" w:cs="Arial"/>
          <w:color w:val="222222"/>
          <w:sz w:val="20"/>
          <w:szCs w:val="20"/>
          <w:shd w:val="clear" w:color="auto" w:fill="FFFFFF"/>
        </w:rPr>
        <w:t xml:space="preserve"> Park, and Curtis Shannon. "Formation of metal-semiconductor core-shell nanoparticles using electrochemical atomic layer deposition." </w:t>
      </w:r>
      <w:r w:rsidRPr="00440884">
        <w:rPr>
          <w:rFonts w:ascii="Arial" w:eastAsia="Times New Roman" w:hAnsi="Arial" w:cs="Arial"/>
          <w:i/>
          <w:iCs/>
          <w:color w:val="222222"/>
          <w:sz w:val="20"/>
          <w:szCs w:val="20"/>
          <w:shd w:val="clear" w:color="auto" w:fill="FFFFFF"/>
        </w:rPr>
        <w:t>ECS Transactions</w:t>
      </w:r>
      <w:r w:rsidRPr="00440884">
        <w:rPr>
          <w:rFonts w:ascii="Arial" w:eastAsia="Times New Roman" w:hAnsi="Arial" w:cs="Arial"/>
          <w:color w:val="222222"/>
          <w:sz w:val="20"/>
          <w:szCs w:val="20"/>
          <w:shd w:val="clear" w:color="auto" w:fill="FFFFFF"/>
        </w:rPr>
        <w:t> 16, no. 4 (2008): 181-190.</w:t>
      </w:r>
    </w:p>
    <w:p w14:paraId="47B4AB21" w14:textId="30D57BA9" w:rsidR="00440884" w:rsidRPr="00440884" w:rsidRDefault="00440884" w:rsidP="00440884">
      <w:pPr>
        <w:pStyle w:val="ListParagraph"/>
        <w:numPr>
          <w:ilvl w:val="0"/>
          <w:numId w:val="4"/>
        </w:numPr>
        <w:rPr>
          <w:rFonts w:ascii="Times" w:eastAsia="Times New Roman" w:hAnsi="Times" w:cs="Times New Roman"/>
          <w:sz w:val="20"/>
          <w:szCs w:val="20"/>
        </w:rPr>
      </w:pPr>
      <w:proofErr w:type="spellStart"/>
      <w:r w:rsidRPr="00440884">
        <w:rPr>
          <w:rFonts w:ascii="Arial" w:eastAsia="Times New Roman" w:hAnsi="Arial" w:cs="Arial"/>
          <w:color w:val="222222"/>
          <w:sz w:val="20"/>
          <w:szCs w:val="20"/>
          <w:shd w:val="clear" w:color="auto" w:fill="FFFFFF"/>
        </w:rPr>
        <w:t>Xue</w:t>
      </w:r>
      <w:proofErr w:type="spellEnd"/>
      <w:r w:rsidRPr="00440884">
        <w:rPr>
          <w:rFonts w:ascii="Arial" w:eastAsia="Times New Roman" w:hAnsi="Arial" w:cs="Arial"/>
          <w:color w:val="222222"/>
          <w:sz w:val="20"/>
          <w:szCs w:val="20"/>
          <w:shd w:val="clear" w:color="auto" w:fill="FFFFFF"/>
        </w:rPr>
        <w:t xml:space="preserve"> </w:t>
      </w:r>
      <w:proofErr w:type="spellStart"/>
      <w:proofErr w:type="gramStart"/>
      <w:r>
        <w:rPr>
          <w:rFonts w:ascii="Arial" w:eastAsia="Times New Roman" w:hAnsi="Arial" w:cs="Arial"/>
          <w:color w:val="222222"/>
          <w:sz w:val="20"/>
          <w:szCs w:val="20"/>
          <w:shd w:val="clear" w:color="auto" w:fill="FFFFFF"/>
        </w:rPr>
        <w:t>Gao</w:t>
      </w:r>
      <w:proofErr w:type="spellEnd"/>
      <w:proofErr w:type="gramEnd"/>
      <w:r w:rsidRPr="00440884">
        <w:rPr>
          <w:rFonts w:ascii="Arial" w:eastAsia="Times New Roman" w:hAnsi="Arial" w:cs="Arial"/>
          <w:color w:val="222222"/>
          <w:sz w:val="20"/>
          <w:szCs w:val="20"/>
          <w:shd w:val="clear" w:color="auto" w:fill="FFFFFF"/>
        </w:rPr>
        <w:t xml:space="preserve">, </w:t>
      </w:r>
      <w:proofErr w:type="spellStart"/>
      <w:r w:rsidRPr="00440884">
        <w:rPr>
          <w:rFonts w:ascii="Arial" w:eastAsia="Times New Roman" w:hAnsi="Arial" w:cs="Arial"/>
          <w:color w:val="222222"/>
          <w:sz w:val="20"/>
          <w:szCs w:val="20"/>
          <w:shd w:val="clear" w:color="auto" w:fill="FFFFFF"/>
        </w:rPr>
        <w:t>Hao</w:t>
      </w:r>
      <w:proofErr w:type="spellEnd"/>
      <w:r w:rsidRPr="00440884">
        <w:rPr>
          <w:rFonts w:ascii="Arial" w:eastAsia="Times New Roman" w:hAnsi="Arial" w:cs="Arial"/>
          <w:color w:val="222222"/>
          <w:sz w:val="20"/>
          <w:szCs w:val="20"/>
          <w:shd w:val="clear" w:color="auto" w:fill="FFFFFF"/>
        </w:rPr>
        <w:t xml:space="preserve"> </w:t>
      </w:r>
      <w:proofErr w:type="spellStart"/>
      <w:r w:rsidRPr="00440884">
        <w:rPr>
          <w:rFonts w:ascii="Arial" w:eastAsia="Times New Roman" w:hAnsi="Arial" w:cs="Arial"/>
          <w:color w:val="222222"/>
          <w:sz w:val="20"/>
          <w:szCs w:val="20"/>
          <w:shd w:val="clear" w:color="auto" w:fill="FFFFFF"/>
        </w:rPr>
        <w:t>Guo</w:t>
      </w:r>
      <w:proofErr w:type="spellEnd"/>
      <w:r w:rsidRPr="00440884">
        <w:rPr>
          <w:rFonts w:ascii="Arial" w:eastAsia="Times New Roman" w:hAnsi="Arial" w:cs="Arial"/>
          <w:color w:val="222222"/>
          <w:sz w:val="20"/>
          <w:szCs w:val="20"/>
          <w:shd w:val="clear" w:color="auto" w:fill="FFFFFF"/>
        </w:rPr>
        <w:t xml:space="preserve">, </w:t>
      </w:r>
      <w:proofErr w:type="spellStart"/>
      <w:r w:rsidRPr="00440884">
        <w:rPr>
          <w:rFonts w:ascii="Arial" w:eastAsia="Times New Roman" w:hAnsi="Arial" w:cs="Arial"/>
          <w:color w:val="222222"/>
          <w:sz w:val="20"/>
          <w:szCs w:val="20"/>
          <w:shd w:val="clear" w:color="auto" w:fill="FFFFFF"/>
        </w:rPr>
        <w:t>Yaoyu</w:t>
      </w:r>
      <w:proofErr w:type="spellEnd"/>
      <w:r w:rsidRPr="00440884">
        <w:rPr>
          <w:rFonts w:ascii="Arial" w:eastAsia="Times New Roman" w:hAnsi="Arial" w:cs="Arial"/>
          <w:color w:val="222222"/>
          <w:sz w:val="20"/>
          <w:szCs w:val="20"/>
          <w:shd w:val="clear" w:color="auto" w:fill="FFFFFF"/>
        </w:rPr>
        <w:t xml:space="preserve"> Du, and </w:t>
      </w:r>
      <w:proofErr w:type="spellStart"/>
      <w:r w:rsidRPr="00440884">
        <w:rPr>
          <w:rFonts w:ascii="Arial" w:eastAsia="Times New Roman" w:hAnsi="Arial" w:cs="Arial"/>
          <w:color w:val="222222"/>
          <w:sz w:val="20"/>
          <w:szCs w:val="20"/>
          <w:shd w:val="clear" w:color="auto" w:fill="FFFFFF"/>
        </w:rPr>
        <w:t>Chaokang</w:t>
      </w:r>
      <w:proofErr w:type="spellEnd"/>
      <w:r w:rsidRPr="00440884">
        <w:rPr>
          <w:rFonts w:ascii="Arial" w:eastAsia="Times New Roman" w:hAnsi="Arial" w:cs="Arial"/>
          <w:color w:val="222222"/>
          <w:sz w:val="20"/>
          <w:szCs w:val="20"/>
          <w:shd w:val="clear" w:color="auto" w:fill="FFFFFF"/>
        </w:rPr>
        <w:t xml:space="preserve"> </w:t>
      </w:r>
      <w:proofErr w:type="spellStart"/>
      <w:r w:rsidRPr="00440884">
        <w:rPr>
          <w:rFonts w:ascii="Arial" w:eastAsia="Times New Roman" w:hAnsi="Arial" w:cs="Arial"/>
          <w:color w:val="222222"/>
          <w:sz w:val="20"/>
          <w:szCs w:val="20"/>
          <w:shd w:val="clear" w:color="auto" w:fill="FFFFFF"/>
        </w:rPr>
        <w:t>Gu</w:t>
      </w:r>
      <w:proofErr w:type="spellEnd"/>
      <w:r w:rsidRPr="00440884">
        <w:rPr>
          <w:rFonts w:ascii="Arial" w:eastAsia="Times New Roman" w:hAnsi="Arial" w:cs="Arial"/>
          <w:color w:val="222222"/>
          <w:sz w:val="20"/>
          <w:szCs w:val="20"/>
          <w:shd w:val="clear" w:color="auto" w:fill="FFFFFF"/>
        </w:rPr>
        <w:t xml:space="preserve">. "Simultaneous Determination of </w:t>
      </w:r>
      <w:proofErr w:type="spellStart"/>
      <w:r w:rsidRPr="00440884">
        <w:rPr>
          <w:rFonts w:ascii="Arial" w:eastAsia="Times New Roman" w:hAnsi="Arial" w:cs="Arial"/>
          <w:color w:val="222222"/>
          <w:sz w:val="20"/>
          <w:szCs w:val="20"/>
          <w:shd w:val="clear" w:color="auto" w:fill="FFFFFF"/>
        </w:rPr>
        <w:t>Xylazine</w:t>
      </w:r>
      <w:proofErr w:type="spellEnd"/>
      <w:r w:rsidRPr="00440884">
        <w:rPr>
          <w:rFonts w:ascii="Arial" w:eastAsia="Times New Roman" w:hAnsi="Arial" w:cs="Arial"/>
          <w:color w:val="222222"/>
          <w:sz w:val="20"/>
          <w:szCs w:val="20"/>
          <w:shd w:val="clear" w:color="auto" w:fill="FFFFFF"/>
        </w:rPr>
        <w:t xml:space="preserve"> and 2, 6-Xylidine in Blood and Urine by Auto Solid-Phase Extraction and Ultra High Performance Liquid Chromatography Coupled with </w:t>
      </w:r>
      <w:proofErr w:type="spellStart"/>
      <w:r w:rsidRPr="00440884">
        <w:rPr>
          <w:rFonts w:ascii="Arial" w:eastAsia="Times New Roman" w:hAnsi="Arial" w:cs="Arial"/>
          <w:color w:val="222222"/>
          <w:sz w:val="20"/>
          <w:szCs w:val="20"/>
          <w:shd w:val="clear" w:color="auto" w:fill="FFFFFF"/>
        </w:rPr>
        <w:t>Quadrupole</w:t>
      </w:r>
      <w:proofErr w:type="spellEnd"/>
      <w:r w:rsidRPr="00440884">
        <w:rPr>
          <w:rFonts w:ascii="Arial" w:eastAsia="Times New Roman" w:hAnsi="Arial" w:cs="Arial"/>
          <w:color w:val="222222"/>
          <w:sz w:val="20"/>
          <w:szCs w:val="20"/>
          <w:shd w:val="clear" w:color="auto" w:fill="FFFFFF"/>
        </w:rPr>
        <w:t>-Time of Flight Mass Spectrometry." </w:t>
      </w:r>
      <w:r w:rsidRPr="00440884">
        <w:rPr>
          <w:rFonts w:ascii="Arial" w:eastAsia="Times New Roman" w:hAnsi="Arial" w:cs="Arial"/>
          <w:i/>
          <w:iCs/>
          <w:color w:val="222222"/>
          <w:sz w:val="20"/>
          <w:szCs w:val="20"/>
          <w:shd w:val="clear" w:color="auto" w:fill="FFFFFF"/>
        </w:rPr>
        <w:t>Journal of analytical toxicology</w:t>
      </w:r>
      <w:r w:rsidRPr="00440884">
        <w:rPr>
          <w:rFonts w:ascii="Arial" w:eastAsia="Times New Roman" w:hAnsi="Arial" w:cs="Arial"/>
          <w:color w:val="222222"/>
          <w:sz w:val="20"/>
          <w:szCs w:val="20"/>
          <w:shd w:val="clear" w:color="auto" w:fill="FFFFFF"/>
        </w:rPr>
        <w:t> (2015): bkv040.</w:t>
      </w:r>
    </w:p>
    <w:p w14:paraId="5BC5019F" w14:textId="58D59513" w:rsidR="00F427F7" w:rsidRPr="00440884" w:rsidRDefault="00F427F7" w:rsidP="00440884">
      <w:pPr>
        <w:widowControl w:val="0"/>
        <w:tabs>
          <w:tab w:val="left" w:pos="220"/>
          <w:tab w:val="left" w:pos="720"/>
        </w:tabs>
        <w:autoSpaceDE w:val="0"/>
        <w:autoSpaceDN w:val="0"/>
        <w:adjustRightInd w:val="0"/>
        <w:spacing w:after="240"/>
        <w:ind w:left="360"/>
        <w:rPr>
          <w:rFonts w:ascii="Times New Roman" w:hAnsi="Times New Roman" w:cs="Times New Roman"/>
        </w:rPr>
      </w:pPr>
      <w:bookmarkStart w:id="0" w:name="_GoBack"/>
      <w:bookmarkEnd w:id="0"/>
    </w:p>
    <w:sectPr w:rsidR="00F427F7" w:rsidRPr="00440884" w:rsidSect="0060760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50655" w14:textId="77777777" w:rsidR="00707C06" w:rsidRDefault="00707C06" w:rsidP="00707C06">
      <w:r>
        <w:separator/>
      </w:r>
    </w:p>
  </w:endnote>
  <w:endnote w:type="continuationSeparator" w:id="0">
    <w:p w14:paraId="5C8BED85" w14:textId="77777777" w:rsidR="00707C06" w:rsidRDefault="00707C06" w:rsidP="00707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venir Black Oblique">
    <w:panose1 w:val="020B080302020309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DC27D3" w14:textId="77777777" w:rsidR="00707C06" w:rsidRDefault="00707C06" w:rsidP="00707C06">
      <w:r>
        <w:separator/>
      </w:r>
    </w:p>
  </w:footnote>
  <w:footnote w:type="continuationSeparator" w:id="0">
    <w:p w14:paraId="4797E325" w14:textId="77777777" w:rsidR="00707C06" w:rsidRDefault="00707C06" w:rsidP="00707C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F746E" w14:textId="77777777" w:rsidR="00707C06" w:rsidRDefault="00707C06" w:rsidP="00707C06">
    <w:pPr>
      <w:shd w:val="clear" w:color="auto" w:fill="FFFFFF"/>
      <w:spacing w:after="120"/>
      <w:outlineLvl w:val="0"/>
      <w:rPr>
        <w:rFonts w:ascii="Times New Roman" w:eastAsia="Times New Roman" w:hAnsi="Times New Roman" w:cs="Times New Roman"/>
        <w:b/>
        <w:bCs/>
        <w:color w:val="231F20"/>
        <w:kern w:val="36"/>
        <w:sz w:val="42"/>
        <w:szCs w:val="42"/>
      </w:rPr>
    </w:pPr>
  </w:p>
  <w:p w14:paraId="05D2735C" w14:textId="77777777" w:rsidR="00707C06" w:rsidRDefault="00707C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7B03CF1"/>
    <w:multiLevelType w:val="hybridMultilevel"/>
    <w:tmpl w:val="5212E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A314C"/>
    <w:multiLevelType w:val="hybridMultilevel"/>
    <w:tmpl w:val="DA72F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7F7"/>
    <w:rsid w:val="00440884"/>
    <w:rsid w:val="005C1DFF"/>
    <w:rsid w:val="005D346E"/>
    <w:rsid w:val="00607609"/>
    <w:rsid w:val="006F23C9"/>
    <w:rsid w:val="00707C06"/>
    <w:rsid w:val="0085257F"/>
    <w:rsid w:val="00897002"/>
    <w:rsid w:val="009C7768"/>
    <w:rsid w:val="00AD03C5"/>
    <w:rsid w:val="00B76189"/>
    <w:rsid w:val="00D67724"/>
    <w:rsid w:val="00EC3B89"/>
    <w:rsid w:val="00F427F7"/>
    <w:rsid w:val="00FB3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5C0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27F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F7"/>
    <w:rPr>
      <w:rFonts w:ascii="Times" w:hAnsi="Times"/>
      <w:b/>
      <w:bCs/>
      <w:kern w:val="36"/>
      <w:sz w:val="48"/>
      <w:szCs w:val="48"/>
    </w:rPr>
  </w:style>
  <w:style w:type="paragraph" w:styleId="ListParagraph">
    <w:name w:val="List Paragraph"/>
    <w:basedOn w:val="Normal"/>
    <w:uiPriority w:val="34"/>
    <w:qFormat/>
    <w:rsid w:val="00897002"/>
    <w:pPr>
      <w:ind w:left="720"/>
      <w:contextualSpacing/>
    </w:pPr>
  </w:style>
  <w:style w:type="character" w:customStyle="1" w:styleId="apple-converted-space">
    <w:name w:val="apple-converted-space"/>
    <w:basedOn w:val="DefaultParagraphFont"/>
    <w:rsid w:val="00D67724"/>
  </w:style>
  <w:style w:type="paragraph" w:styleId="Header">
    <w:name w:val="header"/>
    <w:basedOn w:val="Normal"/>
    <w:link w:val="HeaderChar"/>
    <w:uiPriority w:val="99"/>
    <w:unhideWhenUsed/>
    <w:rsid w:val="00707C06"/>
    <w:pPr>
      <w:tabs>
        <w:tab w:val="center" w:pos="4320"/>
        <w:tab w:val="right" w:pos="8640"/>
      </w:tabs>
    </w:pPr>
  </w:style>
  <w:style w:type="character" w:customStyle="1" w:styleId="HeaderChar">
    <w:name w:val="Header Char"/>
    <w:basedOn w:val="DefaultParagraphFont"/>
    <w:link w:val="Header"/>
    <w:uiPriority w:val="99"/>
    <w:rsid w:val="00707C06"/>
  </w:style>
  <w:style w:type="paragraph" w:styleId="Footer">
    <w:name w:val="footer"/>
    <w:basedOn w:val="Normal"/>
    <w:link w:val="FooterChar"/>
    <w:uiPriority w:val="99"/>
    <w:unhideWhenUsed/>
    <w:rsid w:val="00707C06"/>
    <w:pPr>
      <w:tabs>
        <w:tab w:val="center" w:pos="4320"/>
        <w:tab w:val="right" w:pos="8640"/>
      </w:tabs>
    </w:pPr>
  </w:style>
  <w:style w:type="character" w:customStyle="1" w:styleId="FooterChar">
    <w:name w:val="Footer Char"/>
    <w:basedOn w:val="DefaultParagraphFont"/>
    <w:link w:val="Footer"/>
    <w:uiPriority w:val="99"/>
    <w:rsid w:val="00707C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27F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F7"/>
    <w:rPr>
      <w:rFonts w:ascii="Times" w:hAnsi="Times"/>
      <w:b/>
      <w:bCs/>
      <w:kern w:val="36"/>
      <w:sz w:val="48"/>
      <w:szCs w:val="48"/>
    </w:rPr>
  </w:style>
  <w:style w:type="paragraph" w:styleId="ListParagraph">
    <w:name w:val="List Paragraph"/>
    <w:basedOn w:val="Normal"/>
    <w:uiPriority w:val="34"/>
    <w:qFormat/>
    <w:rsid w:val="00897002"/>
    <w:pPr>
      <w:ind w:left="720"/>
      <w:contextualSpacing/>
    </w:pPr>
  </w:style>
  <w:style w:type="character" w:customStyle="1" w:styleId="apple-converted-space">
    <w:name w:val="apple-converted-space"/>
    <w:basedOn w:val="DefaultParagraphFont"/>
    <w:rsid w:val="00D67724"/>
  </w:style>
  <w:style w:type="paragraph" w:styleId="Header">
    <w:name w:val="header"/>
    <w:basedOn w:val="Normal"/>
    <w:link w:val="HeaderChar"/>
    <w:uiPriority w:val="99"/>
    <w:unhideWhenUsed/>
    <w:rsid w:val="00707C06"/>
    <w:pPr>
      <w:tabs>
        <w:tab w:val="center" w:pos="4320"/>
        <w:tab w:val="right" w:pos="8640"/>
      </w:tabs>
    </w:pPr>
  </w:style>
  <w:style w:type="character" w:customStyle="1" w:styleId="HeaderChar">
    <w:name w:val="Header Char"/>
    <w:basedOn w:val="DefaultParagraphFont"/>
    <w:link w:val="Header"/>
    <w:uiPriority w:val="99"/>
    <w:rsid w:val="00707C06"/>
  </w:style>
  <w:style w:type="paragraph" w:styleId="Footer">
    <w:name w:val="footer"/>
    <w:basedOn w:val="Normal"/>
    <w:link w:val="FooterChar"/>
    <w:uiPriority w:val="99"/>
    <w:unhideWhenUsed/>
    <w:rsid w:val="00707C06"/>
    <w:pPr>
      <w:tabs>
        <w:tab w:val="center" w:pos="4320"/>
        <w:tab w:val="right" w:pos="8640"/>
      </w:tabs>
    </w:pPr>
  </w:style>
  <w:style w:type="character" w:customStyle="1" w:styleId="FooterChar">
    <w:name w:val="Footer Char"/>
    <w:basedOn w:val="DefaultParagraphFont"/>
    <w:link w:val="Footer"/>
    <w:uiPriority w:val="99"/>
    <w:rsid w:val="00707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94188">
      <w:bodyDiv w:val="1"/>
      <w:marLeft w:val="0"/>
      <w:marRight w:val="0"/>
      <w:marTop w:val="0"/>
      <w:marBottom w:val="0"/>
      <w:divBdr>
        <w:top w:val="none" w:sz="0" w:space="0" w:color="auto"/>
        <w:left w:val="none" w:sz="0" w:space="0" w:color="auto"/>
        <w:bottom w:val="none" w:sz="0" w:space="0" w:color="auto"/>
        <w:right w:val="none" w:sz="0" w:space="0" w:color="auto"/>
      </w:divBdr>
    </w:div>
    <w:div w:id="212424617">
      <w:bodyDiv w:val="1"/>
      <w:marLeft w:val="0"/>
      <w:marRight w:val="0"/>
      <w:marTop w:val="0"/>
      <w:marBottom w:val="0"/>
      <w:divBdr>
        <w:top w:val="none" w:sz="0" w:space="0" w:color="auto"/>
        <w:left w:val="none" w:sz="0" w:space="0" w:color="auto"/>
        <w:bottom w:val="none" w:sz="0" w:space="0" w:color="auto"/>
        <w:right w:val="none" w:sz="0" w:space="0" w:color="auto"/>
      </w:divBdr>
    </w:div>
    <w:div w:id="312874291">
      <w:bodyDiv w:val="1"/>
      <w:marLeft w:val="0"/>
      <w:marRight w:val="0"/>
      <w:marTop w:val="0"/>
      <w:marBottom w:val="0"/>
      <w:divBdr>
        <w:top w:val="none" w:sz="0" w:space="0" w:color="auto"/>
        <w:left w:val="none" w:sz="0" w:space="0" w:color="auto"/>
        <w:bottom w:val="none" w:sz="0" w:space="0" w:color="auto"/>
        <w:right w:val="none" w:sz="0" w:space="0" w:color="auto"/>
      </w:divBdr>
    </w:div>
    <w:div w:id="452794056">
      <w:bodyDiv w:val="1"/>
      <w:marLeft w:val="0"/>
      <w:marRight w:val="0"/>
      <w:marTop w:val="0"/>
      <w:marBottom w:val="0"/>
      <w:divBdr>
        <w:top w:val="none" w:sz="0" w:space="0" w:color="auto"/>
        <w:left w:val="none" w:sz="0" w:space="0" w:color="auto"/>
        <w:bottom w:val="none" w:sz="0" w:space="0" w:color="auto"/>
        <w:right w:val="none" w:sz="0" w:space="0" w:color="auto"/>
      </w:divBdr>
    </w:div>
    <w:div w:id="562834316">
      <w:bodyDiv w:val="1"/>
      <w:marLeft w:val="0"/>
      <w:marRight w:val="0"/>
      <w:marTop w:val="0"/>
      <w:marBottom w:val="0"/>
      <w:divBdr>
        <w:top w:val="none" w:sz="0" w:space="0" w:color="auto"/>
        <w:left w:val="none" w:sz="0" w:space="0" w:color="auto"/>
        <w:bottom w:val="none" w:sz="0" w:space="0" w:color="auto"/>
        <w:right w:val="none" w:sz="0" w:space="0" w:color="auto"/>
      </w:divBdr>
    </w:div>
    <w:div w:id="624700086">
      <w:bodyDiv w:val="1"/>
      <w:marLeft w:val="0"/>
      <w:marRight w:val="0"/>
      <w:marTop w:val="0"/>
      <w:marBottom w:val="0"/>
      <w:divBdr>
        <w:top w:val="none" w:sz="0" w:space="0" w:color="auto"/>
        <w:left w:val="none" w:sz="0" w:space="0" w:color="auto"/>
        <w:bottom w:val="none" w:sz="0" w:space="0" w:color="auto"/>
        <w:right w:val="none" w:sz="0" w:space="0" w:color="auto"/>
      </w:divBdr>
    </w:div>
    <w:div w:id="1309281787">
      <w:bodyDiv w:val="1"/>
      <w:marLeft w:val="0"/>
      <w:marRight w:val="0"/>
      <w:marTop w:val="0"/>
      <w:marBottom w:val="0"/>
      <w:divBdr>
        <w:top w:val="none" w:sz="0" w:space="0" w:color="auto"/>
        <w:left w:val="none" w:sz="0" w:space="0" w:color="auto"/>
        <w:bottom w:val="none" w:sz="0" w:space="0" w:color="auto"/>
        <w:right w:val="none" w:sz="0" w:space="0" w:color="auto"/>
      </w:divBdr>
    </w:div>
    <w:div w:id="1418402306">
      <w:bodyDiv w:val="1"/>
      <w:marLeft w:val="0"/>
      <w:marRight w:val="0"/>
      <w:marTop w:val="0"/>
      <w:marBottom w:val="0"/>
      <w:divBdr>
        <w:top w:val="none" w:sz="0" w:space="0" w:color="auto"/>
        <w:left w:val="none" w:sz="0" w:space="0" w:color="auto"/>
        <w:bottom w:val="none" w:sz="0" w:space="0" w:color="auto"/>
        <w:right w:val="none" w:sz="0" w:space="0" w:color="auto"/>
      </w:divBdr>
    </w:div>
    <w:div w:id="1762096390">
      <w:bodyDiv w:val="1"/>
      <w:marLeft w:val="0"/>
      <w:marRight w:val="0"/>
      <w:marTop w:val="0"/>
      <w:marBottom w:val="0"/>
      <w:divBdr>
        <w:top w:val="none" w:sz="0" w:space="0" w:color="auto"/>
        <w:left w:val="none" w:sz="0" w:space="0" w:color="auto"/>
        <w:bottom w:val="none" w:sz="0" w:space="0" w:color="auto"/>
        <w:right w:val="none" w:sz="0" w:space="0" w:color="auto"/>
      </w:divBdr>
    </w:div>
    <w:div w:id="1849128267">
      <w:bodyDiv w:val="1"/>
      <w:marLeft w:val="0"/>
      <w:marRight w:val="0"/>
      <w:marTop w:val="0"/>
      <w:marBottom w:val="0"/>
      <w:divBdr>
        <w:top w:val="none" w:sz="0" w:space="0" w:color="auto"/>
        <w:left w:val="none" w:sz="0" w:space="0" w:color="auto"/>
        <w:bottom w:val="none" w:sz="0" w:space="0" w:color="auto"/>
        <w:right w:val="none" w:sz="0" w:space="0" w:color="auto"/>
      </w:divBdr>
    </w:div>
    <w:div w:id="1892569422">
      <w:bodyDiv w:val="1"/>
      <w:marLeft w:val="0"/>
      <w:marRight w:val="0"/>
      <w:marTop w:val="0"/>
      <w:marBottom w:val="0"/>
      <w:divBdr>
        <w:top w:val="none" w:sz="0" w:space="0" w:color="auto"/>
        <w:left w:val="none" w:sz="0" w:space="0" w:color="auto"/>
        <w:bottom w:val="none" w:sz="0" w:space="0" w:color="auto"/>
        <w:right w:val="none" w:sz="0" w:space="0" w:color="auto"/>
      </w:divBdr>
    </w:div>
    <w:div w:id="1963878854">
      <w:bodyDiv w:val="1"/>
      <w:marLeft w:val="0"/>
      <w:marRight w:val="0"/>
      <w:marTop w:val="0"/>
      <w:marBottom w:val="0"/>
      <w:divBdr>
        <w:top w:val="none" w:sz="0" w:space="0" w:color="auto"/>
        <w:left w:val="none" w:sz="0" w:space="0" w:color="auto"/>
        <w:bottom w:val="none" w:sz="0" w:space="0" w:color="auto"/>
        <w:right w:val="none" w:sz="0" w:space="0" w:color="auto"/>
      </w:divBdr>
    </w:div>
    <w:div w:id="2019235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1461</Characters>
  <Application>Microsoft Macintosh Word</Application>
  <DocSecurity>0</DocSecurity>
  <Lines>12</Lines>
  <Paragraphs>3</Paragraphs>
  <ScaleCrop>false</ScaleCrop>
  <Company>Northwestern University</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Zhou</dc:creator>
  <cp:keywords/>
  <dc:description/>
  <cp:lastModifiedBy>Yu Zhou</cp:lastModifiedBy>
  <cp:revision>2</cp:revision>
  <cp:lastPrinted>2015-09-07T21:22:00Z</cp:lastPrinted>
  <dcterms:created xsi:type="dcterms:W3CDTF">2015-10-12T04:42:00Z</dcterms:created>
  <dcterms:modified xsi:type="dcterms:W3CDTF">2015-10-12T04:42:00Z</dcterms:modified>
</cp:coreProperties>
</file>