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ll p[500005],ran[500005];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//木の根っこを求める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ll find(ll x){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if(p[x]==x){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p[x] = find(p[x]);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//ｘとｙの属する集合を併合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unite(ll x,ll y){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x = find(x);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y = find(y);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if(x==y)return;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if(ran[x]&lt;ran[y]){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p[x]=y;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p[y]=x;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if(ran[x]==ran[y])ran[x]++;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 same(ll x,ll y){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bool ok = false;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if(find(x) == find(y)){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ok = true;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ok;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