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604</w:t>
      </w:r>
      <w:r>
        <w:t xml:space="preserve"> </w:t>
      </w:r>
      <w:r>
        <w:t xml:space="preserve">Assignment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Stern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section"/>
      <w:bookmarkEnd w:id="21"/>
      <w:r>
        <w:t xml:space="preserve">6.1</w:t>
      </w:r>
    </w:p>
    <w:p>
      <w:r>
        <w:t xml:space="preserve">A tool crib has exponential interarrival and service times and servers a very large group of mechanics. The mean time between arrivals is 4 minutes. It takes 3 minutes on the average for a tool-crib attendant to service a mechanic. The attendant is paid $10 per hour and the mechanic is paid $15 per hour. Would it be advisable to have a second tool-crib attendant?</w:t>
      </w:r>
    </w:p>
    <w:p>
      <w:r>
        <w:t xml:space="preserve">To answer this question, we must compare the costs of each scenario. Hiring the attendants costs $10/hour/server. The costs of the mechanics waiting in line is less straight-forward. With an arrival rate of</w:t>
      </w:r>
      <w:r>
        <w:t xml:space="preserve"> </w:t>
      </w:r>
      <m:oMath>
        <m:acc>
          <m:accPr>
            <m:chr m:val="^"/>
          </m:accPr>
          <m:e>
            <m:r>
              <m:rPr>
                <m:sty m:val="p"/>
              </m:rPr>
              <m:t>λ</m:t>
            </m:r>
          </m:e>
        </m:acc>
      </m:oMath>
      <w:r>
        <w:t xml:space="preserve"> </w:t>
      </w:r>
      <w:r>
        <w:t xml:space="preserve">mechanics per hour, the average cost per hour is:</w:t>
      </w:r>
      <w:r>
        <w:t xml:space="preserve"> </w:t>
      </w:r>
      <m:oMath>
        <m:r>
          <m:rPr>
            <m:sty m:val="p"/>
          </m:rPr>
          <m:t>15</m:t>
        </m:r>
        <m:r>
          <m:rPr>
            <m:sty m:val="p"/>
          </m:rPr>
          <m:t>⋅</m:t>
        </m:r>
        <m:acc>
          <m:accPr>
            <m:chr m:val="^"/>
          </m:accPr>
          <m:e>
            <m:r>
              <m:rPr>
                <m:sty m:val="p"/>
              </m:rPr>
              <m:t>λ</m:t>
            </m:r>
          </m:e>
        </m:acc>
        <m:acc>
          <m:accPr>
            <m:chr m:val="^"/>
          </m:accPr>
          <m:e>
            <m:sSub>
              <m:e>
                <m:r>
                  <m:rPr>
                    <m:sty m:val="p"/>
                  </m:rPr>
                  <m:t>w</m:t>
                </m:r>
              </m:e>
              <m:sub>
                <m:r>
                  <m:rPr>
                    <m:sty m:val="p"/>
                  </m:rPr>
                  <m:t>Q</m:t>
                </m:r>
              </m:sub>
            </m:sSub>
          </m:e>
        </m:acc>
      </m:oMath>
      <w:r>
        <w:t xml:space="preserve">.</w:t>
      </w:r>
    </w:p>
    <w:p>
      <m:oMathPara>
        <m:oMathParaPr>
          <m:jc m:val="center"/>
        </m:oMathParaPr>
        <m:oMath>
          <m:r>
            <m:rPr>
              <m:sty m:val="p"/>
            </m:rPr>
            <m:t>λ</m:t>
          </m:r>
          <m:r>
            <m:rPr>
              <m:sty m:val="p"/>
            </m:rPr>
            <m:t>=</m:t>
          </m:r>
          <m:r>
            <m:rPr>
              <m:sty m:val="p"/>
            </m:rPr>
            <m:t>15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μ</m:t>
          </m:r>
          <m:r>
            <m:rPr>
              <m:sty m:val="p"/>
            </m:rPr>
            <m:t>=</m:t>
          </m:r>
          <m:r>
            <m:rPr>
              <m:sty m:val="p"/>
            </m:rPr>
            <m:t>20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ρ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λ</m:t>
              </m:r>
            </m:num>
            <m:den>
              <m:r>
                <m:rPr>
                  <m:sty m:val="p"/>
                </m:rPr>
                <m:t>μ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15</m:t>
              </m:r>
            </m:num>
            <m:den>
              <m:r>
                <m:rPr>
                  <m:sty m:val="p"/>
                </m:rPr>
                <m:t>20</m:t>
              </m:r>
            </m:den>
          </m:f>
        </m:oMath>
      </m:oMathPara>
    </w:p>
    <w:p>
      <w:r>
        <w:t xml:space="preserve">For an</w:t>
      </w:r>
      <w:r>
        <w:t xml:space="preserve"> </w:t>
      </w:r>
      <m:oMath>
        <m:r>
          <m:rPr>
            <m:sty m:val="p"/>
          </m:rPr>
          <m:t>M</m:t>
        </m:r>
        <m:r>
          <m:rPr>
            <m:sty m:val="p"/>
          </m:rPr>
          <m:t>/</m:t>
        </m:r>
        <m:r>
          <m:rPr>
            <m:sty m:val="p"/>
          </m:rPr>
          <m:t>M</m:t>
        </m:r>
        <m:r>
          <m:rPr>
            <m:sty m:val="p"/>
          </m:rPr>
          <m:t>/</m:t>
        </m:r>
        <m:r>
          <m:rPr>
            <m:sty m:val="p"/>
          </m:rPr>
          <m:t>1</m:t>
        </m:r>
      </m:oMath>
      <w:r>
        <w:t xml:space="preserve"> </w:t>
      </w:r>
      <w:r>
        <w:t xml:space="preserve">queue,</w:t>
      </w:r>
      <w:r>
        <w:t xml:space="preserve"> </w:t>
      </w:r>
      <m:oMath>
        <m:acc>
          <m:accPr>
            <m:chr m:val="^"/>
          </m:accPr>
          <m:e>
            <m:sSub>
              <m:e>
                <m:r>
                  <m:rPr>
                    <m:sty m:val="p"/>
                  </m:rPr>
                  <m:t>w</m:t>
                </m:r>
              </m:e>
              <m:sub>
                <m:r>
                  <m:rPr>
                    <m:sty m:val="p"/>
                  </m:rPr>
                  <m:t>Q</m:t>
                </m:r>
              </m:sub>
            </m:sSub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ρ</m:t>
            </m:r>
          </m:num>
          <m:den>
            <m:r>
              <m:rPr>
                <m:sty m:val="p"/>
              </m:rPr>
              <m:t>μ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ρ</m:t>
            </m:r>
            <m:r>
              <m:rPr>
                <m:sty m:val="p"/>
              </m:rPr>
              <m:t>)</m:t>
            </m:r>
          </m:den>
        </m:f>
      </m:oMath>
      <w:r>
        <w:t xml:space="preserve">.</w:t>
      </w:r>
    </w:p>
    <w:p>
      <m:oMathPara>
        <m:oMathParaPr>
          <m:jc m:val="center"/>
        </m:oMathParaPr>
        <m:oMath>
          <m:acc>
            <m:accPr>
              <m:chr m:val="^"/>
            </m:accPr>
            <m:e>
              <m:sSub>
                <m:e>
                  <m:r>
                    <m:rPr>
                      <m:sty m:val="p"/>
                    </m:rPr>
                    <m:t>w</m:t>
                  </m:r>
                </m:e>
                <m:sub>
                  <m:r>
                    <m:rPr>
                      <m:sty m:val="p"/>
                    </m:rPr>
                    <m:t>Q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75</m:t>
              </m:r>
            </m:num>
            <m:den>
              <m:r>
                <m:rPr>
                  <m:sty m:val="p"/>
                </m:rPr>
                <m:t>20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25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15</m:t>
          </m:r>
        </m:oMath>
      </m:oMathPara>
    </w:p>
    <w:p>
      <w:r>
        <w:t xml:space="preserve">The cost per hour of having one server is:</w:t>
      </w:r>
    </w:p>
    <w:p>
      <m:oMathPara>
        <m:oMathParaPr>
          <m:jc m:val="center"/>
        </m:oMathParaPr>
        <m:oMath>
          <m:r>
            <m:rPr>
              <m:sty m:val="p"/>
            </m:rPr>
            <m:t>M</m:t>
          </m:r>
          <m:r>
            <m:rPr>
              <m:sty m:val="p"/>
            </m:rPr>
            <m:t>e</m:t>
          </m:r>
          <m:r>
            <m:rPr>
              <m:sty m:val="p"/>
            </m:rPr>
            <m:t>c</m:t>
          </m:r>
          <m:r>
            <m:rPr>
              <m:sty m:val="p"/>
            </m:rPr>
            <m:t>h</m:t>
          </m:r>
          <m:r>
            <m:rPr>
              <m:sty m:val="p"/>
            </m:rPr>
            <m:t>a</m:t>
          </m:r>
          <m:r>
            <m:rPr>
              <m:sty m:val="p"/>
            </m:rPr>
            <m:t>n</m:t>
          </m:r>
          <m:r>
            <m:rPr>
              <m:sty m:val="p"/>
            </m:rPr>
            <m:t>i</m:t>
          </m:r>
          <m:r>
            <m:rPr>
              <m:sty m:val="p"/>
            </m:rPr>
            <m:t>c</m:t>
          </m:r>
          <m:r>
            <m:rPr>
              <m:sty m:val="p"/>
            </m:rPr>
            <m:t> 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s</m:t>
          </m:r>
          <m:r>
            <m:rPr>
              <m:sty m:val="p"/>
            </m:rP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15</m:t>
          </m:r>
          <m:r>
            <m:rPr>
              <m:sty m:val="p"/>
            </m:rPr>
            <m:t>⋅</m:t>
          </m:r>
          <m:r>
            <m:rPr>
              <m:sty m:val="p"/>
            </m:rPr>
            <m:t>15</m:t>
          </m:r>
          <m:r>
            <m:rPr>
              <m:sty m:val="p"/>
            </m:rPr>
            <m:t>⋅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15</m:t>
          </m:r>
          <m:r>
            <m:rPr>
              <m:sty m:val="p"/>
            </m:rPr>
            <m:t>=</m:t>
          </m:r>
          <m:r>
            <m:rPr>
              <m:sty m:val="p"/>
            </m:rPr>
            <m:t>33</m:t>
          </m:r>
          <m:r>
            <m:rPr>
              <m:sty m:val="p"/>
            </m:rPr>
            <m:t>.</m:t>
          </m:r>
          <m:r>
            <m:rPr>
              <m:sty m:val="p"/>
            </m:rPr>
            <m:t>75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A</m:t>
          </m:r>
          <m:r>
            <m:rPr>
              <m:sty m:val="p"/>
            </m:rPr>
            <m:t>t</m:t>
          </m:r>
          <m:r>
            <m:rPr>
              <m:sty m:val="p"/>
            </m:rPr>
            <m:t>t</m:t>
          </m:r>
          <m:r>
            <m:rPr>
              <m:sty m:val="p"/>
            </m:rPr>
            <m:t>e</m:t>
          </m:r>
          <m:r>
            <m:rPr>
              <m:sty m:val="p"/>
            </m:rPr>
            <m:t>n</m:t>
          </m:r>
          <m:r>
            <m:rPr>
              <m:sty m:val="p"/>
            </m:rPr>
            <m:t>d</m:t>
          </m:r>
          <m:r>
            <m:rPr>
              <m:sty m:val="p"/>
            </m:rPr>
            <m:t>a</m:t>
          </m:r>
          <m:r>
            <m:rPr>
              <m:sty m:val="p"/>
            </m:rPr>
            <m:t>n</m:t>
          </m:r>
          <m:r>
            <m:rPr>
              <m:sty m:val="p"/>
            </m:rPr>
            <m:t>t</m:t>
          </m:r>
          <m:r>
            <m:rPr>
              <m:sty m:val="p"/>
            </m:rPr>
            <m:t> 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s</m:t>
          </m:r>
          <m:r>
            <m:rPr>
              <m:sty m:val="p"/>
            </m:rP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10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T</m:t>
          </m:r>
          <m:r>
            <m:rPr>
              <m:sty m:val="p"/>
            </m:rPr>
            <m:t>o</m:t>
          </m:r>
          <m:r>
            <m:rPr>
              <m:sty m:val="p"/>
            </m:rPr>
            <m:t>t</m:t>
          </m:r>
          <m:r>
            <m:rPr>
              <m:sty m:val="p"/>
            </m:rPr>
            <m:t>a</m:t>
          </m:r>
          <m:r>
            <m:rPr>
              <m:sty m:val="p"/>
            </m:rPr>
            <m:t>l</m:t>
          </m:r>
          <m:r>
            <m:rPr>
              <m:sty m:val="p"/>
            </m:rPr>
            <m:t> 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s</m:t>
          </m:r>
          <m:r>
            <m:rPr>
              <m:sty m:val="p"/>
            </m:rP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43</m:t>
          </m:r>
          <m:r>
            <m:rPr>
              <m:sty m:val="p"/>
            </m:rPr>
            <m:t>.</m:t>
          </m:r>
          <m:r>
            <m:rPr>
              <m:sty m:val="p"/>
            </m:rPr>
            <m:t>75</m:t>
          </m:r>
        </m:oMath>
      </m:oMathPara>
    </w:p>
    <w:p>
      <w:r>
        <w:t xml:space="preserve">For an</w:t>
      </w:r>
      <w:r>
        <w:t xml:space="preserve"> </w:t>
      </w:r>
      <m:oMath>
        <m:r>
          <m:rPr>
            <m:sty m:val="p"/>
          </m:rPr>
          <m:t>M</m:t>
        </m:r>
        <m:r>
          <m:rPr>
            <m:sty m:val="p"/>
          </m:rPr>
          <m:t>/</m:t>
        </m:r>
        <m:r>
          <m:rPr>
            <m:sty m:val="p"/>
          </m:rPr>
          <m:t>M</m:t>
        </m:r>
        <m:r>
          <m:rPr>
            <m:sty m:val="p"/>
          </m:rPr>
          <m:t>/</m:t>
        </m:r>
        <m:r>
          <m:rPr>
            <m:sty m:val="p"/>
          </m:rPr>
          <m:t>c</m:t>
        </m:r>
      </m:oMath>
      <w:r>
        <w:t xml:space="preserve"> </w:t>
      </w:r>
      <w:r>
        <w:t xml:space="preserve">queue,</w:t>
      </w:r>
      <w:r>
        <w:t xml:space="preserve"> </w:t>
      </w:r>
      <m:oMath>
        <m:acc>
          <m:accPr>
            <m:chr m:val="^"/>
          </m:accPr>
          <m:e>
            <m:sSub>
              <m:e>
                <m:r>
                  <m:rPr>
                    <m:sty m:val="p"/>
                  </m:rPr>
                  <m:t>w</m:t>
                </m:r>
              </m:e>
              <m:sub>
                <m:r>
                  <m:rPr>
                    <m:sty m:val="p"/>
                  </m:rPr>
                  <m:t>Q</m:t>
                </m:r>
              </m:sub>
            </m:sSub>
          </m:e>
        </m:acc>
        <m:r>
          <m:rPr>
            <m:sty m:val="p"/>
          </m:rPr>
          <m:t>=</m:t>
        </m:r>
        <m:r>
          <m:rPr>
            <m:sty m:val="p"/>
          </m:rPr>
          <m:t>w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μ</m:t>
            </m:r>
          </m:den>
        </m:f>
      </m:oMath>
      <w:r>
        <w:t xml:space="preserve">, where:</w:t>
      </w:r>
    </w:p>
    <w:p>
      <m:oMathPara>
        <m:oMathParaPr>
          <m:jc m:val="center"/>
        </m:oMathParaPr>
        <m:oMath>
          <m:r>
            <m:rPr>
              <m:sty m:val="p"/>
            </m:rPr>
            <m:t>w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λ</m:t>
              </m:r>
            </m:den>
          </m:f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c</m:t>
          </m:r>
          <m:r>
            <m:rPr>
              <m:sty m:val="p"/>
            </m:rPr>
            <m:t>ρ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ρ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L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ρ</m:t>
              </m:r>
            </m:den>
          </m:f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P</m:t>
          </m:r>
          <m:r>
            <m:rPr>
              <m:sty m:val="p"/>
            </m:rPr>
            <m:t>(</m:t>
          </m:r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∞</m:t>
          </m:r>
          <m:r>
            <m:rPr>
              <m:sty m:val="p"/>
            </m:rPr>
            <m:t>)</m:t>
          </m:r>
          <m:r>
            <m:rPr>
              <m:sty m:val="p"/>
            </m:rPr>
            <m:t>≥</m:t>
          </m:r>
          <m:r>
            <m:rPr>
              <m:sty m:val="p"/>
            </m:rPr>
            <m:t>c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p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c</m:t>
                  </m:r>
                </m:sup>
              </m:sSup>
              <m:sSub>
                <m:e>
                  <m:r>
                    <m:rPr>
                      <m:sty m:val="p"/>
                    </m:rPr>
                    <m:t>P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</m:num>
            <m:den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ρ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</m:rPr>
            <m:t>[</m:t>
          </m:r>
          <m:nary>
            <m:naryPr>
              <m:chr m:val="∑"/>
              <m:limLoc m:val="undOvr"/>
              <m:sup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ρ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!</m:t>
                  </m:r>
                </m:den>
              </m:f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0</m:t>
              </m:r>
            </m:sub>
            <m:sup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nary>
          <m:r>
            <m:rPr>
              <m:sty m:val="p"/>
            </m:rPr>
            <m:t>]</m:t>
          </m:r>
          <m:r>
            <m:rPr>
              <m:sty m:val="p"/>
            </m:rPr>
            <m:t>+</m:t>
          </m:r>
          <m:r>
            <m:rPr>
              <m:sty m:val="p"/>
            </m:rPr>
            <m:t>[</m:t>
          </m:r>
          <m:r>
            <m:rPr>
              <m:sty m:val="p"/>
            </m:rPr>
            <m:t>(</m:t>
          </m:r>
          <m:r>
            <m:rPr>
              <m:sty m:val="p"/>
            </m:rPr>
            <m:t>c</m:t>
          </m:r>
          <m:r>
            <m:rPr>
              <m:sty m:val="p"/>
            </m:rPr>
            <m:t>p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c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)</m:t>
          </m:r>
          <m:f>
            <m:fPr>
              <m:type m:val="bar"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ρ</m:t>
              </m:r>
            </m:den>
          </m:f>
          <m:r>
            <m:rPr>
              <m:sty m:val="p"/>
            </m:rPr>
            <m:t>]</m:t>
          </m:r>
          <m:sSup>
            <m:e>
              <m:r>
                <m:rPr>
                  <m:sty m:val="p"/>
                </m:rPr>
                <m:t>}</m:t>
              </m:r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</m:oMath>
      </m:oMathPara>
    </w:p>
    <w:p>
      <w:r>
        <w:t xml:space="preserve">For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=</m:t>
        </m:r>
        <m:r>
          <m:rPr>
            <m:sty m:val="p"/>
          </m:rPr>
          <m:t>2</m:t>
        </m:r>
      </m:oMath>
      <w:r>
        <w:t xml:space="preserve">, we can work backwards to get</w:t>
      </w:r>
      <w:r>
        <w:t xml:space="preserve"> </w:t>
      </w:r>
      <m:oMath>
        <m:acc>
          <m:accPr>
            <m:chr m:val="^"/>
          </m:accPr>
          <m:e>
            <m:sSub>
              <m:e>
                <m:r>
                  <m:rPr>
                    <m:sty m:val="p"/>
                  </m:rPr>
                  <m:t>w</m:t>
                </m:r>
              </m:e>
              <m:sub>
                <m:r>
                  <m:rPr>
                    <m:sty m:val="p"/>
                  </m:rPr>
                  <m:t>Q</m:t>
                </m:r>
              </m:sub>
            </m:sSub>
          </m:e>
        </m:acc>
      </m:oMath>
      <w:r>
        <w:t xml:space="preserve">: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75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rPr>
              <m:sty m:val="p"/>
            </m:rPr>
            <m:t>2</m:t>
          </m:r>
          <m:r>
            <m:rPr>
              <m:sty m:val="p"/>
            </m:rPr>
            <m:t>⋅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75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75</m:t>
              </m:r>
            </m:den>
          </m:f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]</m:t>
              </m:r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4</m:t>
              </m:r>
            </m:num>
            <m:den>
              <m:r>
                <m:rPr>
                  <m:sty m:val="p"/>
                </m:rPr>
                <m:t>21</m:t>
              </m:r>
            </m:den>
          </m:f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P</m:t>
          </m:r>
          <m:r>
            <m:rPr>
              <m:sty m:val="p"/>
            </m:rPr>
            <m:t>(</m:t>
          </m:r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∞</m:t>
          </m:r>
          <m:r>
            <m:rPr>
              <m:sty m:val="p"/>
            </m:rPr>
            <m:t>)</m:t>
          </m:r>
          <m:r>
            <m:rPr>
              <m:sty m:val="p"/>
            </m:rPr>
            <m:t>≥</m:t>
          </m:r>
          <m:r>
            <m:rPr>
              <m:sty m:val="p"/>
            </m:rPr>
            <m:t>c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2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75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num>
            <m:den>
              <m:r>
                <m:rPr>
                  <m:sty m:val="p"/>
                </m:rPr>
                <m:t>2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75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4285714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2</m:t>
          </m:r>
          <m:r>
            <m:rPr>
              <m:sty m:val="p"/>
            </m:rPr>
            <m:t>⋅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75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75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4285714</m:t>
              </m:r>
            </m:num>
            <m:den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75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2</m:t>
          </m:r>
          <m:r>
            <m:rPr>
              <m:sty m:val="p"/>
            </m:rPr>
            <m:t>.</m:t>
          </m:r>
          <m:r>
            <m:rPr>
              <m:sty m:val="p"/>
            </m:rPr>
            <m:t>785714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w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2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785714</m:t>
              </m:r>
            </m:num>
            <m:den>
              <m:r>
                <m:rPr>
                  <m:sty m:val="p"/>
                </m:rPr>
                <m:t>15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1857143</m:t>
          </m:r>
        </m:oMath>
      </m:oMathPara>
    </w:p>
    <w:p>
      <m:oMathPara>
        <m:oMathParaPr>
          <m:jc m:val="center"/>
        </m:oMathParaPr>
        <m:oMath>
          <m:acc>
            <m:accPr>
              <m:chr m:val="^"/>
            </m:accPr>
            <m:e>
              <m:sSub>
                <m:e>
                  <m:r>
                    <m:rPr>
                      <m:sty m:val="p"/>
                    </m:rPr>
                    <m:t>w</m:t>
                  </m:r>
                </m:e>
                <m:sub>
                  <m:r>
                    <m:rPr>
                      <m:sty m:val="p"/>
                    </m:rPr>
                    <m:t>Q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1857143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20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1357143</m:t>
          </m:r>
        </m:oMath>
      </m:oMathPara>
    </w:p>
    <w:p>
      <w:r>
        <w:t xml:space="preserve">The cost per hour of having two servers is:</w:t>
      </w:r>
    </w:p>
    <w:p>
      <m:oMathPara>
        <m:oMathParaPr>
          <m:jc m:val="center"/>
        </m:oMathParaPr>
        <m:oMath>
          <m:r>
            <m:rPr>
              <m:sty m:val="p"/>
            </m:rPr>
            <m:t>M</m:t>
          </m:r>
          <m:r>
            <m:rPr>
              <m:sty m:val="p"/>
            </m:rPr>
            <m:t>e</m:t>
          </m:r>
          <m:r>
            <m:rPr>
              <m:sty m:val="p"/>
            </m:rPr>
            <m:t>c</m:t>
          </m:r>
          <m:r>
            <m:rPr>
              <m:sty m:val="p"/>
            </m:rPr>
            <m:t>h</m:t>
          </m:r>
          <m:r>
            <m:rPr>
              <m:sty m:val="p"/>
            </m:rPr>
            <m:t>a</m:t>
          </m:r>
          <m:r>
            <m:rPr>
              <m:sty m:val="p"/>
            </m:rPr>
            <m:t>n</m:t>
          </m:r>
          <m:r>
            <m:rPr>
              <m:sty m:val="p"/>
            </m:rPr>
            <m:t>i</m:t>
          </m:r>
          <m:r>
            <m:rPr>
              <m:sty m:val="p"/>
            </m:rPr>
            <m:t>c</m:t>
          </m:r>
          <m:r>
            <m:rPr>
              <m:sty m:val="p"/>
            </m:rPr>
            <m:t> 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s</m:t>
          </m:r>
          <m:r>
            <m:rPr>
              <m:sty m:val="p"/>
            </m:rP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15</m:t>
          </m:r>
          <m:r>
            <m:rPr>
              <m:sty m:val="p"/>
            </m:rPr>
            <m:t>⋅</m:t>
          </m:r>
          <m:r>
            <m:rPr>
              <m:sty m:val="p"/>
            </m:rPr>
            <m:t>15</m:t>
          </m:r>
          <m:r>
            <m:rPr>
              <m:sty m:val="p"/>
            </m:rPr>
            <m:t>⋅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1357143</m:t>
          </m:r>
          <m:r>
            <m:rPr>
              <m:sty m:val="p"/>
            </m:rPr>
            <m:t>=</m:t>
          </m:r>
          <m:r>
            <m:rPr>
              <m:sty m:val="p"/>
            </m:rPr>
            <m:t>30</m:t>
          </m:r>
          <m:r>
            <m:rPr>
              <m:sty m:val="p"/>
            </m:rPr>
            <m:t>.</m:t>
          </m:r>
          <m:r>
            <m:rPr>
              <m:sty m:val="p"/>
            </m:rPr>
            <m:t>54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A</m:t>
          </m:r>
          <m:r>
            <m:rPr>
              <m:sty m:val="p"/>
            </m:rPr>
            <m:t>t</m:t>
          </m:r>
          <m:r>
            <m:rPr>
              <m:sty m:val="p"/>
            </m:rPr>
            <m:t>t</m:t>
          </m:r>
          <m:r>
            <m:rPr>
              <m:sty m:val="p"/>
            </m:rPr>
            <m:t>e</m:t>
          </m:r>
          <m:r>
            <m:rPr>
              <m:sty m:val="p"/>
            </m:rPr>
            <m:t>n</m:t>
          </m:r>
          <m:r>
            <m:rPr>
              <m:sty m:val="p"/>
            </m:rPr>
            <m:t>d</m:t>
          </m:r>
          <m:r>
            <m:rPr>
              <m:sty m:val="p"/>
            </m:rPr>
            <m:t>a</m:t>
          </m:r>
          <m:r>
            <m:rPr>
              <m:sty m:val="p"/>
            </m:rPr>
            <m:t>n</m:t>
          </m:r>
          <m:r>
            <m:rPr>
              <m:sty m:val="p"/>
            </m:rPr>
            <m:t>t</m:t>
          </m:r>
          <m:r>
            <m:rPr>
              <m:sty m:val="p"/>
            </m:rPr>
            <m:t> 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s</m:t>
          </m:r>
          <m:r>
            <m:rPr>
              <m:sty m:val="p"/>
            </m:rP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20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T</m:t>
          </m:r>
          <m:r>
            <m:rPr>
              <m:sty m:val="p"/>
            </m:rPr>
            <m:t>o</m:t>
          </m:r>
          <m:r>
            <m:rPr>
              <m:sty m:val="p"/>
            </m:rPr>
            <m:t>t</m:t>
          </m:r>
          <m:r>
            <m:rPr>
              <m:sty m:val="p"/>
            </m:rPr>
            <m:t>a</m:t>
          </m:r>
          <m:r>
            <m:rPr>
              <m:sty m:val="p"/>
            </m:rPr>
            <m:t>l</m:t>
          </m:r>
          <m:r>
            <m:rPr>
              <m:sty m:val="p"/>
            </m:rPr>
            <m:t> 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s</m:t>
          </m:r>
          <m:r>
            <m:rPr>
              <m:sty m:val="p"/>
            </m:rP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50</m:t>
          </m:r>
          <m:r>
            <m:rPr>
              <m:sty m:val="p"/>
            </m:rPr>
            <m:t>.</m:t>
          </m:r>
          <m:r>
            <m:rPr>
              <m:sty m:val="p"/>
            </m:rPr>
            <m:t>54</m:t>
          </m:r>
        </m:oMath>
      </m:oMathPara>
    </w:p>
    <w:p>
      <w:r>
        <w:t xml:space="preserve">It appears that the cost of having two servers exceeds the cost of one. It would not be advisable to hire a second tool-crib attendant.</w:t>
      </w:r>
    </w:p>
    <w:p>
      <w:pPr>
        <w:pStyle w:val="Heading2"/>
      </w:pPr>
      <w:bookmarkStart w:id="22" w:name="section-1"/>
      <w:bookmarkEnd w:id="22"/>
      <w:r>
        <w:t xml:space="preserve">6.2</w:t>
      </w:r>
    </w:p>
    <w:p>
      <w:r>
        <w:t xml:space="preserve">A two-runway (one runway for landing, one runway for taking off) airport is being designed for propeller-driven aircraft. The time to land an airplane is known to be exponentially distributed, with a mean of 1.5 minutes. If airplane arrivals are assumed to occur at random, what arrival rate can be tolerated if the average wait in the sky is not to exceed 3 minutes?</w:t>
      </w:r>
    </w:p>
    <w:p>
      <w:r>
        <w:t xml:space="preserve">For this problem, we are only modeling the landing process, so with one runway, we will use the steady-state parameters of the</w:t>
      </w:r>
      <w:r>
        <w:t xml:space="preserve"> </w:t>
      </w:r>
      <m:oMath>
        <m:r>
          <m:rPr>
            <m:sty m:val="p"/>
          </m:rPr>
          <m:t>M</m:t>
        </m:r>
        <m:r>
          <m:rPr>
            <m:sty m:val="p"/>
          </m:rPr>
          <m:t>/</m:t>
        </m:r>
        <m:r>
          <m:rPr>
            <m:sty m:val="p"/>
          </m:rPr>
          <m:t>M</m:t>
        </m:r>
        <m:r>
          <m:rPr>
            <m:sty m:val="p"/>
          </m:rPr>
          <m:t>/</m:t>
        </m:r>
        <m:r>
          <m:rPr>
            <m:sty m:val="p"/>
          </m:rPr>
          <m:t>1</m:t>
        </m:r>
      </m:oMath>
      <w:r>
        <w:t xml:space="preserve"> </w:t>
      </w:r>
      <w:r>
        <w:t xml:space="preserve">queue. The average wait for this queue is:</w:t>
      </w:r>
    </w:p>
    <w:p>
      <m:oMathPara>
        <m:oMathParaPr>
          <m:jc m:val="center"/>
        </m:oMathParaPr>
        <m:oMath>
          <m:acc>
            <m:accPr>
              <m:chr m:val="^"/>
            </m:accPr>
            <m:e>
              <m:sSub>
                <m:e>
                  <m:r>
                    <m:rPr>
                      <m:sty m:val="p"/>
                    </m:rPr>
                    <m:t>w</m:t>
                  </m:r>
                </m:e>
                <m:sub>
                  <m:r>
                    <m:rPr>
                      <m:sty m:val="p"/>
                    </m:rPr>
                    <m:t>Q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λ</m:t>
              </m:r>
            </m:num>
            <m:den>
              <m:r>
                <m:rPr>
                  <m:sty m:val="p"/>
                </m:rPr>
                <m:t>μ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μ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λ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μ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2</m:t>
              </m:r>
            </m:num>
            <m:den>
              <m:r>
                <m:rPr>
                  <m:sty m:val="p"/>
                </m:rPr>
                <m:t>3</m:t>
              </m:r>
            </m:den>
          </m:f>
        </m:oMath>
      </m:oMathPara>
    </w:p>
    <w:p>
      <w:r>
        <w:t xml:space="preserve">If the average wait is not to exceed three minutes, then we find the maximum</w:t>
      </w:r>
      <w:r>
        <w:t xml:space="preserve"> </w:t>
      </w:r>
      <m:oMath>
        <m:r>
          <m:rPr>
            <m:sty m:val="p"/>
          </m:rPr>
          <m:t>λ</m:t>
        </m:r>
      </m:oMath>
      <w:r>
        <w:t xml:space="preserve"> </w:t>
      </w:r>
      <w:r>
        <w:t xml:space="preserve">at</w:t>
      </w:r>
      <w:r>
        <w:t xml:space="preserve"> </w:t>
      </w:r>
      <m:oMath>
        <m:acc>
          <m:accPr>
            <m:chr m:val="^"/>
          </m:accPr>
          <m:e>
            <m:sSub>
              <m:e>
                <m:r>
                  <m:rPr>
                    <m:sty m:val="p"/>
                  </m:rPr>
                  <m:t>w</m:t>
                </m:r>
              </m:e>
              <m:sub>
                <m:r>
                  <m:rPr>
                    <m:sty m:val="p"/>
                  </m:rPr>
                  <m:t>Q</m:t>
                </m:r>
              </m:sub>
            </m:sSub>
          </m:e>
        </m:acc>
        <m:r>
          <m:rPr>
            <m:sty m:val="p"/>
          </m:rPr>
          <m:t>=</m:t>
        </m:r>
        <m:r>
          <m:rPr>
            <m:sty m:val="p"/>
          </m:rPr>
          <m:t>3</m:t>
        </m:r>
      </m:oMath>
      <w:r>
        <w:t xml:space="preserve">.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λ</m:t>
              </m:r>
            </m:num>
            <m:den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</m:t>
                  </m:r>
                </m:num>
                <m:den>
                  <m:r>
                    <m:rPr>
                      <m:sty m:val="p"/>
                    </m:rPr>
                    <m:t>3</m:t>
                  </m:r>
                </m:den>
              </m:f>
              <m:r>
                <m:rPr>
                  <m:sty m:val="p"/>
                </m:rPr>
                <m:t>(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</m:t>
                  </m:r>
                </m:num>
                <m:den>
                  <m:r>
                    <m:rPr>
                      <m:sty m:val="p"/>
                    </m:rPr>
                    <m:t>3</m:t>
                  </m:r>
                </m:den>
              </m:f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λ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3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λ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4</m:t>
              </m:r>
            </m:num>
            <m:den>
              <m:r>
                <m:rPr>
                  <m:sty m:val="p"/>
                </m:rPr>
                <m:t>9</m:t>
              </m:r>
            </m:den>
          </m:f>
        </m:oMath>
      </m:oMathPara>
    </w:p>
    <w:p>
      <w:r>
        <w:t xml:space="preserve">The maximum arrival rate is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a</m:t>
        </m:r>
        <m:r>
          <m:rPr>
            <m:sty m:val="p"/>
          </m:rPr>
          <m:t>m</m:t>
        </m:r>
        <m:r>
          <m:rPr>
            <m:sty m:val="p"/>
          </m:rPr>
          <m:t>b</m:t>
        </m:r>
        <m:r>
          <m:rPr>
            <m:sty m:val="p"/>
          </m:rPr>
          <m:t>d</m:t>
        </m:r>
        <m:r>
          <m:rPr>
            <m:sty m:val="p"/>
          </m:rP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4</m:t>
            </m:r>
          </m:num>
          <m:den>
            <m:r>
              <m:rPr>
                <m:sty m:val="p"/>
              </m:rPr>
              <m:t>9</m:t>
            </m:r>
          </m:den>
        </m:f>
      </m:oMath>
      <w:r>
        <w:t xml:space="preserve">, or one arrival every 2.25 minutes.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0764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604 Assignment 6</dc:title>
  <dc:creator>David Stern</dc:creator>
  <dcterms:created xsi:type="dcterms:W3CDTF">2015-11-12</dcterms:created>
  <dcterms:modified xsi:type="dcterms:W3CDTF">2015-11-12</dcterms:modified>
</cp:coreProperties>
</file>