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2D7" w:rsidRPr="00286B7E" w:rsidRDefault="000042D7" w:rsidP="001D4632">
      <w:pPr>
        <w:pBdr>
          <w:top w:val="single" w:sz="4" w:space="1" w:color="auto"/>
          <w:left w:val="single" w:sz="4" w:space="4" w:color="auto"/>
          <w:bottom w:val="single" w:sz="4" w:space="1" w:color="auto"/>
          <w:right w:val="single" w:sz="4" w:space="4" w:color="auto"/>
        </w:pBdr>
        <w:jc w:val="center"/>
        <w:rPr>
          <w:rFonts w:asciiTheme="majorBidi" w:hAnsiTheme="majorBidi" w:cstheme="majorBidi"/>
          <w:b/>
          <w:bCs/>
          <w:i/>
          <w:iCs/>
          <w:sz w:val="24"/>
          <w:szCs w:val="24"/>
        </w:rPr>
      </w:pPr>
      <w:r w:rsidRPr="00286B7E">
        <w:rPr>
          <w:rFonts w:asciiTheme="majorBidi" w:hAnsiTheme="majorBidi" w:cstheme="majorBidi"/>
          <w:b/>
          <w:bCs/>
          <w:i/>
          <w:iCs/>
          <w:sz w:val="24"/>
          <w:szCs w:val="24"/>
        </w:rPr>
        <w:t xml:space="preserve">FICHE </w:t>
      </w:r>
      <w:r w:rsidR="00C065E5" w:rsidRPr="00286B7E">
        <w:rPr>
          <w:rFonts w:asciiTheme="majorBidi" w:hAnsiTheme="majorBidi" w:cstheme="majorBidi"/>
          <w:b/>
          <w:bCs/>
          <w:i/>
          <w:iCs/>
          <w:sz w:val="24"/>
          <w:szCs w:val="24"/>
        </w:rPr>
        <w:t>SITE</w:t>
      </w:r>
    </w:p>
    <w:p w:rsidR="00C065E5" w:rsidRPr="00286B7E" w:rsidRDefault="00C065E5" w:rsidP="007F4545">
      <w:pPr>
        <w:jc w:val="right"/>
        <w:rPr>
          <w:rFonts w:asciiTheme="majorBidi" w:hAnsiTheme="majorBidi" w:cstheme="majorBidi"/>
          <w:b/>
          <w:bCs/>
          <w:i/>
          <w:iCs/>
          <w:sz w:val="24"/>
          <w:szCs w:val="24"/>
        </w:rPr>
      </w:pPr>
      <w:r w:rsidRPr="00286B7E">
        <w:rPr>
          <w:rFonts w:asciiTheme="majorBidi" w:hAnsiTheme="majorBidi" w:cstheme="majorBidi"/>
          <w:b/>
          <w:bCs/>
          <w:i/>
          <w:iCs/>
          <w:sz w:val="24"/>
          <w:szCs w:val="24"/>
        </w:rPr>
        <w:tab/>
        <w:t>N° :</w:t>
      </w:r>
      <w:r w:rsidR="00364C7E" w:rsidRPr="00286B7E">
        <w:rPr>
          <w:rFonts w:asciiTheme="majorBidi" w:hAnsiTheme="majorBidi" w:cstheme="majorBidi"/>
          <w:b/>
          <w:bCs/>
          <w:i/>
          <w:iCs/>
          <w:sz w:val="24"/>
          <w:szCs w:val="24"/>
        </w:rPr>
        <w:t xml:space="preserve"> </w:t>
      </w:r>
      <w:r w:rsidR="005A380F" w:rsidRPr="00286B7E">
        <w:rPr>
          <w:rFonts w:asciiTheme="majorBidi" w:hAnsiTheme="majorBidi" w:cstheme="majorBidi"/>
          <w:b/>
          <w:bCs/>
          <w:i/>
          <w:iCs/>
          <w:sz w:val="24"/>
          <w:szCs w:val="24"/>
        </w:rPr>
        <w:t>1</w:t>
      </w:r>
      <w:r w:rsidR="007F4545">
        <w:rPr>
          <w:rFonts w:asciiTheme="majorBidi" w:hAnsiTheme="majorBidi" w:cstheme="majorBidi"/>
          <w:b/>
          <w:bCs/>
          <w:i/>
          <w:iCs/>
          <w:sz w:val="24"/>
          <w:szCs w:val="24"/>
        </w:rPr>
        <w:t>1</w:t>
      </w:r>
    </w:p>
    <w:p w:rsidR="000042D7" w:rsidRPr="00286B7E" w:rsidRDefault="000042D7" w:rsidP="001D4632">
      <w:pPr>
        <w:pStyle w:val="Paragraphedeliste"/>
        <w:numPr>
          <w:ilvl w:val="0"/>
          <w:numId w:val="3"/>
        </w:numPr>
        <w:pBdr>
          <w:bottom w:val="single" w:sz="4" w:space="1" w:color="auto"/>
        </w:pBdr>
        <w:rPr>
          <w:rFonts w:asciiTheme="majorBidi" w:hAnsiTheme="majorBidi" w:cstheme="majorBidi"/>
          <w:i/>
          <w:iCs/>
          <w:sz w:val="24"/>
          <w:szCs w:val="24"/>
        </w:rPr>
      </w:pPr>
      <w:r w:rsidRPr="00286B7E">
        <w:rPr>
          <w:rFonts w:asciiTheme="majorBidi" w:hAnsiTheme="majorBidi" w:cstheme="majorBidi"/>
          <w:i/>
          <w:iCs/>
          <w:sz w:val="24"/>
          <w:szCs w:val="24"/>
        </w:rPr>
        <w:t>Identification</w:t>
      </w:r>
    </w:p>
    <w:p w:rsidR="001D4632" w:rsidRPr="007F4545" w:rsidRDefault="001D4632" w:rsidP="001D4632">
      <w:pPr>
        <w:pStyle w:val="Paragraphedeliste"/>
        <w:rPr>
          <w:rFonts w:asciiTheme="majorBidi" w:hAnsiTheme="majorBidi" w:cstheme="majorBidi"/>
          <w:i/>
          <w:iCs/>
          <w:sz w:val="24"/>
          <w:szCs w:val="24"/>
        </w:rPr>
      </w:pPr>
    </w:p>
    <w:p w:rsidR="00602612" w:rsidRPr="00286B7E" w:rsidRDefault="003477C9" w:rsidP="007F4545">
      <w:pPr>
        <w:pStyle w:val="Paragraphedeliste"/>
        <w:numPr>
          <w:ilvl w:val="0"/>
          <w:numId w:val="6"/>
        </w:numPr>
        <w:rPr>
          <w:rFonts w:asciiTheme="majorBidi" w:hAnsiTheme="majorBidi" w:cstheme="majorBidi"/>
          <w:sz w:val="24"/>
          <w:szCs w:val="24"/>
        </w:rPr>
      </w:pPr>
      <w:r w:rsidRPr="007F4545">
        <w:rPr>
          <w:rFonts w:asciiTheme="majorBidi" w:hAnsiTheme="majorBidi" w:cstheme="majorBidi"/>
          <w:sz w:val="24"/>
          <w:szCs w:val="24"/>
        </w:rPr>
        <w:t>Thème /Sujet :</w:t>
      </w:r>
      <w:r w:rsidR="00654458" w:rsidRPr="007F4545">
        <w:rPr>
          <w:rFonts w:asciiTheme="majorBidi" w:hAnsiTheme="majorBidi" w:cstheme="majorBidi"/>
          <w:sz w:val="24"/>
          <w:szCs w:val="24"/>
        </w:rPr>
        <w:t xml:space="preserve"> </w:t>
      </w:r>
      <w:r w:rsidR="007F4545" w:rsidRPr="007F4545">
        <w:rPr>
          <w:rFonts w:asciiTheme="majorBidi" w:hAnsiTheme="majorBidi" w:cstheme="majorBidi"/>
          <w:sz w:val="24"/>
          <w:szCs w:val="24"/>
        </w:rPr>
        <w:t>le phosphate de Sra Ouertane</w:t>
      </w:r>
    </w:p>
    <w:p w:rsidR="00C065E5" w:rsidRPr="00286B7E" w:rsidRDefault="00C065E5" w:rsidP="007F4545">
      <w:pPr>
        <w:pStyle w:val="Paragraphedeliste"/>
        <w:numPr>
          <w:ilvl w:val="0"/>
          <w:numId w:val="6"/>
        </w:numPr>
        <w:rPr>
          <w:rFonts w:asciiTheme="majorBidi" w:hAnsiTheme="majorBidi" w:cstheme="majorBidi"/>
          <w:sz w:val="24"/>
          <w:szCs w:val="24"/>
        </w:rPr>
      </w:pPr>
      <w:r w:rsidRPr="00286B7E">
        <w:rPr>
          <w:rFonts w:asciiTheme="majorBidi" w:hAnsiTheme="majorBidi" w:cstheme="majorBidi"/>
          <w:sz w:val="24"/>
          <w:szCs w:val="24"/>
        </w:rPr>
        <w:t xml:space="preserve">Site : </w:t>
      </w:r>
      <w:r w:rsidR="007F4545" w:rsidRPr="007F4545">
        <w:rPr>
          <w:rFonts w:asciiTheme="majorBidi" w:hAnsiTheme="majorBidi" w:cstheme="majorBidi"/>
          <w:sz w:val="24"/>
          <w:szCs w:val="24"/>
        </w:rPr>
        <w:t>Sra Ouertane</w:t>
      </w:r>
    </w:p>
    <w:p w:rsidR="00602612" w:rsidRPr="00286B7E" w:rsidRDefault="00602612" w:rsidP="009803FF">
      <w:pPr>
        <w:pStyle w:val="Paragraphedeliste"/>
        <w:numPr>
          <w:ilvl w:val="0"/>
          <w:numId w:val="6"/>
        </w:numPr>
        <w:rPr>
          <w:rFonts w:asciiTheme="majorBidi" w:hAnsiTheme="majorBidi" w:cstheme="majorBidi"/>
          <w:sz w:val="24"/>
          <w:szCs w:val="24"/>
        </w:rPr>
      </w:pPr>
      <w:r w:rsidRPr="00286B7E">
        <w:rPr>
          <w:rFonts w:asciiTheme="majorBidi" w:hAnsiTheme="majorBidi" w:cstheme="majorBidi"/>
          <w:sz w:val="24"/>
          <w:szCs w:val="24"/>
        </w:rPr>
        <w:t xml:space="preserve"> </w:t>
      </w:r>
      <w:r w:rsidR="000042D7" w:rsidRPr="00286B7E">
        <w:rPr>
          <w:rFonts w:asciiTheme="majorBidi" w:hAnsiTheme="majorBidi" w:cstheme="majorBidi"/>
          <w:sz w:val="24"/>
          <w:szCs w:val="24"/>
        </w:rPr>
        <w:t>Localisation :</w:t>
      </w:r>
      <w:r w:rsidR="00654458" w:rsidRPr="00286B7E">
        <w:rPr>
          <w:rFonts w:asciiTheme="majorBidi" w:hAnsiTheme="majorBidi" w:cstheme="majorBidi"/>
          <w:sz w:val="24"/>
          <w:szCs w:val="24"/>
        </w:rPr>
        <w:t xml:space="preserve"> </w:t>
      </w:r>
      <w:r w:rsidRPr="00286B7E">
        <w:rPr>
          <w:rFonts w:asciiTheme="majorBidi" w:hAnsiTheme="majorBidi" w:cstheme="majorBidi"/>
          <w:sz w:val="24"/>
          <w:szCs w:val="24"/>
        </w:rPr>
        <w:t>3</w:t>
      </w:r>
      <w:r w:rsidR="007F4545">
        <w:rPr>
          <w:rFonts w:asciiTheme="majorBidi" w:hAnsiTheme="majorBidi" w:cstheme="majorBidi"/>
          <w:sz w:val="24"/>
          <w:szCs w:val="24"/>
        </w:rPr>
        <w:t>5</w:t>
      </w:r>
      <w:r w:rsidRPr="00286B7E">
        <w:rPr>
          <w:rFonts w:asciiTheme="majorBidi" w:hAnsiTheme="majorBidi" w:cstheme="majorBidi"/>
          <w:sz w:val="24"/>
          <w:szCs w:val="24"/>
        </w:rPr>
        <w:t>.</w:t>
      </w:r>
      <w:r w:rsidR="007F4545">
        <w:rPr>
          <w:rFonts w:asciiTheme="majorBidi" w:hAnsiTheme="majorBidi" w:cstheme="majorBidi"/>
          <w:sz w:val="24"/>
          <w:szCs w:val="24"/>
        </w:rPr>
        <w:t>8</w:t>
      </w:r>
      <w:r w:rsidR="009803FF">
        <w:rPr>
          <w:rFonts w:asciiTheme="majorBidi" w:hAnsiTheme="majorBidi" w:cstheme="majorBidi"/>
          <w:sz w:val="24"/>
          <w:szCs w:val="24"/>
        </w:rPr>
        <w:t>328</w:t>
      </w:r>
      <w:r w:rsidR="007F4545">
        <w:rPr>
          <w:rFonts w:asciiTheme="majorBidi" w:hAnsiTheme="majorBidi" w:cstheme="majorBidi"/>
          <w:sz w:val="24"/>
          <w:szCs w:val="24"/>
        </w:rPr>
        <w:t>8</w:t>
      </w:r>
      <w:r w:rsidR="002408BB" w:rsidRPr="00286B7E">
        <w:rPr>
          <w:rFonts w:asciiTheme="majorBidi" w:hAnsiTheme="majorBidi" w:cstheme="majorBidi"/>
          <w:sz w:val="24"/>
          <w:szCs w:val="24"/>
        </w:rPr>
        <w:t>,</w:t>
      </w:r>
      <w:r w:rsidRPr="00286B7E">
        <w:rPr>
          <w:rFonts w:asciiTheme="majorBidi" w:hAnsiTheme="majorBidi" w:cstheme="majorBidi"/>
          <w:sz w:val="24"/>
          <w:szCs w:val="24"/>
        </w:rPr>
        <w:t xml:space="preserve"> 8.</w:t>
      </w:r>
      <w:r w:rsidR="007F4545">
        <w:rPr>
          <w:rFonts w:asciiTheme="majorBidi" w:hAnsiTheme="majorBidi" w:cstheme="majorBidi"/>
          <w:sz w:val="24"/>
          <w:szCs w:val="24"/>
        </w:rPr>
        <w:t>8</w:t>
      </w:r>
      <w:r w:rsidR="009803FF">
        <w:rPr>
          <w:rFonts w:asciiTheme="majorBidi" w:hAnsiTheme="majorBidi" w:cstheme="majorBidi"/>
          <w:sz w:val="24"/>
          <w:szCs w:val="24"/>
        </w:rPr>
        <w:t>3058</w:t>
      </w:r>
    </w:p>
    <w:p w:rsidR="00602612" w:rsidRPr="00286B7E" w:rsidRDefault="00602612" w:rsidP="00602612">
      <w:pPr>
        <w:pStyle w:val="Paragraphedeliste"/>
        <w:rPr>
          <w:rFonts w:asciiTheme="majorBidi" w:hAnsiTheme="majorBidi" w:cstheme="majorBidi"/>
          <w:sz w:val="24"/>
          <w:szCs w:val="24"/>
        </w:rPr>
      </w:pPr>
    </w:p>
    <w:p w:rsidR="00C15B17" w:rsidRPr="00286B7E" w:rsidRDefault="00C15B17" w:rsidP="00C15B17">
      <w:pPr>
        <w:pStyle w:val="Paragraphedeliste"/>
        <w:numPr>
          <w:ilvl w:val="0"/>
          <w:numId w:val="3"/>
        </w:numPr>
        <w:pBdr>
          <w:bottom w:val="single" w:sz="4" w:space="1" w:color="auto"/>
        </w:pBdr>
        <w:rPr>
          <w:rFonts w:asciiTheme="majorBidi" w:eastAsia="Times New Roman" w:hAnsiTheme="majorBidi" w:cstheme="majorBidi"/>
          <w:b/>
          <w:bCs/>
          <w:i/>
          <w:iCs/>
          <w:sz w:val="24"/>
          <w:szCs w:val="24"/>
        </w:rPr>
      </w:pPr>
      <w:r w:rsidRPr="00286B7E">
        <w:rPr>
          <w:rFonts w:asciiTheme="majorBidi" w:eastAsia="Times New Roman" w:hAnsiTheme="majorBidi" w:cstheme="majorBidi"/>
          <w:b/>
          <w:bCs/>
          <w:i/>
          <w:iCs/>
          <w:sz w:val="24"/>
          <w:szCs w:val="24"/>
        </w:rPr>
        <w:t>Conseils et informations pratiques :</w:t>
      </w:r>
    </w:p>
    <w:p w:rsidR="00C15B17" w:rsidRPr="00286B7E" w:rsidRDefault="00C15B17" w:rsidP="00C15B17">
      <w:pPr>
        <w:pStyle w:val="Paragraphedeliste"/>
        <w:ind w:left="0"/>
        <w:rPr>
          <w:rFonts w:asciiTheme="majorBidi" w:eastAsia="Times New Roman" w:hAnsiTheme="majorBidi" w:cstheme="majorBidi"/>
          <w:i/>
          <w:iCs/>
          <w:sz w:val="24"/>
          <w:szCs w:val="24"/>
        </w:rPr>
      </w:pPr>
    </w:p>
    <w:p w:rsidR="00654458" w:rsidRPr="00286B7E" w:rsidRDefault="00654458" w:rsidP="00654458">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t>Situation foncière : Domaine de l’Etat</w:t>
      </w:r>
    </w:p>
    <w:p w:rsidR="00654458" w:rsidRPr="00286B7E" w:rsidRDefault="00654458" w:rsidP="00654458">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t>Accès : facile par une route goudronnée en bon état</w:t>
      </w:r>
    </w:p>
    <w:p w:rsidR="000A70C5" w:rsidRPr="00286B7E" w:rsidRDefault="00654458" w:rsidP="00654458">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t>Lieu départ vers le site : la ville du Kef (fig.2).</w:t>
      </w:r>
      <w:r w:rsidR="000A70C5" w:rsidRPr="00286B7E">
        <w:rPr>
          <w:rFonts w:asciiTheme="majorBidi" w:eastAsia="Times New Roman" w:hAnsiTheme="majorBidi" w:cstheme="majorBidi"/>
          <w:noProof/>
          <w:sz w:val="24"/>
          <w:szCs w:val="24"/>
          <w:lang w:eastAsia="fr-FR"/>
        </w:rPr>
        <w:t xml:space="preserve"> </w:t>
      </w:r>
    </w:p>
    <w:tbl>
      <w:tblPr>
        <w:tblStyle w:val="Grilledutableau"/>
        <w:tblpPr w:leftFromText="141" w:rightFromText="141" w:vertAnchor="text" w:horzAnchor="margin" w:tblpX="108" w:tblpY="247"/>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26"/>
      </w:tblGrid>
      <w:tr w:rsidR="000A70C5" w:rsidRPr="00286B7E" w:rsidTr="005769B2">
        <w:tc>
          <w:tcPr>
            <w:tcW w:w="8820" w:type="dxa"/>
          </w:tcPr>
          <w:p w:rsidR="000A70C5" w:rsidRPr="00286B7E" w:rsidRDefault="00471B27" w:rsidP="000A70C5">
            <w:pPr>
              <w:rPr>
                <w:rFonts w:asciiTheme="majorBidi" w:hAnsiTheme="majorBidi" w:cstheme="majorBidi"/>
                <w:i/>
                <w:iCs/>
                <w:sz w:val="24"/>
                <w:szCs w:val="24"/>
              </w:rPr>
            </w:pPr>
            <w:r>
              <w:rPr>
                <w:rFonts w:asciiTheme="majorBidi" w:hAnsiTheme="majorBidi" w:cstheme="majorBidi"/>
                <w:i/>
                <w:iCs/>
                <w:noProof/>
                <w:sz w:val="24"/>
                <w:szCs w:val="24"/>
              </w:rPr>
              <w:drawing>
                <wp:inline distT="0" distB="0" distL="0" distR="0">
                  <wp:extent cx="5629656" cy="5760720"/>
                  <wp:effectExtent l="19050" t="0" r="9144" b="0"/>
                  <wp:docPr id="1" name="Image 0" descr="circuits_geologi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s_geologiques.jpg"/>
                          <pic:cNvPicPr/>
                        </pic:nvPicPr>
                        <pic:blipFill>
                          <a:blip r:embed="rId8" cstate="print"/>
                          <a:stretch>
                            <a:fillRect/>
                          </a:stretch>
                        </pic:blipFill>
                        <pic:spPr>
                          <a:xfrm>
                            <a:off x="0" y="0"/>
                            <a:ext cx="5629656" cy="5760720"/>
                          </a:xfrm>
                          <a:prstGeom prst="rect">
                            <a:avLst/>
                          </a:prstGeom>
                        </pic:spPr>
                      </pic:pic>
                    </a:graphicData>
                  </a:graphic>
                </wp:inline>
              </w:drawing>
            </w:r>
          </w:p>
        </w:tc>
      </w:tr>
      <w:tr w:rsidR="000A70C5" w:rsidRPr="00286B7E" w:rsidTr="005769B2">
        <w:tc>
          <w:tcPr>
            <w:tcW w:w="8820" w:type="dxa"/>
          </w:tcPr>
          <w:p w:rsidR="000A70C5" w:rsidRPr="00286B7E" w:rsidRDefault="000A70C5" w:rsidP="000A70C5">
            <w:pPr>
              <w:rPr>
                <w:rFonts w:asciiTheme="majorBidi" w:hAnsiTheme="majorBidi" w:cstheme="majorBidi"/>
                <w:i/>
                <w:iCs/>
                <w:sz w:val="24"/>
                <w:szCs w:val="24"/>
              </w:rPr>
            </w:pPr>
            <w:r w:rsidRPr="00286B7E">
              <w:rPr>
                <w:rFonts w:asciiTheme="majorBidi" w:hAnsiTheme="majorBidi" w:cstheme="majorBidi"/>
                <w:i/>
                <w:iCs/>
                <w:sz w:val="24"/>
                <w:szCs w:val="24"/>
              </w:rPr>
              <w:t>Fi.1- Principaux sites géologiques et miniers de la région du Kef</w:t>
            </w:r>
          </w:p>
        </w:tc>
      </w:tr>
    </w:tbl>
    <w:p w:rsidR="000A70C5" w:rsidRDefault="000A70C5" w:rsidP="000A70C5">
      <w:pPr>
        <w:pStyle w:val="Paragraphedeliste"/>
        <w:rPr>
          <w:rFonts w:asciiTheme="majorBidi" w:eastAsia="Times New Roman" w:hAnsiTheme="majorBidi" w:cstheme="majorBidi"/>
          <w:sz w:val="24"/>
          <w:szCs w:val="24"/>
        </w:rPr>
      </w:pPr>
    </w:p>
    <w:p w:rsidR="00654458" w:rsidRPr="00286B7E" w:rsidRDefault="00654458" w:rsidP="00A21F5F">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lastRenderedPageBreak/>
        <w:t xml:space="preserve">Distance à parcourir : environ </w:t>
      </w:r>
      <w:r w:rsidR="00A21F5F">
        <w:rPr>
          <w:rFonts w:asciiTheme="majorBidi" w:eastAsia="Times New Roman" w:hAnsiTheme="majorBidi" w:cstheme="majorBidi"/>
          <w:sz w:val="24"/>
          <w:szCs w:val="24"/>
        </w:rPr>
        <w:t>25</w:t>
      </w:r>
      <w:r w:rsidRPr="00286B7E">
        <w:rPr>
          <w:rFonts w:asciiTheme="majorBidi" w:eastAsia="Times New Roman" w:hAnsiTheme="majorBidi" w:cstheme="majorBidi"/>
          <w:sz w:val="24"/>
          <w:szCs w:val="24"/>
        </w:rPr>
        <w:t xml:space="preserve"> km</w:t>
      </w:r>
      <w:r w:rsidR="007F4545">
        <w:rPr>
          <w:rFonts w:asciiTheme="majorBidi" w:eastAsia="Times New Roman" w:hAnsiTheme="majorBidi" w:cstheme="majorBidi"/>
          <w:sz w:val="24"/>
          <w:szCs w:val="24"/>
        </w:rPr>
        <w:t xml:space="preserve"> </w:t>
      </w:r>
      <w:r w:rsidR="00A21F5F">
        <w:rPr>
          <w:rFonts w:asciiTheme="majorBidi" w:eastAsia="Times New Roman" w:hAnsiTheme="majorBidi" w:cstheme="majorBidi"/>
          <w:sz w:val="24"/>
          <w:szCs w:val="24"/>
        </w:rPr>
        <w:t xml:space="preserve">à partir </w:t>
      </w:r>
      <w:r w:rsidR="007F4545">
        <w:rPr>
          <w:rFonts w:asciiTheme="majorBidi" w:eastAsia="Times New Roman" w:hAnsiTheme="majorBidi" w:cstheme="majorBidi"/>
          <w:sz w:val="24"/>
          <w:szCs w:val="24"/>
        </w:rPr>
        <w:t xml:space="preserve">de la ville </w:t>
      </w:r>
      <w:r w:rsidR="00A21F5F">
        <w:rPr>
          <w:rFonts w:asciiTheme="majorBidi" w:eastAsia="Times New Roman" w:hAnsiTheme="majorBidi" w:cstheme="majorBidi"/>
          <w:sz w:val="24"/>
          <w:szCs w:val="24"/>
        </w:rPr>
        <w:t xml:space="preserve">de Jerissa ou 17 km à partir de la ville </w:t>
      </w:r>
      <w:r w:rsidR="007F4545">
        <w:rPr>
          <w:rFonts w:asciiTheme="majorBidi" w:eastAsia="Times New Roman" w:hAnsiTheme="majorBidi" w:cstheme="majorBidi"/>
          <w:sz w:val="24"/>
          <w:szCs w:val="24"/>
        </w:rPr>
        <w:t>de Dahmani (fig.1)</w:t>
      </w:r>
    </w:p>
    <w:p w:rsidR="00B65A25" w:rsidRPr="00286B7E" w:rsidRDefault="00B65A25" w:rsidP="00654458">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t>Manque de signalétique</w:t>
      </w:r>
    </w:p>
    <w:p w:rsidR="001C260B" w:rsidRPr="00286B7E" w:rsidRDefault="001C260B" w:rsidP="001C260B">
      <w:pPr>
        <w:pStyle w:val="Paragraphedeliste"/>
        <w:numPr>
          <w:ilvl w:val="0"/>
          <w:numId w:val="7"/>
        </w:numPr>
        <w:rPr>
          <w:rFonts w:asciiTheme="majorBidi" w:eastAsia="Times New Roman" w:hAnsiTheme="majorBidi" w:cstheme="majorBidi"/>
          <w:sz w:val="24"/>
          <w:szCs w:val="24"/>
        </w:rPr>
      </w:pPr>
      <w:r w:rsidRPr="00286B7E">
        <w:rPr>
          <w:rFonts w:asciiTheme="majorBidi" w:eastAsia="Times New Roman" w:hAnsiTheme="majorBidi" w:cstheme="majorBidi"/>
          <w:sz w:val="24"/>
          <w:szCs w:val="24"/>
        </w:rPr>
        <w:t>Sentiers d’accès au site non aménagés</w:t>
      </w:r>
    </w:p>
    <w:p w:rsidR="008E22D9" w:rsidRPr="00286B7E" w:rsidRDefault="008E22D9" w:rsidP="00286B7E">
      <w:pPr>
        <w:spacing w:after="200" w:line="276" w:lineRule="auto"/>
        <w:ind w:left="360"/>
        <w:contextualSpacing/>
        <w:rPr>
          <w:rFonts w:asciiTheme="majorBidi" w:hAnsiTheme="majorBidi" w:cstheme="majorBidi"/>
          <w:sz w:val="24"/>
          <w:szCs w:val="24"/>
        </w:rPr>
      </w:pPr>
    </w:p>
    <w:p w:rsidR="00AA44FD" w:rsidRPr="00286B7E" w:rsidRDefault="00AA44FD" w:rsidP="00AA44FD">
      <w:pPr>
        <w:pStyle w:val="Paragraphedeliste"/>
        <w:rPr>
          <w:rFonts w:asciiTheme="majorBidi" w:eastAsia="Times New Roman" w:hAnsiTheme="majorBidi" w:cstheme="majorBidi"/>
          <w:i/>
          <w:iCs/>
          <w:sz w:val="24"/>
          <w:szCs w:val="24"/>
          <w:highlight w:val="yellow"/>
        </w:rPr>
      </w:pPr>
    </w:p>
    <w:p w:rsidR="00627E4E" w:rsidRPr="00286B7E" w:rsidRDefault="00627E4E" w:rsidP="00627E4E">
      <w:pPr>
        <w:pStyle w:val="Paragraphedeliste"/>
        <w:rPr>
          <w:rFonts w:asciiTheme="majorBidi" w:eastAsia="Times New Roman" w:hAnsiTheme="majorBidi" w:cstheme="majorBidi"/>
          <w:i/>
          <w:iCs/>
          <w:sz w:val="24"/>
          <w:szCs w:val="24"/>
          <w:highlight w:val="yellow"/>
        </w:rPr>
      </w:pPr>
    </w:p>
    <w:p w:rsidR="000042D7" w:rsidRPr="00286B7E" w:rsidRDefault="000042D7" w:rsidP="00F65EF6">
      <w:pPr>
        <w:pStyle w:val="Paragraphedeliste"/>
        <w:numPr>
          <w:ilvl w:val="0"/>
          <w:numId w:val="3"/>
        </w:numPr>
        <w:pBdr>
          <w:bottom w:val="single" w:sz="4" w:space="1" w:color="auto"/>
        </w:pBdr>
        <w:rPr>
          <w:rFonts w:asciiTheme="majorBidi" w:eastAsia="Times New Roman" w:hAnsiTheme="majorBidi" w:cstheme="majorBidi"/>
          <w:b/>
          <w:bCs/>
          <w:i/>
          <w:iCs/>
          <w:sz w:val="24"/>
          <w:szCs w:val="24"/>
        </w:rPr>
      </w:pPr>
      <w:r w:rsidRPr="00286B7E">
        <w:rPr>
          <w:rFonts w:asciiTheme="majorBidi" w:eastAsia="Times New Roman" w:hAnsiTheme="majorBidi" w:cstheme="majorBidi"/>
          <w:b/>
          <w:bCs/>
          <w:i/>
          <w:iCs/>
          <w:sz w:val="24"/>
          <w:szCs w:val="24"/>
        </w:rPr>
        <w:t>Descriptif du site</w:t>
      </w:r>
    </w:p>
    <w:p w:rsidR="000042D7" w:rsidRPr="00286B7E" w:rsidRDefault="000042D7" w:rsidP="000042D7">
      <w:pPr>
        <w:pStyle w:val="Paragraphedeliste"/>
        <w:ind w:left="0"/>
        <w:rPr>
          <w:rFonts w:asciiTheme="majorBidi" w:eastAsia="Times New Roman" w:hAnsiTheme="majorBidi" w:cstheme="majorBidi"/>
          <w:i/>
          <w:iCs/>
          <w:sz w:val="24"/>
          <w:szCs w:val="24"/>
        </w:rPr>
      </w:pPr>
    </w:p>
    <w:p w:rsidR="00C24A4D" w:rsidRPr="00286B7E" w:rsidRDefault="00C24A4D" w:rsidP="00C24A4D">
      <w:pPr>
        <w:pStyle w:val="Paragraphedeliste"/>
        <w:numPr>
          <w:ilvl w:val="0"/>
          <w:numId w:val="4"/>
        </w:numPr>
        <w:rPr>
          <w:rFonts w:asciiTheme="majorBidi" w:eastAsia="Times New Roman" w:hAnsiTheme="majorBidi" w:cstheme="majorBidi"/>
          <w:b/>
          <w:bCs/>
          <w:i/>
          <w:iCs/>
          <w:sz w:val="24"/>
          <w:szCs w:val="24"/>
        </w:rPr>
      </w:pPr>
      <w:r w:rsidRPr="00286B7E">
        <w:rPr>
          <w:rFonts w:asciiTheme="majorBidi" w:eastAsia="Times New Roman" w:hAnsiTheme="majorBidi" w:cstheme="majorBidi"/>
          <w:b/>
          <w:bCs/>
          <w:i/>
          <w:iCs/>
          <w:sz w:val="24"/>
          <w:szCs w:val="24"/>
        </w:rPr>
        <w:t>Intérêt de la visite du site</w:t>
      </w:r>
    </w:p>
    <w:p w:rsidR="009803FF" w:rsidRDefault="009803FF" w:rsidP="009803FF">
      <w:pPr>
        <w:pStyle w:val="Paragraphedeliste"/>
        <w:ind w:left="0"/>
        <w:rPr>
          <w:rFonts w:asciiTheme="majorBidi" w:eastAsia="Times New Roman" w:hAnsiTheme="majorBidi" w:cstheme="majorBidi"/>
          <w:b/>
          <w:bCs/>
          <w:i/>
          <w:iCs/>
          <w:sz w:val="24"/>
          <w:szCs w:val="24"/>
        </w:rPr>
      </w:pPr>
    </w:p>
    <w:p w:rsidR="0017424B" w:rsidRPr="009803FF" w:rsidRDefault="009803FF" w:rsidP="009803FF">
      <w:pPr>
        <w:pStyle w:val="Paragraphedeliste"/>
        <w:ind w:left="0"/>
        <w:rPr>
          <w:rFonts w:asciiTheme="majorBidi" w:eastAsia="Times New Roman" w:hAnsiTheme="majorBidi" w:cstheme="majorBidi"/>
          <w:b/>
          <w:bCs/>
          <w:sz w:val="24"/>
          <w:szCs w:val="24"/>
        </w:rPr>
      </w:pPr>
      <w:r w:rsidRPr="009803FF">
        <w:rPr>
          <w:rFonts w:asciiTheme="majorBidi" w:eastAsia="Times New Roman" w:hAnsiTheme="majorBidi" w:cstheme="majorBidi"/>
          <w:b/>
          <w:bCs/>
          <w:sz w:val="24"/>
          <w:szCs w:val="24"/>
        </w:rPr>
        <w:t>Intérêt paysagé</w:t>
      </w:r>
    </w:p>
    <w:p w:rsidR="0017424B" w:rsidRDefault="0017424B" w:rsidP="0017424B">
      <w:pPr>
        <w:pStyle w:val="Paragraphedeliste"/>
        <w:ind w:left="0"/>
        <w:rPr>
          <w:rFonts w:asciiTheme="majorBidi" w:eastAsia="Times New Roman" w:hAnsiTheme="majorBidi" w:cstheme="majorBidi"/>
          <w:b/>
          <w:bCs/>
          <w:sz w:val="24"/>
          <w:szCs w:val="24"/>
        </w:rPr>
      </w:pPr>
    </w:p>
    <w:p w:rsidR="009803FF" w:rsidRDefault="009803FF" w:rsidP="0017424B">
      <w:pPr>
        <w:spacing w:after="0" w:line="240" w:lineRule="auto"/>
        <w:jc w:val="both"/>
        <w:rPr>
          <w:sz w:val="24"/>
          <w:szCs w:val="24"/>
        </w:rPr>
      </w:pPr>
    </w:p>
    <w:p w:rsidR="00A21F5F" w:rsidRDefault="00A21F5F" w:rsidP="0017424B">
      <w:pPr>
        <w:spacing w:after="0" w:line="24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769" cy="3366309"/>
            <wp:effectExtent l="19050" t="0" r="0" b="0"/>
            <wp:docPr id="22" name="Image 21" descr="sra ouertane-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 ouertane-carte.jpg"/>
                    <pic:cNvPicPr/>
                  </pic:nvPicPr>
                  <pic:blipFill>
                    <a:blip r:embed="rId9" cstate="print"/>
                    <a:stretch>
                      <a:fillRect/>
                    </a:stretch>
                  </pic:blipFill>
                  <pic:spPr>
                    <a:xfrm>
                      <a:off x="0" y="0"/>
                      <a:ext cx="5746035" cy="3372922"/>
                    </a:xfrm>
                    <a:prstGeom prst="rect">
                      <a:avLst/>
                    </a:prstGeom>
                  </pic:spPr>
                </pic:pic>
              </a:graphicData>
            </a:graphic>
          </wp:inline>
        </w:drawing>
      </w:r>
    </w:p>
    <w:p w:rsidR="00A21F5F" w:rsidRDefault="00A21F5F" w:rsidP="0017424B">
      <w:pPr>
        <w:spacing w:after="0" w:line="240" w:lineRule="auto"/>
        <w:jc w:val="both"/>
        <w:rPr>
          <w:rFonts w:asciiTheme="majorBidi" w:hAnsiTheme="majorBidi" w:cstheme="majorBidi"/>
          <w:sz w:val="24"/>
          <w:szCs w:val="24"/>
        </w:rPr>
      </w:pPr>
    </w:p>
    <w:p w:rsidR="0017424B" w:rsidRDefault="009803FF" w:rsidP="0017424B">
      <w:pPr>
        <w:spacing w:after="0" w:line="240" w:lineRule="auto"/>
        <w:jc w:val="both"/>
        <w:rPr>
          <w:rFonts w:asciiTheme="majorBidi" w:hAnsiTheme="majorBidi" w:cstheme="majorBidi"/>
          <w:sz w:val="24"/>
          <w:szCs w:val="24"/>
        </w:rPr>
      </w:pPr>
      <w:r w:rsidRPr="009803FF">
        <w:rPr>
          <w:rFonts w:asciiTheme="majorBidi" w:hAnsiTheme="majorBidi" w:cstheme="majorBidi"/>
          <w:sz w:val="24"/>
          <w:szCs w:val="24"/>
        </w:rPr>
        <w:t>L’accès</w:t>
      </w:r>
      <w:r>
        <w:rPr>
          <w:rFonts w:asciiTheme="majorBidi" w:hAnsiTheme="majorBidi" w:cstheme="majorBidi"/>
          <w:sz w:val="24"/>
          <w:szCs w:val="24"/>
        </w:rPr>
        <w:t xml:space="preserve"> au site se fait soit à partir </w:t>
      </w:r>
      <w:r w:rsidR="00B578BD">
        <w:rPr>
          <w:rFonts w:asciiTheme="majorBidi" w:hAnsiTheme="majorBidi" w:cstheme="majorBidi"/>
          <w:sz w:val="24"/>
          <w:szCs w:val="24"/>
        </w:rPr>
        <w:t>de la ville de Jerissa, soit à partir de la ville de Dahmani.</w:t>
      </w:r>
    </w:p>
    <w:p w:rsidR="00B578BD" w:rsidRDefault="00B578BD" w:rsidP="00875CF8">
      <w:p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A environ 6 km de la ville de Dahmani on prend la route secondaires qui mène vers </w:t>
      </w:r>
      <w:r w:rsidR="00875CF8">
        <w:rPr>
          <w:rFonts w:asciiTheme="majorBidi" w:hAnsiTheme="majorBidi" w:cstheme="majorBidi"/>
          <w:sz w:val="24"/>
          <w:szCs w:val="24"/>
        </w:rPr>
        <w:t>le secteur de Sra Ouertane.</w:t>
      </w:r>
    </w:p>
    <w:p w:rsidR="00875CF8" w:rsidRDefault="00875CF8" w:rsidP="00875CF8">
      <w:pPr>
        <w:spacing w:after="0" w:line="240" w:lineRule="auto"/>
        <w:jc w:val="both"/>
        <w:rPr>
          <w:rFonts w:asciiTheme="majorBidi" w:hAnsiTheme="majorBidi" w:cstheme="majorBidi"/>
          <w:sz w:val="24"/>
          <w:szCs w:val="24"/>
        </w:rPr>
      </w:pPr>
    </w:p>
    <w:p w:rsidR="009803FF" w:rsidRDefault="00875CF8" w:rsidP="00315515">
      <w:pPr>
        <w:spacing w:after="0" w:line="240" w:lineRule="auto"/>
        <w:jc w:val="both"/>
        <w:rPr>
          <w:rFonts w:asciiTheme="majorBidi" w:hAnsiTheme="majorBidi" w:cstheme="majorBidi"/>
          <w:sz w:val="24"/>
          <w:szCs w:val="24"/>
        </w:rPr>
      </w:pPr>
      <w:r>
        <w:rPr>
          <w:rFonts w:asciiTheme="majorBidi" w:hAnsiTheme="majorBidi" w:cstheme="majorBidi"/>
          <w:sz w:val="24"/>
          <w:szCs w:val="24"/>
        </w:rPr>
        <w:t>L</w:t>
      </w:r>
      <w:r w:rsidR="00315515">
        <w:rPr>
          <w:rFonts w:asciiTheme="majorBidi" w:hAnsiTheme="majorBidi" w:cstheme="majorBidi"/>
          <w:sz w:val="24"/>
          <w:szCs w:val="24"/>
        </w:rPr>
        <w:t>a</w:t>
      </w:r>
      <w:r>
        <w:rPr>
          <w:rFonts w:asciiTheme="majorBidi" w:hAnsiTheme="majorBidi" w:cstheme="majorBidi"/>
          <w:sz w:val="24"/>
          <w:szCs w:val="24"/>
        </w:rPr>
        <w:t xml:space="preserve"> </w:t>
      </w:r>
      <w:r w:rsidR="00315515">
        <w:rPr>
          <w:rFonts w:asciiTheme="majorBidi" w:hAnsiTheme="majorBidi" w:cstheme="majorBidi"/>
          <w:sz w:val="24"/>
          <w:szCs w:val="24"/>
        </w:rPr>
        <w:t>région</w:t>
      </w:r>
      <w:r>
        <w:rPr>
          <w:rFonts w:asciiTheme="majorBidi" w:hAnsiTheme="majorBidi" w:cstheme="majorBidi"/>
          <w:sz w:val="24"/>
          <w:szCs w:val="24"/>
        </w:rPr>
        <w:t xml:space="preserve"> </w:t>
      </w:r>
      <w:r w:rsidR="00315515">
        <w:rPr>
          <w:rFonts w:asciiTheme="majorBidi" w:hAnsiTheme="majorBidi" w:cstheme="majorBidi"/>
          <w:sz w:val="24"/>
          <w:szCs w:val="24"/>
        </w:rPr>
        <w:t xml:space="preserve">de Sra Ouertane </w:t>
      </w:r>
      <w:r>
        <w:rPr>
          <w:rFonts w:asciiTheme="majorBidi" w:hAnsiTheme="majorBidi" w:cstheme="majorBidi"/>
          <w:sz w:val="24"/>
          <w:szCs w:val="24"/>
        </w:rPr>
        <w:t>est représenté</w:t>
      </w:r>
      <w:r w:rsidR="00315515">
        <w:rPr>
          <w:rFonts w:asciiTheme="majorBidi" w:hAnsiTheme="majorBidi" w:cstheme="majorBidi"/>
          <w:sz w:val="24"/>
          <w:szCs w:val="24"/>
        </w:rPr>
        <w:t>e</w:t>
      </w:r>
      <w:r>
        <w:rPr>
          <w:rFonts w:asciiTheme="majorBidi" w:hAnsiTheme="majorBidi" w:cstheme="majorBidi"/>
          <w:sz w:val="24"/>
          <w:szCs w:val="24"/>
        </w:rPr>
        <w:t xml:space="preserve"> par</w:t>
      </w:r>
      <w:r w:rsidR="009D301A">
        <w:rPr>
          <w:rFonts w:asciiTheme="majorBidi" w:hAnsiTheme="majorBidi" w:cstheme="majorBidi"/>
          <w:sz w:val="24"/>
          <w:szCs w:val="24"/>
        </w:rPr>
        <w:t xml:space="preserve"> </w:t>
      </w:r>
      <w:r w:rsidR="00315515">
        <w:rPr>
          <w:rFonts w:asciiTheme="majorBidi" w:hAnsiTheme="majorBidi" w:cstheme="majorBidi"/>
          <w:sz w:val="24"/>
          <w:szCs w:val="24"/>
        </w:rPr>
        <w:t>une série des</w:t>
      </w:r>
      <w:r>
        <w:rPr>
          <w:rFonts w:asciiTheme="majorBidi" w:hAnsiTheme="majorBidi" w:cstheme="majorBidi"/>
          <w:sz w:val="24"/>
          <w:szCs w:val="24"/>
        </w:rPr>
        <w:t xml:space="preserve"> </w:t>
      </w:r>
      <w:r w:rsidR="00315515">
        <w:rPr>
          <w:rFonts w:asciiTheme="majorBidi" w:hAnsiTheme="majorBidi" w:cstheme="majorBidi"/>
          <w:sz w:val="24"/>
          <w:szCs w:val="24"/>
        </w:rPr>
        <w:t>structures</w:t>
      </w:r>
      <w:r w:rsidR="009D301A">
        <w:rPr>
          <w:rFonts w:asciiTheme="majorBidi" w:hAnsiTheme="majorBidi" w:cstheme="majorBidi"/>
          <w:sz w:val="24"/>
          <w:szCs w:val="24"/>
        </w:rPr>
        <w:t>,</w:t>
      </w:r>
      <w:r>
        <w:rPr>
          <w:rFonts w:asciiTheme="majorBidi" w:hAnsiTheme="majorBidi" w:cstheme="majorBidi"/>
          <w:sz w:val="24"/>
          <w:szCs w:val="24"/>
        </w:rPr>
        <w:t xml:space="preserve"> tabulaires et très étendu</w:t>
      </w:r>
      <w:r w:rsidR="00315515">
        <w:rPr>
          <w:rFonts w:asciiTheme="majorBidi" w:hAnsiTheme="majorBidi" w:cstheme="majorBidi"/>
          <w:sz w:val="24"/>
          <w:szCs w:val="24"/>
        </w:rPr>
        <w:t>es</w:t>
      </w:r>
      <w:r>
        <w:rPr>
          <w:rFonts w:asciiTheme="majorBidi" w:hAnsiTheme="majorBidi" w:cstheme="majorBidi"/>
          <w:sz w:val="24"/>
          <w:szCs w:val="24"/>
        </w:rPr>
        <w:t xml:space="preserve"> </w:t>
      </w:r>
      <w:r w:rsidR="00422306">
        <w:rPr>
          <w:rFonts w:asciiTheme="majorBidi" w:hAnsiTheme="majorBidi" w:cstheme="majorBidi"/>
          <w:sz w:val="24"/>
          <w:szCs w:val="24"/>
        </w:rPr>
        <w:t>découpé</w:t>
      </w:r>
      <w:r w:rsidR="00315515">
        <w:rPr>
          <w:rFonts w:asciiTheme="majorBidi" w:hAnsiTheme="majorBidi" w:cstheme="majorBidi"/>
          <w:sz w:val="24"/>
          <w:szCs w:val="24"/>
        </w:rPr>
        <w:t>e</w:t>
      </w:r>
      <w:r w:rsidR="00422306">
        <w:rPr>
          <w:rFonts w:asciiTheme="majorBidi" w:hAnsiTheme="majorBidi" w:cstheme="majorBidi"/>
          <w:sz w:val="24"/>
          <w:szCs w:val="24"/>
        </w:rPr>
        <w:t xml:space="preserve">s en blocs hectométriques que séparent des ravins où poussent ça et là quelques figuiers. </w:t>
      </w:r>
      <w:r w:rsidR="00315515">
        <w:rPr>
          <w:rFonts w:asciiTheme="majorBidi" w:hAnsiTheme="majorBidi" w:cstheme="majorBidi"/>
          <w:sz w:val="24"/>
          <w:szCs w:val="24"/>
        </w:rPr>
        <w:t>Elle est encadrée à l’Ouest par une série de</w:t>
      </w:r>
      <w:r w:rsidR="00422306">
        <w:rPr>
          <w:rFonts w:asciiTheme="majorBidi" w:hAnsiTheme="majorBidi" w:cstheme="majorBidi"/>
          <w:sz w:val="24"/>
          <w:szCs w:val="24"/>
        </w:rPr>
        <w:t xml:space="preserve"> montagnes allongées </w:t>
      </w:r>
      <w:r w:rsidR="00315515">
        <w:rPr>
          <w:rFonts w:asciiTheme="majorBidi" w:hAnsiTheme="majorBidi" w:cstheme="majorBidi"/>
          <w:sz w:val="24"/>
          <w:szCs w:val="24"/>
        </w:rPr>
        <w:t xml:space="preserve">selon les directions </w:t>
      </w:r>
      <w:r w:rsidR="00422306">
        <w:rPr>
          <w:rFonts w:asciiTheme="majorBidi" w:hAnsiTheme="majorBidi" w:cstheme="majorBidi"/>
          <w:sz w:val="24"/>
          <w:szCs w:val="24"/>
        </w:rPr>
        <w:t xml:space="preserve">N-S </w:t>
      </w:r>
      <w:r w:rsidR="00315515">
        <w:rPr>
          <w:rFonts w:asciiTheme="majorBidi" w:hAnsiTheme="majorBidi" w:cstheme="majorBidi"/>
          <w:sz w:val="24"/>
          <w:szCs w:val="24"/>
        </w:rPr>
        <w:t>et</w:t>
      </w:r>
      <w:r w:rsidR="00422306">
        <w:rPr>
          <w:rFonts w:asciiTheme="majorBidi" w:hAnsiTheme="majorBidi" w:cstheme="majorBidi"/>
          <w:sz w:val="24"/>
          <w:szCs w:val="24"/>
        </w:rPr>
        <w:t xml:space="preserve"> NE-</w:t>
      </w:r>
      <w:r w:rsidR="009D301A">
        <w:rPr>
          <w:rFonts w:asciiTheme="majorBidi" w:hAnsiTheme="majorBidi" w:cstheme="majorBidi"/>
          <w:sz w:val="24"/>
          <w:szCs w:val="24"/>
        </w:rPr>
        <w:t>S</w:t>
      </w:r>
      <w:r w:rsidR="00422306">
        <w:rPr>
          <w:rFonts w:asciiTheme="majorBidi" w:hAnsiTheme="majorBidi" w:cstheme="majorBidi"/>
          <w:sz w:val="24"/>
          <w:szCs w:val="24"/>
        </w:rPr>
        <w:t xml:space="preserve">W </w:t>
      </w:r>
      <w:r w:rsidR="00315515">
        <w:rPr>
          <w:rFonts w:asciiTheme="majorBidi" w:hAnsiTheme="majorBidi" w:cstheme="majorBidi"/>
          <w:sz w:val="24"/>
          <w:szCs w:val="24"/>
        </w:rPr>
        <w:t>et</w:t>
      </w:r>
      <w:r w:rsidR="00422306">
        <w:rPr>
          <w:rFonts w:asciiTheme="majorBidi" w:hAnsiTheme="majorBidi" w:cstheme="majorBidi"/>
          <w:sz w:val="24"/>
          <w:szCs w:val="24"/>
        </w:rPr>
        <w:t xml:space="preserve"> </w:t>
      </w:r>
      <w:r w:rsidR="00315515">
        <w:rPr>
          <w:rFonts w:asciiTheme="majorBidi" w:hAnsiTheme="majorBidi" w:cstheme="majorBidi"/>
          <w:sz w:val="24"/>
          <w:szCs w:val="24"/>
        </w:rPr>
        <w:t>Nord et à L’Est par d</w:t>
      </w:r>
      <w:r w:rsidR="00422306">
        <w:rPr>
          <w:rFonts w:asciiTheme="majorBidi" w:hAnsiTheme="majorBidi" w:cstheme="majorBidi"/>
          <w:sz w:val="24"/>
          <w:szCs w:val="24"/>
        </w:rPr>
        <w:t>e vastes champs agricoles</w:t>
      </w:r>
      <w:r w:rsidR="009D301A">
        <w:rPr>
          <w:rFonts w:asciiTheme="majorBidi" w:hAnsiTheme="majorBidi" w:cstheme="majorBidi"/>
          <w:sz w:val="24"/>
          <w:szCs w:val="24"/>
        </w:rPr>
        <w:t>.</w:t>
      </w:r>
      <w:r w:rsidR="00315515">
        <w:rPr>
          <w:rFonts w:asciiTheme="majorBidi" w:hAnsiTheme="majorBidi" w:cstheme="majorBidi"/>
          <w:sz w:val="24"/>
          <w:szCs w:val="24"/>
        </w:rPr>
        <w:t xml:space="preserve"> </w:t>
      </w:r>
      <w:r w:rsidR="00716EAA">
        <w:rPr>
          <w:rFonts w:asciiTheme="majorBidi" w:hAnsiTheme="majorBidi" w:cstheme="majorBidi"/>
          <w:sz w:val="24"/>
          <w:szCs w:val="24"/>
        </w:rPr>
        <w:t xml:space="preserve">Sur son flanc NE surgissent des sources d’eaux exploitées actuellement par al Société </w:t>
      </w:r>
      <w:proofErr w:type="spellStart"/>
      <w:r w:rsidR="00716EAA">
        <w:rPr>
          <w:rFonts w:asciiTheme="majorBidi" w:hAnsiTheme="majorBidi" w:cstheme="majorBidi"/>
          <w:sz w:val="24"/>
          <w:szCs w:val="24"/>
        </w:rPr>
        <w:t>Safai</w:t>
      </w:r>
      <w:proofErr w:type="spellEnd"/>
    </w:p>
    <w:p w:rsidR="009D301A" w:rsidRDefault="009D301A"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sz w:val="24"/>
          <w:szCs w:val="24"/>
        </w:rPr>
      </w:pPr>
    </w:p>
    <w:p w:rsidR="007C30AD" w:rsidRDefault="007C30AD" w:rsidP="009D301A">
      <w:pPr>
        <w:spacing w:after="0" w:line="240" w:lineRule="auto"/>
        <w:jc w:val="both"/>
        <w:rPr>
          <w:rFonts w:asciiTheme="majorBidi" w:hAnsiTheme="majorBidi" w:cstheme="majorBidi"/>
          <w:b/>
          <w:bCs/>
          <w:sz w:val="24"/>
          <w:szCs w:val="24"/>
        </w:rPr>
      </w:pPr>
      <w:r w:rsidRPr="007C30AD">
        <w:rPr>
          <w:rFonts w:asciiTheme="majorBidi" w:hAnsiTheme="majorBidi" w:cstheme="majorBidi"/>
          <w:b/>
          <w:bCs/>
          <w:sz w:val="24"/>
          <w:szCs w:val="24"/>
        </w:rPr>
        <w:lastRenderedPageBreak/>
        <w:t>Intérêt historique</w:t>
      </w:r>
    </w:p>
    <w:p w:rsidR="007C30AD" w:rsidRPr="007C30AD" w:rsidRDefault="007C30AD" w:rsidP="009D301A">
      <w:pPr>
        <w:spacing w:after="0" w:line="240" w:lineRule="auto"/>
        <w:jc w:val="both"/>
        <w:rPr>
          <w:rFonts w:asciiTheme="majorBidi" w:hAnsiTheme="majorBidi" w:cstheme="majorBidi"/>
          <w:b/>
          <w:bCs/>
          <w:sz w:val="24"/>
          <w:szCs w:val="24"/>
        </w:rPr>
      </w:pPr>
    </w:p>
    <w:p w:rsidR="00E42152" w:rsidRDefault="00716EAA" w:rsidP="009D301A">
      <w:pPr>
        <w:spacing w:after="0" w:line="240" w:lineRule="auto"/>
        <w:jc w:val="both"/>
        <w:rPr>
          <w:rFonts w:asciiTheme="majorBidi" w:hAnsiTheme="majorBidi" w:cstheme="majorBidi"/>
          <w:sz w:val="24"/>
          <w:szCs w:val="24"/>
        </w:rPr>
      </w:pPr>
      <w:r>
        <w:rPr>
          <w:rFonts w:asciiTheme="majorBidi" w:hAnsiTheme="majorBidi" w:cstheme="majorBidi"/>
          <w:sz w:val="24"/>
          <w:szCs w:val="24"/>
        </w:rPr>
        <w:t>Le parcourt qui mène vers</w:t>
      </w:r>
      <w:r w:rsidR="00E42152">
        <w:rPr>
          <w:rFonts w:asciiTheme="majorBidi" w:hAnsiTheme="majorBidi" w:cstheme="majorBidi"/>
          <w:sz w:val="24"/>
          <w:szCs w:val="24"/>
        </w:rPr>
        <w:t xml:space="preserve"> Sra Ouertane</w:t>
      </w:r>
      <w:r>
        <w:rPr>
          <w:rFonts w:asciiTheme="majorBidi" w:hAnsiTheme="majorBidi" w:cstheme="majorBidi"/>
          <w:sz w:val="24"/>
          <w:szCs w:val="24"/>
        </w:rPr>
        <w:t xml:space="preserve"> passe par trois endroit d’intér</w:t>
      </w:r>
      <w:r w:rsidR="007C30AD">
        <w:rPr>
          <w:rFonts w:asciiTheme="majorBidi" w:hAnsiTheme="majorBidi" w:cstheme="majorBidi"/>
          <w:sz w:val="24"/>
          <w:szCs w:val="24"/>
        </w:rPr>
        <w:t>êts</w:t>
      </w:r>
      <w:r>
        <w:rPr>
          <w:rFonts w:asciiTheme="majorBidi" w:hAnsiTheme="majorBidi" w:cstheme="majorBidi"/>
          <w:sz w:val="24"/>
          <w:szCs w:val="24"/>
        </w:rPr>
        <w:t xml:space="preserve"> historique et culturel. Il s’agit :</w:t>
      </w:r>
    </w:p>
    <w:p w:rsidR="00716EAA" w:rsidRDefault="00716EAA" w:rsidP="009D301A">
      <w:pPr>
        <w:spacing w:after="0" w:line="240" w:lineRule="auto"/>
        <w:jc w:val="both"/>
        <w:rPr>
          <w:rFonts w:asciiTheme="majorBidi" w:hAnsiTheme="majorBidi" w:cstheme="majorBidi"/>
          <w:sz w:val="24"/>
          <w:szCs w:val="24"/>
        </w:rPr>
      </w:pPr>
    </w:p>
    <w:p w:rsidR="00716EAA" w:rsidRPr="00763BFD" w:rsidRDefault="00716EAA" w:rsidP="00716EAA">
      <w:pPr>
        <w:pStyle w:val="Paragraphedeliste"/>
        <w:numPr>
          <w:ilvl w:val="0"/>
          <w:numId w:val="7"/>
        </w:numPr>
        <w:jc w:val="both"/>
        <w:rPr>
          <w:rFonts w:asciiTheme="majorBidi" w:hAnsiTheme="majorBidi" w:cstheme="majorBidi"/>
          <w:b/>
          <w:bCs/>
          <w:sz w:val="24"/>
          <w:szCs w:val="24"/>
        </w:rPr>
      </w:pPr>
      <w:r w:rsidRPr="00763BFD">
        <w:rPr>
          <w:rFonts w:asciiTheme="majorBidi" w:hAnsiTheme="majorBidi" w:cstheme="majorBidi"/>
          <w:b/>
          <w:bCs/>
          <w:sz w:val="24"/>
          <w:szCs w:val="24"/>
        </w:rPr>
        <w:t>Le site archéologique  Althiburos</w:t>
      </w:r>
    </w:p>
    <w:p w:rsidR="009D301A" w:rsidRDefault="009D301A" w:rsidP="009D301A">
      <w:pPr>
        <w:spacing w:after="0" w:line="240" w:lineRule="auto"/>
        <w:jc w:val="both"/>
        <w:rPr>
          <w:sz w:val="24"/>
          <w:szCs w:val="24"/>
        </w:rPr>
      </w:pPr>
    </w:p>
    <w:p w:rsidR="00716EAA" w:rsidRPr="00716EAA" w:rsidRDefault="00716EAA" w:rsidP="00716EAA">
      <w:pPr>
        <w:pStyle w:val="NormalWeb"/>
        <w:shd w:val="clear" w:color="auto" w:fill="FFFFFF"/>
        <w:spacing w:before="0" w:beforeAutospacing="0" w:after="0" w:afterAutospacing="0"/>
        <w:jc w:val="both"/>
        <w:textAlignment w:val="baseline"/>
        <w:rPr>
          <w:rFonts w:asciiTheme="majorBidi" w:hAnsiTheme="majorBidi" w:cstheme="majorBidi"/>
          <w:color w:val="666666"/>
        </w:rPr>
      </w:pPr>
      <w:r w:rsidRPr="00716EAA">
        <w:rPr>
          <w:rFonts w:asciiTheme="majorBidi" w:hAnsiTheme="majorBidi" w:cstheme="majorBidi"/>
          <w:noProof/>
          <w:color w:val="333333"/>
        </w:rPr>
        <w:drawing>
          <wp:anchor distT="0" distB="0" distL="114300" distR="114300" simplePos="0" relativeHeight="251666432" behindDoc="0" locked="0" layoutInCell="1" allowOverlap="1">
            <wp:simplePos x="0" y="0"/>
            <wp:positionH relativeFrom="column">
              <wp:posOffset>15875</wp:posOffset>
            </wp:positionH>
            <wp:positionV relativeFrom="paragraph">
              <wp:posOffset>21590</wp:posOffset>
            </wp:positionV>
            <wp:extent cx="2933700" cy="2199640"/>
            <wp:effectExtent l="19050" t="0" r="0" b="0"/>
            <wp:wrapSquare wrapText="bothSides"/>
            <wp:docPr id="24" name="Image 4" descr="Althiburo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hiburos — Wikipédia"/>
                    <pic:cNvPicPr>
                      <a:picLocks noChangeAspect="1" noChangeArrowheads="1"/>
                    </pic:cNvPicPr>
                  </pic:nvPicPr>
                  <pic:blipFill>
                    <a:blip r:embed="rId10" cstate="print"/>
                    <a:srcRect/>
                    <a:stretch>
                      <a:fillRect/>
                    </a:stretch>
                  </pic:blipFill>
                  <pic:spPr bwMode="auto">
                    <a:xfrm>
                      <a:off x="0" y="0"/>
                      <a:ext cx="2933700" cy="2199640"/>
                    </a:xfrm>
                    <a:prstGeom prst="rect">
                      <a:avLst/>
                    </a:prstGeom>
                    <a:noFill/>
                    <a:ln w="9525">
                      <a:noFill/>
                      <a:miter lim="800000"/>
                      <a:headEnd/>
                      <a:tailEnd/>
                    </a:ln>
                  </pic:spPr>
                </pic:pic>
              </a:graphicData>
            </a:graphic>
          </wp:anchor>
        </w:drawing>
      </w:r>
      <w:r w:rsidRPr="00716EAA">
        <w:rPr>
          <w:rFonts w:asciiTheme="majorBidi" w:hAnsiTheme="majorBidi" w:cstheme="majorBidi"/>
          <w:color w:val="333333"/>
          <w:bdr w:val="none" w:sz="0" w:space="0" w:color="auto" w:frame="1"/>
        </w:rPr>
        <w:t xml:space="preserve">Althiburos est un site archéologique tunisien situé dans le gouvernorat du Kef, plus précisément dans la délégation de Dahmani, au lieu dénommé désormais </w:t>
      </w:r>
      <w:proofErr w:type="spellStart"/>
      <w:r w:rsidRPr="00716EAA">
        <w:rPr>
          <w:rFonts w:asciiTheme="majorBidi" w:hAnsiTheme="majorBidi" w:cstheme="majorBidi"/>
          <w:color w:val="333333"/>
          <w:bdr w:val="none" w:sz="0" w:space="0" w:color="auto" w:frame="1"/>
        </w:rPr>
        <w:t>Medeina</w:t>
      </w:r>
      <w:proofErr w:type="spellEnd"/>
      <w:r w:rsidRPr="00716EAA">
        <w:rPr>
          <w:rFonts w:asciiTheme="majorBidi" w:hAnsiTheme="majorBidi" w:cstheme="majorBidi"/>
          <w:color w:val="333333"/>
          <w:bdr w:val="none" w:sz="0" w:space="0" w:color="auto" w:frame="1"/>
        </w:rPr>
        <w:t>.</w:t>
      </w:r>
    </w:p>
    <w:p w:rsidR="00716EAA" w:rsidRDefault="00716EAA" w:rsidP="00716EAA">
      <w:pPr>
        <w:pStyle w:val="NormalWeb"/>
        <w:shd w:val="clear" w:color="auto" w:fill="FFFFFF"/>
        <w:spacing w:before="0" w:beforeAutospacing="0" w:after="0" w:afterAutospacing="0"/>
        <w:jc w:val="both"/>
        <w:textAlignment w:val="baseline"/>
        <w:rPr>
          <w:rFonts w:ascii="Arial" w:hAnsi="Arial" w:cs="Arial"/>
          <w:color w:val="666666"/>
          <w:sz w:val="19"/>
          <w:szCs w:val="19"/>
        </w:rPr>
      </w:pPr>
      <w:r w:rsidRPr="00716EAA">
        <w:rPr>
          <w:rFonts w:asciiTheme="majorBidi" w:hAnsiTheme="majorBidi" w:cstheme="majorBidi"/>
          <w:color w:val="333333"/>
          <w:bdr w:val="none" w:sz="0" w:space="0" w:color="auto" w:frame="1"/>
        </w:rPr>
        <w:t xml:space="preserve">Ancienne cité numide passée sous l’influence de Carthage, située sur la route reliant Carthage à </w:t>
      </w:r>
      <w:proofErr w:type="spellStart"/>
      <w:r w:rsidRPr="00716EAA">
        <w:rPr>
          <w:rFonts w:asciiTheme="majorBidi" w:hAnsiTheme="majorBidi" w:cstheme="majorBidi"/>
          <w:color w:val="333333"/>
          <w:bdr w:val="none" w:sz="0" w:space="0" w:color="auto" w:frame="1"/>
        </w:rPr>
        <w:t>Théveste</w:t>
      </w:r>
      <w:proofErr w:type="spellEnd"/>
      <w:r w:rsidRPr="00716EAA">
        <w:rPr>
          <w:rFonts w:asciiTheme="majorBidi" w:hAnsiTheme="majorBidi" w:cstheme="majorBidi"/>
          <w:color w:val="333333"/>
          <w:bdr w:val="none" w:sz="0" w:space="0" w:color="auto" w:frame="1"/>
        </w:rPr>
        <w:t xml:space="preserve">, la cité obtient de l’empereur Hadrien (117-138) le statut de municipe sous le nom de </w:t>
      </w:r>
      <w:proofErr w:type="spellStart"/>
      <w:r w:rsidRPr="00716EAA">
        <w:rPr>
          <w:rFonts w:asciiTheme="majorBidi" w:hAnsiTheme="majorBidi" w:cstheme="majorBidi"/>
          <w:color w:val="333333"/>
          <w:bdr w:val="none" w:sz="0" w:space="0" w:color="auto" w:frame="1"/>
        </w:rPr>
        <w:t>Municipium</w:t>
      </w:r>
      <w:proofErr w:type="spellEnd"/>
      <w:r w:rsidRPr="00716EAA">
        <w:rPr>
          <w:rFonts w:asciiTheme="majorBidi" w:hAnsiTheme="majorBidi" w:cstheme="majorBidi"/>
          <w:color w:val="333333"/>
          <w:bdr w:val="none" w:sz="0" w:space="0" w:color="auto" w:frame="1"/>
        </w:rPr>
        <w:t xml:space="preserve"> </w:t>
      </w:r>
      <w:proofErr w:type="spellStart"/>
      <w:r w:rsidRPr="00716EAA">
        <w:rPr>
          <w:rFonts w:asciiTheme="majorBidi" w:hAnsiTheme="majorBidi" w:cstheme="majorBidi"/>
          <w:color w:val="333333"/>
          <w:bdr w:val="none" w:sz="0" w:space="0" w:color="auto" w:frame="1"/>
        </w:rPr>
        <w:t>Aelium</w:t>
      </w:r>
      <w:proofErr w:type="spellEnd"/>
      <w:r w:rsidRPr="00716EAA">
        <w:rPr>
          <w:rFonts w:asciiTheme="majorBidi" w:hAnsiTheme="majorBidi" w:cstheme="majorBidi"/>
          <w:color w:val="333333"/>
          <w:bdr w:val="none" w:sz="0" w:space="0" w:color="auto" w:frame="1"/>
        </w:rPr>
        <w:t xml:space="preserve"> </w:t>
      </w:r>
      <w:proofErr w:type="spellStart"/>
      <w:r w:rsidRPr="00716EAA">
        <w:rPr>
          <w:rFonts w:asciiTheme="majorBidi" w:hAnsiTheme="majorBidi" w:cstheme="majorBidi"/>
          <w:color w:val="333333"/>
          <w:bdr w:val="none" w:sz="0" w:space="0" w:color="auto" w:frame="1"/>
        </w:rPr>
        <w:t>Hadrianum</w:t>
      </w:r>
      <w:proofErr w:type="spellEnd"/>
      <w:r w:rsidRPr="00716EAA">
        <w:rPr>
          <w:rFonts w:asciiTheme="majorBidi" w:hAnsiTheme="majorBidi" w:cstheme="majorBidi"/>
          <w:color w:val="333333"/>
          <w:bdr w:val="none" w:sz="0" w:space="0" w:color="auto" w:frame="1"/>
        </w:rPr>
        <w:t xml:space="preserve"> </w:t>
      </w:r>
      <w:proofErr w:type="spellStart"/>
      <w:r w:rsidRPr="00716EAA">
        <w:rPr>
          <w:rFonts w:asciiTheme="majorBidi" w:hAnsiTheme="majorBidi" w:cstheme="majorBidi"/>
          <w:color w:val="333333"/>
          <w:bdr w:val="none" w:sz="0" w:space="0" w:color="auto" w:frame="1"/>
        </w:rPr>
        <w:t>Augustum</w:t>
      </w:r>
      <w:proofErr w:type="spellEnd"/>
      <w:r w:rsidRPr="00716EAA">
        <w:rPr>
          <w:rFonts w:asciiTheme="majorBidi" w:hAnsiTheme="majorBidi" w:cstheme="majorBidi"/>
          <w:color w:val="333333"/>
          <w:bdr w:val="none" w:sz="0" w:space="0" w:color="auto" w:frame="1"/>
        </w:rPr>
        <w:t xml:space="preserve"> </w:t>
      </w:r>
      <w:proofErr w:type="spellStart"/>
      <w:r w:rsidRPr="00716EAA">
        <w:rPr>
          <w:rFonts w:asciiTheme="majorBidi" w:hAnsiTheme="majorBidi" w:cstheme="majorBidi"/>
          <w:color w:val="333333"/>
          <w:bdr w:val="none" w:sz="0" w:space="0" w:color="auto" w:frame="1"/>
        </w:rPr>
        <w:t>Althiburitanum</w:t>
      </w:r>
      <w:proofErr w:type="spellEnd"/>
      <w:r>
        <w:rPr>
          <w:rFonts w:ascii="Arial" w:hAnsi="Arial" w:cs="Arial"/>
          <w:color w:val="333333"/>
          <w:sz w:val="19"/>
          <w:szCs w:val="19"/>
          <w:bdr w:val="none" w:sz="0" w:space="0" w:color="auto" w:frame="1"/>
        </w:rPr>
        <w:t>.</w:t>
      </w:r>
    </w:p>
    <w:p w:rsidR="009803FF" w:rsidRDefault="009803FF" w:rsidP="0017424B">
      <w:pPr>
        <w:spacing w:after="0" w:line="240" w:lineRule="auto"/>
        <w:jc w:val="both"/>
        <w:rPr>
          <w:sz w:val="24"/>
          <w:szCs w:val="24"/>
        </w:rPr>
      </w:pPr>
    </w:p>
    <w:p w:rsidR="009803FF" w:rsidRDefault="009803FF" w:rsidP="0017424B">
      <w:pPr>
        <w:spacing w:after="0" w:line="240" w:lineRule="auto"/>
        <w:jc w:val="both"/>
        <w:rPr>
          <w:sz w:val="24"/>
          <w:szCs w:val="24"/>
        </w:rPr>
      </w:pPr>
    </w:p>
    <w:p w:rsidR="00763BFD" w:rsidRPr="00763BFD" w:rsidRDefault="00763BFD" w:rsidP="00763BFD">
      <w:pPr>
        <w:pStyle w:val="Paragraphedeliste"/>
        <w:numPr>
          <w:ilvl w:val="0"/>
          <w:numId w:val="7"/>
        </w:numPr>
        <w:jc w:val="both"/>
        <w:rPr>
          <w:rFonts w:asciiTheme="majorBidi" w:hAnsiTheme="majorBidi" w:cstheme="majorBidi"/>
          <w:b/>
          <w:bCs/>
          <w:color w:val="000000" w:themeColor="text1"/>
          <w:sz w:val="24"/>
          <w:szCs w:val="24"/>
        </w:rPr>
      </w:pPr>
      <w:r w:rsidRPr="00763BFD">
        <w:rPr>
          <w:rFonts w:asciiTheme="majorBidi" w:hAnsiTheme="majorBidi" w:cstheme="majorBidi"/>
          <w:b/>
          <w:bCs/>
          <w:color w:val="000000" w:themeColor="text1"/>
          <w:sz w:val="24"/>
          <w:szCs w:val="24"/>
        </w:rPr>
        <w:t xml:space="preserve">La Grotte d'Ammar </w:t>
      </w:r>
      <w:proofErr w:type="spellStart"/>
      <w:r w:rsidRPr="00763BFD">
        <w:rPr>
          <w:rFonts w:asciiTheme="majorBidi" w:hAnsiTheme="majorBidi" w:cstheme="majorBidi"/>
          <w:b/>
          <w:bCs/>
          <w:color w:val="000000" w:themeColor="text1"/>
          <w:sz w:val="24"/>
          <w:szCs w:val="24"/>
        </w:rPr>
        <w:t>Belguith</w:t>
      </w:r>
      <w:proofErr w:type="spellEnd"/>
      <w:r w:rsidRPr="00763BFD">
        <w:rPr>
          <w:rFonts w:asciiTheme="majorBidi" w:hAnsiTheme="majorBidi" w:cstheme="majorBidi"/>
          <w:b/>
          <w:bCs/>
          <w:color w:val="000000" w:themeColor="text1"/>
          <w:sz w:val="24"/>
          <w:szCs w:val="24"/>
        </w:rPr>
        <w:t xml:space="preserve"> d’Althiburos </w:t>
      </w:r>
    </w:p>
    <w:p w:rsidR="00763BFD" w:rsidRPr="00763BFD" w:rsidRDefault="00763BFD" w:rsidP="00763BFD">
      <w:pPr>
        <w:spacing w:after="0" w:line="240" w:lineRule="auto"/>
        <w:jc w:val="both"/>
        <w:rPr>
          <w:rFonts w:asciiTheme="majorBidi" w:hAnsiTheme="majorBidi" w:cstheme="majorBidi"/>
          <w:color w:val="000000" w:themeColor="text1"/>
          <w:sz w:val="24"/>
          <w:szCs w:val="24"/>
        </w:rPr>
      </w:pPr>
      <w:r w:rsidRPr="00763BFD">
        <w:rPr>
          <w:rFonts w:asciiTheme="majorBidi" w:hAnsiTheme="majorBidi" w:cstheme="majorBidi"/>
          <w:noProof/>
          <w:color w:val="000000" w:themeColor="text1"/>
          <w:sz w:val="24"/>
          <w:szCs w:val="24"/>
        </w:rPr>
        <w:drawing>
          <wp:anchor distT="0" distB="0" distL="114300" distR="114300" simplePos="0" relativeHeight="251667456" behindDoc="0" locked="0" layoutInCell="1" allowOverlap="1">
            <wp:simplePos x="0" y="0"/>
            <wp:positionH relativeFrom="column">
              <wp:posOffset>15875</wp:posOffset>
            </wp:positionH>
            <wp:positionV relativeFrom="paragraph">
              <wp:posOffset>113665</wp:posOffset>
            </wp:positionV>
            <wp:extent cx="2931160" cy="1932305"/>
            <wp:effectExtent l="19050" t="0" r="2540" b="0"/>
            <wp:wrapSquare wrapText="bothSides"/>
            <wp:docPr id="26" name="Image 7" descr="Grotte d'Althiburos | El Kef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tte d'Althiburos | El Kef | Facebook"/>
                    <pic:cNvPicPr>
                      <a:picLocks noChangeAspect="1" noChangeArrowheads="1"/>
                    </pic:cNvPicPr>
                  </pic:nvPicPr>
                  <pic:blipFill>
                    <a:blip r:embed="rId11" cstate="print"/>
                    <a:srcRect/>
                    <a:stretch>
                      <a:fillRect/>
                    </a:stretch>
                  </pic:blipFill>
                  <pic:spPr bwMode="auto">
                    <a:xfrm>
                      <a:off x="0" y="0"/>
                      <a:ext cx="2931160" cy="1932305"/>
                    </a:xfrm>
                    <a:prstGeom prst="rect">
                      <a:avLst/>
                    </a:prstGeom>
                    <a:noFill/>
                    <a:ln w="9525">
                      <a:noFill/>
                      <a:miter lim="800000"/>
                      <a:headEnd/>
                      <a:tailEnd/>
                    </a:ln>
                  </pic:spPr>
                </pic:pic>
              </a:graphicData>
            </a:graphic>
          </wp:anchor>
        </w:drawing>
      </w:r>
      <w:r w:rsidRPr="00763BFD">
        <w:rPr>
          <w:rFonts w:asciiTheme="majorBidi" w:hAnsiTheme="majorBidi" w:cstheme="majorBidi"/>
          <w:color w:val="000000" w:themeColor="text1"/>
          <w:sz w:val="24"/>
          <w:szCs w:val="24"/>
        </w:rPr>
        <w:t>Cette grotte, située à 30 Km du Kef, dans la région de M’</w:t>
      </w:r>
      <w:proofErr w:type="spellStart"/>
      <w:r w:rsidRPr="00763BFD">
        <w:rPr>
          <w:rFonts w:asciiTheme="majorBidi" w:hAnsiTheme="majorBidi" w:cstheme="majorBidi"/>
          <w:color w:val="000000" w:themeColor="text1"/>
          <w:sz w:val="24"/>
          <w:szCs w:val="24"/>
        </w:rPr>
        <w:t>dayna</w:t>
      </w:r>
      <w:proofErr w:type="spellEnd"/>
      <w:r w:rsidRPr="00763BFD">
        <w:rPr>
          <w:rFonts w:asciiTheme="majorBidi" w:hAnsiTheme="majorBidi" w:cstheme="majorBidi"/>
          <w:color w:val="000000" w:themeColor="text1"/>
          <w:sz w:val="24"/>
          <w:szCs w:val="24"/>
        </w:rPr>
        <w:t xml:space="preserve"> Dahmani, est transformée en espace culturel par le peintre plasticien Ammar </w:t>
      </w:r>
      <w:proofErr w:type="spellStart"/>
      <w:r w:rsidRPr="00763BFD">
        <w:rPr>
          <w:rFonts w:asciiTheme="majorBidi" w:hAnsiTheme="majorBidi" w:cstheme="majorBidi"/>
          <w:color w:val="000000" w:themeColor="text1"/>
          <w:sz w:val="24"/>
          <w:szCs w:val="24"/>
        </w:rPr>
        <w:t>Belguith</w:t>
      </w:r>
      <w:proofErr w:type="spellEnd"/>
      <w:r w:rsidRPr="00763BFD">
        <w:rPr>
          <w:rFonts w:asciiTheme="majorBidi" w:hAnsiTheme="majorBidi" w:cstheme="majorBidi"/>
          <w:color w:val="000000" w:themeColor="text1"/>
          <w:sz w:val="24"/>
          <w:szCs w:val="24"/>
        </w:rPr>
        <w:t>. C’est sans doute un bon exemple du tourisme alternatif qui offre une programmation de vie dans la nature, une expérience de survie au naturel, de camping, séjour, de workshop, Jam session, de sport, d'art, de résidence artistique, d'agriculture, d'élevage et encore plusieurs ateliers et apprentissage.</w:t>
      </w:r>
      <w:r>
        <w:rPr>
          <w:rFonts w:asciiTheme="majorBidi" w:hAnsiTheme="majorBidi" w:cstheme="majorBidi"/>
          <w:color w:val="000000" w:themeColor="text1"/>
          <w:sz w:val="24"/>
          <w:szCs w:val="24"/>
        </w:rPr>
        <w:t xml:space="preserve"> </w:t>
      </w:r>
      <w:r w:rsidRPr="00763BFD">
        <w:rPr>
          <w:rFonts w:asciiTheme="majorBidi" w:hAnsiTheme="majorBidi" w:cstheme="majorBidi"/>
          <w:color w:val="000000" w:themeColor="text1"/>
          <w:sz w:val="24"/>
          <w:szCs w:val="24"/>
        </w:rPr>
        <w:t xml:space="preserve">En créant cet espace, </w:t>
      </w:r>
      <w:proofErr w:type="spellStart"/>
      <w:r w:rsidRPr="00763BFD">
        <w:rPr>
          <w:rFonts w:asciiTheme="majorBidi" w:hAnsiTheme="majorBidi" w:cstheme="majorBidi"/>
          <w:color w:val="000000" w:themeColor="text1"/>
          <w:sz w:val="24"/>
          <w:szCs w:val="24"/>
        </w:rPr>
        <w:t>Belguith</w:t>
      </w:r>
      <w:proofErr w:type="spellEnd"/>
      <w:r w:rsidRPr="00763BFD">
        <w:rPr>
          <w:rFonts w:asciiTheme="majorBidi" w:hAnsiTheme="majorBidi" w:cstheme="majorBidi"/>
          <w:color w:val="000000" w:themeColor="text1"/>
          <w:sz w:val="24"/>
          <w:szCs w:val="24"/>
        </w:rPr>
        <w:t xml:space="preserve"> voulait préserver l’héritage et le patrimoine culturel de la région du Kef.</w:t>
      </w:r>
    </w:p>
    <w:p w:rsidR="009803FF" w:rsidRDefault="009803FF" w:rsidP="0017424B">
      <w:pPr>
        <w:spacing w:after="0" w:line="240" w:lineRule="auto"/>
        <w:jc w:val="both"/>
        <w:rPr>
          <w:sz w:val="24"/>
          <w:szCs w:val="24"/>
        </w:rPr>
      </w:pPr>
    </w:p>
    <w:p w:rsidR="009803FF" w:rsidRPr="007F13A9" w:rsidRDefault="007C30AD" w:rsidP="0017424B">
      <w:pPr>
        <w:spacing w:after="0" w:line="240" w:lineRule="auto"/>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5408" behindDoc="0" locked="0" layoutInCell="1" allowOverlap="1">
            <wp:simplePos x="0" y="0"/>
            <wp:positionH relativeFrom="column">
              <wp:posOffset>3743325</wp:posOffset>
            </wp:positionH>
            <wp:positionV relativeFrom="paragraph">
              <wp:posOffset>284480</wp:posOffset>
            </wp:positionV>
            <wp:extent cx="2386965" cy="1845945"/>
            <wp:effectExtent l="19050" t="0" r="0" b="0"/>
            <wp:wrapSquare wrapText="bothSides"/>
            <wp:docPr id="20" name="Image 119" descr="D-Requ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quin.jpg"/>
                    <pic:cNvPicPr/>
                  </pic:nvPicPr>
                  <pic:blipFill>
                    <a:blip r:embed="rId12" cstate="print"/>
                    <a:stretch>
                      <a:fillRect/>
                    </a:stretch>
                  </pic:blipFill>
                  <pic:spPr>
                    <a:xfrm>
                      <a:off x="0" y="0"/>
                      <a:ext cx="2386965" cy="1845945"/>
                    </a:xfrm>
                    <a:prstGeom prst="rect">
                      <a:avLst/>
                    </a:prstGeom>
                  </pic:spPr>
                </pic:pic>
              </a:graphicData>
            </a:graphic>
          </wp:anchor>
        </w:drawing>
      </w:r>
      <w:r w:rsidR="00763BFD" w:rsidRPr="007F13A9">
        <w:rPr>
          <w:rFonts w:asciiTheme="majorBidi" w:hAnsiTheme="majorBidi" w:cstheme="majorBidi"/>
          <w:b/>
          <w:bCs/>
          <w:sz w:val="24"/>
          <w:szCs w:val="24"/>
        </w:rPr>
        <w:t>Intérêt</w:t>
      </w:r>
      <w:r w:rsidR="007F13A9" w:rsidRPr="007F13A9">
        <w:rPr>
          <w:rFonts w:asciiTheme="majorBidi" w:hAnsiTheme="majorBidi" w:cstheme="majorBidi"/>
          <w:b/>
          <w:bCs/>
          <w:sz w:val="24"/>
          <w:szCs w:val="24"/>
        </w:rPr>
        <w:t xml:space="preserve"> Géologique</w:t>
      </w:r>
    </w:p>
    <w:p w:rsidR="009803FF" w:rsidRDefault="007C30AD" w:rsidP="0017424B">
      <w:pPr>
        <w:spacing w:after="0" w:line="240" w:lineRule="auto"/>
        <w:jc w:val="both"/>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15875</wp:posOffset>
            </wp:positionH>
            <wp:positionV relativeFrom="paragraph">
              <wp:posOffset>109220</wp:posOffset>
            </wp:positionV>
            <wp:extent cx="3711575" cy="1845945"/>
            <wp:effectExtent l="19050" t="0" r="3175" b="0"/>
            <wp:wrapSquare wrapText="bothSides"/>
            <wp:docPr id="27" name="Image 26" descr="sra_ouertan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_ouertane12.jpg"/>
                    <pic:cNvPicPr/>
                  </pic:nvPicPr>
                  <pic:blipFill>
                    <a:blip r:embed="rId13" cstate="print"/>
                    <a:stretch>
                      <a:fillRect/>
                    </a:stretch>
                  </pic:blipFill>
                  <pic:spPr>
                    <a:xfrm>
                      <a:off x="0" y="0"/>
                      <a:ext cx="3711575" cy="1845945"/>
                    </a:xfrm>
                    <a:prstGeom prst="rect">
                      <a:avLst/>
                    </a:prstGeom>
                  </pic:spPr>
                </pic:pic>
              </a:graphicData>
            </a:graphic>
          </wp:anchor>
        </w:drawing>
      </w:r>
    </w:p>
    <w:p w:rsidR="0017424B" w:rsidRPr="007F4545" w:rsidRDefault="0017424B" w:rsidP="003502FF">
      <w:pPr>
        <w:spacing w:after="0" w:line="240" w:lineRule="auto"/>
        <w:jc w:val="both"/>
        <w:rPr>
          <w:rFonts w:asciiTheme="majorBidi" w:hAnsiTheme="majorBidi" w:cstheme="majorBidi"/>
          <w:sz w:val="24"/>
          <w:szCs w:val="24"/>
        </w:rPr>
      </w:pPr>
      <w:r w:rsidRPr="007F4545">
        <w:rPr>
          <w:rFonts w:asciiTheme="majorBidi" w:hAnsiTheme="majorBidi" w:cstheme="majorBidi"/>
          <w:sz w:val="24"/>
          <w:szCs w:val="24"/>
        </w:rPr>
        <w:t xml:space="preserve">La </w:t>
      </w:r>
      <w:r w:rsidR="007F13A9">
        <w:rPr>
          <w:rFonts w:asciiTheme="majorBidi" w:hAnsiTheme="majorBidi" w:cstheme="majorBidi"/>
          <w:sz w:val="24"/>
          <w:szCs w:val="24"/>
        </w:rPr>
        <w:t xml:space="preserve">photo monte </w:t>
      </w:r>
      <w:r w:rsidR="003502FF">
        <w:rPr>
          <w:rFonts w:asciiTheme="majorBidi" w:hAnsiTheme="majorBidi" w:cstheme="majorBidi"/>
          <w:sz w:val="24"/>
          <w:szCs w:val="24"/>
        </w:rPr>
        <w:t>les</w:t>
      </w:r>
      <w:r w:rsidRPr="007F4545">
        <w:rPr>
          <w:rFonts w:asciiTheme="majorBidi" w:hAnsiTheme="majorBidi" w:cstheme="majorBidi"/>
          <w:sz w:val="24"/>
          <w:szCs w:val="24"/>
        </w:rPr>
        <w:t xml:space="preserve"> trois niveaux </w:t>
      </w:r>
      <w:r w:rsidR="003502FF">
        <w:rPr>
          <w:rFonts w:asciiTheme="majorBidi" w:hAnsiTheme="majorBidi" w:cstheme="majorBidi"/>
          <w:sz w:val="24"/>
          <w:szCs w:val="24"/>
        </w:rPr>
        <w:t xml:space="preserve">caractéristiques </w:t>
      </w:r>
      <w:r w:rsidRPr="007F4545">
        <w:rPr>
          <w:rFonts w:asciiTheme="majorBidi" w:hAnsiTheme="majorBidi" w:cstheme="majorBidi"/>
          <w:sz w:val="24"/>
          <w:szCs w:val="24"/>
        </w:rPr>
        <w:t xml:space="preserve">qui </w:t>
      </w:r>
      <w:r w:rsidR="003502FF">
        <w:rPr>
          <w:rFonts w:asciiTheme="majorBidi" w:hAnsiTheme="majorBidi" w:cstheme="majorBidi"/>
          <w:sz w:val="24"/>
          <w:szCs w:val="24"/>
        </w:rPr>
        <w:t xml:space="preserve">marquent cette région qui </w:t>
      </w:r>
      <w:r w:rsidRPr="007F4545">
        <w:rPr>
          <w:rFonts w:asciiTheme="majorBidi" w:hAnsiTheme="majorBidi" w:cstheme="majorBidi"/>
          <w:sz w:val="24"/>
          <w:szCs w:val="24"/>
        </w:rPr>
        <w:t>sont de bas en haut :</w:t>
      </w:r>
    </w:p>
    <w:p w:rsidR="0017424B" w:rsidRPr="007F4545" w:rsidRDefault="0017424B" w:rsidP="003502FF">
      <w:pPr>
        <w:spacing w:after="0" w:line="240" w:lineRule="auto"/>
        <w:jc w:val="both"/>
        <w:rPr>
          <w:rFonts w:asciiTheme="majorBidi" w:hAnsiTheme="majorBidi" w:cstheme="majorBidi"/>
          <w:sz w:val="24"/>
          <w:szCs w:val="24"/>
        </w:rPr>
      </w:pPr>
    </w:p>
    <w:p w:rsidR="0017424B" w:rsidRPr="007F4545" w:rsidRDefault="0017424B" w:rsidP="007C30AD">
      <w:pPr>
        <w:pStyle w:val="Paragraphedeliste"/>
        <w:ind w:left="0"/>
        <w:jc w:val="both"/>
        <w:rPr>
          <w:rFonts w:asciiTheme="majorBidi" w:hAnsiTheme="majorBidi" w:cstheme="majorBidi"/>
          <w:sz w:val="24"/>
          <w:szCs w:val="24"/>
        </w:rPr>
      </w:pPr>
      <w:r w:rsidRPr="007F4545">
        <w:rPr>
          <w:rFonts w:asciiTheme="majorBidi" w:hAnsiTheme="majorBidi" w:cstheme="majorBidi"/>
          <w:sz w:val="24"/>
          <w:szCs w:val="24"/>
        </w:rPr>
        <w:t>- Le</w:t>
      </w:r>
      <w:r w:rsidR="003502FF" w:rsidRPr="003502FF">
        <w:rPr>
          <w:rFonts w:asciiTheme="majorBidi" w:hAnsiTheme="majorBidi" w:cstheme="majorBidi"/>
          <w:sz w:val="24"/>
          <w:szCs w:val="24"/>
        </w:rPr>
        <w:t xml:space="preserve"> </w:t>
      </w:r>
      <w:r w:rsidR="003502FF" w:rsidRPr="007F4545">
        <w:rPr>
          <w:rFonts w:asciiTheme="majorBidi" w:hAnsiTheme="majorBidi" w:cstheme="majorBidi"/>
          <w:sz w:val="24"/>
          <w:szCs w:val="24"/>
        </w:rPr>
        <w:t xml:space="preserve">Paléocène </w:t>
      </w:r>
      <w:r w:rsidR="003502FF">
        <w:rPr>
          <w:rFonts w:asciiTheme="majorBidi" w:hAnsiTheme="majorBidi" w:cstheme="majorBidi"/>
          <w:sz w:val="24"/>
          <w:szCs w:val="24"/>
        </w:rPr>
        <w:t>constitué par des</w:t>
      </w:r>
      <w:r w:rsidRPr="007F4545">
        <w:rPr>
          <w:rFonts w:asciiTheme="majorBidi" w:hAnsiTheme="majorBidi" w:cstheme="majorBidi"/>
          <w:sz w:val="24"/>
          <w:szCs w:val="24"/>
        </w:rPr>
        <w:t xml:space="preserve"> marnes grises </w:t>
      </w:r>
      <w:r w:rsidR="003502FF">
        <w:rPr>
          <w:rFonts w:asciiTheme="majorBidi" w:hAnsiTheme="majorBidi" w:cstheme="majorBidi"/>
          <w:sz w:val="24"/>
          <w:szCs w:val="24"/>
        </w:rPr>
        <w:t>à gypse ;</w:t>
      </w:r>
      <w:r w:rsidRPr="007F4545">
        <w:rPr>
          <w:rFonts w:asciiTheme="majorBidi" w:hAnsiTheme="majorBidi" w:cstheme="majorBidi"/>
          <w:sz w:val="24"/>
          <w:szCs w:val="24"/>
        </w:rPr>
        <w:t> </w:t>
      </w:r>
    </w:p>
    <w:p w:rsidR="0017424B" w:rsidRPr="007F4545" w:rsidRDefault="0017424B" w:rsidP="003502FF">
      <w:pPr>
        <w:pStyle w:val="Paragraphedeliste"/>
        <w:ind w:left="0"/>
        <w:jc w:val="both"/>
        <w:rPr>
          <w:rFonts w:asciiTheme="majorBidi" w:hAnsiTheme="majorBidi" w:cstheme="majorBidi"/>
          <w:sz w:val="24"/>
          <w:szCs w:val="24"/>
        </w:rPr>
      </w:pPr>
      <w:r w:rsidRPr="007F4545">
        <w:rPr>
          <w:rFonts w:asciiTheme="majorBidi" w:hAnsiTheme="majorBidi" w:cstheme="majorBidi"/>
          <w:sz w:val="24"/>
          <w:szCs w:val="24"/>
        </w:rPr>
        <w:t xml:space="preserve">- </w:t>
      </w:r>
      <w:r w:rsidR="003502FF">
        <w:rPr>
          <w:rFonts w:asciiTheme="majorBidi" w:hAnsiTheme="majorBidi" w:cstheme="majorBidi"/>
          <w:sz w:val="24"/>
          <w:szCs w:val="24"/>
        </w:rPr>
        <w:t xml:space="preserve">L’Eocène débute par des alternances de calcaires à grains fin blanchâtre et des marnes grises. Ce niveau renferme plusieurs </w:t>
      </w:r>
      <w:r w:rsidRPr="007F4545">
        <w:rPr>
          <w:rFonts w:asciiTheme="majorBidi" w:hAnsiTheme="majorBidi" w:cstheme="majorBidi"/>
          <w:sz w:val="24"/>
          <w:szCs w:val="24"/>
        </w:rPr>
        <w:t>niveau</w:t>
      </w:r>
      <w:r w:rsidR="003502FF">
        <w:rPr>
          <w:rFonts w:asciiTheme="majorBidi" w:hAnsiTheme="majorBidi" w:cstheme="majorBidi"/>
          <w:sz w:val="24"/>
          <w:szCs w:val="24"/>
        </w:rPr>
        <w:t>x</w:t>
      </w:r>
      <w:r w:rsidRPr="007F4545">
        <w:rPr>
          <w:rFonts w:asciiTheme="majorBidi" w:hAnsiTheme="majorBidi" w:cstheme="majorBidi"/>
          <w:sz w:val="24"/>
          <w:szCs w:val="24"/>
        </w:rPr>
        <w:t xml:space="preserve"> phosphaté </w:t>
      </w:r>
      <w:r w:rsidR="003502FF">
        <w:rPr>
          <w:rFonts w:asciiTheme="majorBidi" w:hAnsiTheme="majorBidi" w:cstheme="majorBidi"/>
          <w:sz w:val="24"/>
          <w:szCs w:val="24"/>
        </w:rPr>
        <w:t xml:space="preserve">à </w:t>
      </w:r>
      <w:r w:rsidRPr="007F4545">
        <w:rPr>
          <w:rFonts w:asciiTheme="majorBidi" w:hAnsiTheme="majorBidi" w:cstheme="majorBidi"/>
          <w:sz w:val="24"/>
          <w:szCs w:val="24"/>
        </w:rPr>
        <w:t>glauconie</w:t>
      </w:r>
      <w:r w:rsidR="003502FF">
        <w:rPr>
          <w:rFonts w:asciiTheme="majorBidi" w:hAnsiTheme="majorBidi" w:cstheme="majorBidi"/>
          <w:sz w:val="24"/>
          <w:szCs w:val="24"/>
        </w:rPr>
        <w:t xml:space="preserve"> et rognons de silex</w:t>
      </w:r>
      <w:r w:rsidRPr="007F4545">
        <w:rPr>
          <w:rFonts w:asciiTheme="majorBidi" w:hAnsiTheme="majorBidi" w:cstheme="majorBidi"/>
          <w:sz w:val="24"/>
          <w:szCs w:val="24"/>
        </w:rPr>
        <w:t xml:space="preserve"> </w:t>
      </w:r>
      <w:r w:rsidR="003502FF">
        <w:rPr>
          <w:rFonts w:asciiTheme="majorBidi" w:hAnsiTheme="majorBidi" w:cstheme="majorBidi"/>
          <w:sz w:val="24"/>
          <w:szCs w:val="24"/>
        </w:rPr>
        <w:t>(</w:t>
      </w:r>
      <w:r w:rsidRPr="007F4545">
        <w:rPr>
          <w:rFonts w:asciiTheme="majorBidi" w:hAnsiTheme="majorBidi" w:cstheme="majorBidi"/>
          <w:sz w:val="24"/>
          <w:szCs w:val="24"/>
        </w:rPr>
        <w:t>tranchée)</w:t>
      </w:r>
      <w:r>
        <w:rPr>
          <w:rFonts w:asciiTheme="majorBidi" w:hAnsiTheme="majorBidi" w:cstheme="majorBidi"/>
          <w:sz w:val="24"/>
          <w:szCs w:val="24"/>
        </w:rPr>
        <w:t>,</w:t>
      </w:r>
      <w:r w:rsidRPr="007F4545">
        <w:rPr>
          <w:rFonts w:asciiTheme="majorBidi" w:hAnsiTheme="majorBidi" w:cstheme="majorBidi"/>
          <w:sz w:val="24"/>
          <w:szCs w:val="24"/>
        </w:rPr>
        <w:t xml:space="preserve"> contenant une quantité importantes de dents de requins (photo</w:t>
      </w:r>
      <w:proofErr w:type="gramStart"/>
      <w:r w:rsidRPr="007F4545">
        <w:rPr>
          <w:rFonts w:asciiTheme="majorBidi" w:hAnsiTheme="majorBidi" w:cstheme="majorBidi"/>
          <w:sz w:val="24"/>
          <w:szCs w:val="24"/>
        </w:rPr>
        <w:t>) </w:t>
      </w:r>
      <w:r w:rsidR="003502FF">
        <w:rPr>
          <w:rFonts w:asciiTheme="majorBidi" w:hAnsiTheme="majorBidi" w:cstheme="majorBidi"/>
          <w:sz w:val="24"/>
          <w:szCs w:val="24"/>
        </w:rPr>
        <w:t>.</w:t>
      </w:r>
      <w:proofErr w:type="gramEnd"/>
      <w:r w:rsidR="003502FF">
        <w:rPr>
          <w:rFonts w:asciiTheme="majorBidi" w:hAnsiTheme="majorBidi" w:cstheme="majorBidi"/>
          <w:sz w:val="24"/>
          <w:szCs w:val="24"/>
        </w:rPr>
        <w:t xml:space="preserve"> </w:t>
      </w:r>
      <w:proofErr w:type="gramStart"/>
      <w:r w:rsidR="003502FF">
        <w:rPr>
          <w:rFonts w:asciiTheme="majorBidi" w:hAnsiTheme="majorBidi" w:cstheme="majorBidi"/>
          <w:sz w:val="24"/>
          <w:szCs w:val="24"/>
        </w:rPr>
        <w:t>il</w:t>
      </w:r>
      <w:proofErr w:type="gramEnd"/>
      <w:r w:rsidR="003502FF">
        <w:rPr>
          <w:rFonts w:asciiTheme="majorBidi" w:hAnsiTheme="majorBidi" w:cstheme="majorBidi"/>
          <w:sz w:val="24"/>
          <w:szCs w:val="24"/>
        </w:rPr>
        <w:t xml:space="preserve"> se poursuit par </w:t>
      </w:r>
      <w:r w:rsidRPr="007F4545">
        <w:rPr>
          <w:rFonts w:asciiTheme="majorBidi" w:hAnsiTheme="majorBidi" w:cstheme="majorBidi"/>
          <w:sz w:val="24"/>
          <w:szCs w:val="24"/>
        </w:rPr>
        <w:t xml:space="preserve">la dalle de calcaires à nummulites </w:t>
      </w:r>
      <w:r w:rsidR="003502FF">
        <w:rPr>
          <w:rFonts w:asciiTheme="majorBidi" w:hAnsiTheme="majorBidi" w:cstheme="majorBidi"/>
          <w:sz w:val="24"/>
          <w:szCs w:val="24"/>
        </w:rPr>
        <w:t xml:space="preserve"> </w:t>
      </w:r>
      <w:r w:rsidRPr="007F4545">
        <w:rPr>
          <w:rFonts w:asciiTheme="majorBidi" w:hAnsiTheme="majorBidi" w:cstheme="majorBidi"/>
          <w:sz w:val="24"/>
          <w:szCs w:val="24"/>
        </w:rPr>
        <w:t>de l’Eocène qui forme ressaut dans le paysage</w:t>
      </w:r>
      <w:r w:rsidR="003502FF">
        <w:rPr>
          <w:rFonts w:asciiTheme="majorBidi" w:hAnsiTheme="majorBidi" w:cstheme="majorBidi"/>
          <w:sz w:val="24"/>
          <w:szCs w:val="24"/>
        </w:rPr>
        <w:t>.</w:t>
      </w:r>
    </w:p>
    <w:p w:rsidR="0017424B" w:rsidRDefault="0017424B" w:rsidP="0017424B">
      <w:pPr>
        <w:spacing w:after="0" w:line="240" w:lineRule="auto"/>
        <w:jc w:val="both"/>
        <w:rPr>
          <w:sz w:val="24"/>
          <w:szCs w:val="24"/>
        </w:rPr>
      </w:pPr>
    </w:p>
    <w:p w:rsidR="0017424B" w:rsidRPr="00763BFD" w:rsidRDefault="0017424B" w:rsidP="0017424B">
      <w:pPr>
        <w:spacing w:after="0" w:line="240" w:lineRule="auto"/>
        <w:jc w:val="both"/>
        <w:rPr>
          <w:rFonts w:asciiTheme="majorBidi" w:hAnsiTheme="majorBidi" w:cstheme="majorBidi"/>
          <w:sz w:val="24"/>
          <w:szCs w:val="24"/>
        </w:rPr>
      </w:pPr>
    </w:p>
    <w:p w:rsidR="00271C9F" w:rsidRPr="007C30AD" w:rsidRDefault="007C30AD" w:rsidP="00271C9F">
      <w:pPr>
        <w:rPr>
          <w:rFonts w:asciiTheme="majorBidi" w:hAnsiTheme="majorBidi" w:cstheme="majorBidi"/>
          <w:b/>
          <w:bCs/>
          <w:sz w:val="24"/>
          <w:szCs w:val="24"/>
        </w:rPr>
      </w:pPr>
      <w:r w:rsidRPr="007C30AD">
        <w:rPr>
          <w:rFonts w:asciiTheme="majorBidi" w:hAnsiTheme="majorBidi" w:cstheme="majorBidi"/>
          <w:b/>
          <w:bCs/>
          <w:sz w:val="24"/>
          <w:szCs w:val="24"/>
        </w:rPr>
        <w:t>Intérêt minier</w:t>
      </w:r>
    </w:p>
    <w:p w:rsidR="0017424B" w:rsidRDefault="0017424B" w:rsidP="0017424B">
      <w:pPr>
        <w:spacing w:after="0" w:line="240" w:lineRule="auto"/>
        <w:jc w:val="both"/>
        <w:rPr>
          <w:sz w:val="24"/>
          <w:szCs w:val="24"/>
        </w:rPr>
      </w:pPr>
    </w:p>
    <w:p w:rsidR="0017424B" w:rsidRPr="0017424B" w:rsidRDefault="0017424B" w:rsidP="007C30AD">
      <w:pPr>
        <w:spacing w:after="0" w:line="240" w:lineRule="auto"/>
        <w:jc w:val="both"/>
        <w:rPr>
          <w:rFonts w:asciiTheme="majorBidi" w:hAnsiTheme="majorBidi" w:cstheme="majorBidi"/>
          <w:sz w:val="24"/>
          <w:szCs w:val="24"/>
        </w:rPr>
      </w:pPr>
      <w:r w:rsidRPr="0017424B">
        <w:rPr>
          <w:rFonts w:asciiTheme="majorBidi" w:hAnsiTheme="majorBidi" w:cstheme="majorBidi"/>
          <w:sz w:val="24"/>
          <w:szCs w:val="24"/>
        </w:rPr>
        <w:t>Le projet de phosphate de Sra Ouertane, encore en cours d’étude. Les données disponibles sont:</w:t>
      </w:r>
    </w:p>
    <w:p w:rsidR="0017424B" w:rsidRPr="0017424B" w:rsidRDefault="0017424B" w:rsidP="0017424B">
      <w:pPr>
        <w:pStyle w:val="Paragraphedeliste"/>
        <w:numPr>
          <w:ilvl w:val="0"/>
          <w:numId w:val="14"/>
        </w:numPr>
        <w:spacing w:after="200" w:line="276" w:lineRule="auto"/>
        <w:contextualSpacing/>
        <w:rPr>
          <w:rFonts w:asciiTheme="majorBidi" w:hAnsiTheme="majorBidi" w:cstheme="majorBidi"/>
          <w:sz w:val="24"/>
          <w:szCs w:val="24"/>
        </w:rPr>
      </w:pPr>
      <w:r w:rsidRPr="0017424B">
        <w:rPr>
          <w:rFonts w:asciiTheme="majorBidi" w:hAnsiTheme="majorBidi" w:cstheme="majorBidi"/>
          <w:sz w:val="24"/>
          <w:szCs w:val="24"/>
        </w:rPr>
        <w:t>Des réserves géologiques qui s’élèvent 5 milliards de tonnes à 14% P2O5 ;</w:t>
      </w:r>
    </w:p>
    <w:p w:rsidR="0017424B" w:rsidRPr="0017424B" w:rsidRDefault="0017424B" w:rsidP="0017424B">
      <w:pPr>
        <w:pStyle w:val="Paragraphedeliste"/>
        <w:numPr>
          <w:ilvl w:val="0"/>
          <w:numId w:val="14"/>
        </w:numPr>
        <w:spacing w:after="200" w:line="276" w:lineRule="auto"/>
        <w:contextualSpacing/>
        <w:rPr>
          <w:rFonts w:asciiTheme="majorBidi" w:hAnsiTheme="majorBidi" w:cstheme="majorBidi"/>
          <w:sz w:val="24"/>
          <w:szCs w:val="24"/>
        </w:rPr>
      </w:pPr>
      <w:r w:rsidRPr="0017424B">
        <w:rPr>
          <w:rFonts w:asciiTheme="majorBidi" w:hAnsiTheme="majorBidi" w:cstheme="majorBidi"/>
          <w:sz w:val="24"/>
          <w:szCs w:val="24"/>
        </w:rPr>
        <w:t xml:space="preserve">Mise en concession de 25% du gisement ; </w:t>
      </w:r>
    </w:p>
    <w:p w:rsidR="0017424B" w:rsidRPr="0017424B" w:rsidRDefault="0017424B" w:rsidP="0017424B">
      <w:pPr>
        <w:pStyle w:val="Paragraphedeliste"/>
        <w:numPr>
          <w:ilvl w:val="0"/>
          <w:numId w:val="14"/>
        </w:numPr>
        <w:spacing w:after="200" w:line="276" w:lineRule="auto"/>
        <w:contextualSpacing/>
        <w:rPr>
          <w:rFonts w:asciiTheme="majorBidi" w:hAnsiTheme="majorBidi" w:cstheme="majorBidi"/>
          <w:sz w:val="24"/>
          <w:szCs w:val="24"/>
        </w:rPr>
      </w:pPr>
      <w:r w:rsidRPr="0017424B">
        <w:rPr>
          <w:rFonts w:asciiTheme="majorBidi" w:hAnsiTheme="majorBidi" w:cstheme="majorBidi"/>
          <w:sz w:val="24"/>
          <w:szCs w:val="24"/>
        </w:rPr>
        <w:t>Création d’une Société minière et d’une Société chimique ;</w:t>
      </w:r>
    </w:p>
    <w:p w:rsidR="0017424B" w:rsidRPr="0017424B" w:rsidRDefault="0017424B" w:rsidP="0017424B">
      <w:pPr>
        <w:pStyle w:val="Paragraphedeliste"/>
        <w:numPr>
          <w:ilvl w:val="0"/>
          <w:numId w:val="14"/>
        </w:numPr>
        <w:spacing w:after="200" w:line="276" w:lineRule="auto"/>
        <w:contextualSpacing/>
        <w:rPr>
          <w:rFonts w:asciiTheme="majorBidi" w:hAnsiTheme="majorBidi" w:cstheme="majorBidi"/>
          <w:sz w:val="24"/>
          <w:szCs w:val="24"/>
        </w:rPr>
      </w:pPr>
      <w:r w:rsidRPr="0017424B">
        <w:rPr>
          <w:rFonts w:asciiTheme="majorBidi" w:hAnsiTheme="majorBidi" w:cstheme="majorBidi"/>
          <w:sz w:val="24"/>
          <w:szCs w:val="24"/>
        </w:rPr>
        <w:t>Extraction et flottation de  4 millions de tonnes de phosphate marchand par an ;</w:t>
      </w:r>
    </w:p>
    <w:p w:rsidR="0017424B" w:rsidRPr="0017424B" w:rsidRDefault="0017424B" w:rsidP="0017424B">
      <w:pPr>
        <w:pStyle w:val="Paragraphedeliste"/>
        <w:numPr>
          <w:ilvl w:val="0"/>
          <w:numId w:val="14"/>
        </w:numPr>
        <w:spacing w:after="200" w:line="276" w:lineRule="auto"/>
        <w:ind w:left="0" w:firstLine="0"/>
        <w:contextualSpacing/>
        <w:rPr>
          <w:rFonts w:asciiTheme="majorBidi" w:hAnsiTheme="majorBidi" w:cstheme="majorBidi"/>
          <w:sz w:val="24"/>
          <w:szCs w:val="24"/>
        </w:rPr>
      </w:pPr>
      <w:r w:rsidRPr="0017424B">
        <w:rPr>
          <w:rFonts w:asciiTheme="majorBidi" w:hAnsiTheme="majorBidi" w:cstheme="majorBidi"/>
          <w:sz w:val="24"/>
          <w:szCs w:val="24"/>
        </w:rPr>
        <w:t>Transformation de 1 million de tonnes de P2O5/an sous forme d’acide phosphorique et engrais ;</w:t>
      </w:r>
    </w:p>
    <w:p w:rsidR="0017424B" w:rsidRPr="007C30AD" w:rsidRDefault="0017424B" w:rsidP="0017424B">
      <w:pPr>
        <w:pStyle w:val="Paragraphedeliste"/>
        <w:numPr>
          <w:ilvl w:val="0"/>
          <w:numId w:val="14"/>
        </w:numPr>
        <w:spacing w:after="200" w:line="276" w:lineRule="auto"/>
        <w:ind w:left="0" w:firstLine="0"/>
        <w:contextualSpacing/>
      </w:pPr>
      <w:r w:rsidRPr="0017424B">
        <w:rPr>
          <w:rFonts w:asciiTheme="majorBidi" w:hAnsiTheme="majorBidi" w:cstheme="majorBidi"/>
          <w:sz w:val="24"/>
          <w:szCs w:val="24"/>
        </w:rPr>
        <w:t>Implantation de la voie ferrée, le site portuaire, l’adduction de l’eau, l’alimentation électrique, décharge du phosphogypse</w:t>
      </w:r>
      <w:r>
        <w:rPr>
          <w:rFonts w:asciiTheme="majorBidi" w:hAnsiTheme="majorBidi" w:cstheme="majorBidi"/>
          <w:sz w:val="24"/>
          <w:szCs w:val="24"/>
        </w:rPr>
        <w:t>…</w:t>
      </w:r>
    </w:p>
    <w:p w:rsidR="007C30AD" w:rsidRDefault="007C30AD" w:rsidP="0017424B">
      <w:pPr>
        <w:pStyle w:val="Paragraphedeliste"/>
        <w:numPr>
          <w:ilvl w:val="0"/>
          <w:numId w:val="14"/>
        </w:numPr>
        <w:spacing w:after="200" w:line="276" w:lineRule="auto"/>
        <w:ind w:left="0" w:firstLine="0"/>
        <w:contextualSpacing/>
      </w:pPr>
    </w:p>
    <w:p w:rsidR="0017424B" w:rsidRPr="00286B7E" w:rsidRDefault="0017424B" w:rsidP="000A70C5">
      <w:pPr>
        <w:pStyle w:val="Paragraphedeliste"/>
        <w:ind w:left="360"/>
        <w:rPr>
          <w:rFonts w:asciiTheme="majorBidi" w:eastAsia="Times New Roman" w:hAnsiTheme="majorBidi" w:cstheme="majorBidi"/>
          <w:b/>
          <w:bCs/>
          <w:i/>
          <w:iCs/>
          <w:sz w:val="24"/>
          <w:szCs w:val="24"/>
        </w:rPr>
      </w:pPr>
    </w:p>
    <w:p w:rsidR="0024519D" w:rsidRPr="00286B7E" w:rsidRDefault="0024519D" w:rsidP="000042D7">
      <w:pPr>
        <w:pStyle w:val="Paragraphedeliste"/>
        <w:numPr>
          <w:ilvl w:val="0"/>
          <w:numId w:val="4"/>
        </w:numPr>
        <w:rPr>
          <w:rFonts w:asciiTheme="majorBidi" w:eastAsia="Times New Roman" w:hAnsiTheme="majorBidi" w:cstheme="majorBidi"/>
          <w:b/>
          <w:bCs/>
          <w:i/>
          <w:iCs/>
          <w:sz w:val="24"/>
          <w:szCs w:val="24"/>
        </w:rPr>
      </w:pPr>
      <w:r w:rsidRPr="00286B7E">
        <w:rPr>
          <w:rFonts w:asciiTheme="majorBidi" w:eastAsia="Times New Roman" w:hAnsiTheme="majorBidi" w:cstheme="majorBidi"/>
          <w:b/>
          <w:bCs/>
          <w:i/>
          <w:iCs/>
          <w:sz w:val="24"/>
          <w:szCs w:val="24"/>
        </w:rPr>
        <w:t>Résumé des i</w:t>
      </w:r>
      <w:r w:rsidR="000042D7" w:rsidRPr="00286B7E">
        <w:rPr>
          <w:rFonts w:asciiTheme="majorBidi" w:eastAsia="Times New Roman" w:hAnsiTheme="majorBidi" w:cstheme="majorBidi"/>
          <w:b/>
          <w:bCs/>
          <w:i/>
          <w:iCs/>
          <w:sz w:val="24"/>
          <w:szCs w:val="24"/>
        </w:rPr>
        <w:t xml:space="preserve">nformations importantes à retenir : </w:t>
      </w:r>
    </w:p>
    <w:p w:rsidR="000F5319" w:rsidRPr="00286B7E" w:rsidRDefault="000F5319" w:rsidP="000F5319">
      <w:pPr>
        <w:spacing w:after="0" w:line="240" w:lineRule="auto"/>
        <w:rPr>
          <w:rFonts w:asciiTheme="majorBidi" w:hAnsiTheme="majorBidi" w:cstheme="majorBidi"/>
          <w:i/>
          <w:iCs/>
          <w:sz w:val="24"/>
          <w:szCs w:val="24"/>
        </w:rPr>
      </w:pPr>
    </w:p>
    <w:p w:rsidR="00442D1B" w:rsidRDefault="00442D1B" w:rsidP="00442D1B">
      <w:pPr>
        <w:rPr>
          <w:rFonts w:asciiTheme="majorBidi" w:hAnsiTheme="majorBidi" w:cstheme="majorBidi"/>
          <w:sz w:val="24"/>
          <w:szCs w:val="24"/>
        </w:rPr>
      </w:pPr>
      <w:r>
        <w:rPr>
          <w:rFonts w:asciiTheme="majorBidi" w:hAnsiTheme="majorBidi" w:cstheme="majorBidi"/>
          <w:sz w:val="24"/>
          <w:szCs w:val="24"/>
        </w:rPr>
        <w:t>La structure tabulaire de Sra Ouertane est en fait un synclinal perché résultant d’une série de déformations subies par la région depuis -250 Ma jusqu’à l’actuel.</w:t>
      </w:r>
    </w:p>
    <w:p w:rsidR="00442D1B" w:rsidRDefault="00442D1B" w:rsidP="00442D1B">
      <w:pPr>
        <w:pStyle w:val="Paragraphedeliste"/>
        <w:numPr>
          <w:ilvl w:val="0"/>
          <w:numId w:val="15"/>
        </w:numPr>
        <w:jc w:val="both"/>
        <w:rPr>
          <w:rFonts w:asciiTheme="majorBidi" w:hAnsiTheme="majorBidi" w:cstheme="majorBidi"/>
          <w:sz w:val="24"/>
          <w:szCs w:val="24"/>
        </w:rPr>
      </w:pPr>
      <w:r w:rsidRPr="00442D1B">
        <w:rPr>
          <w:rFonts w:asciiTheme="majorBidi" w:hAnsiTheme="majorBidi" w:cstheme="majorBidi"/>
          <w:sz w:val="24"/>
          <w:szCs w:val="24"/>
        </w:rPr>
        <w:t>Les couches qui forment le synclinal se sont déposées à l’horizontal en position sous marine entre  le Trias (-245 Ma)  et le Miocène supérieur  (-5.3 Ma). L</w:t>
      </w:r>
      <w:r>
        <w:rPr>
          <w:rFonts w:asciiTheme="majorBidi" w:hAnsiTheme="majorBidi" w:cstheme="majorBidi"/>
          <w:sz w:val="24"/>
          <w:szCs w:val="24"/>
        </w:rPr>
        <w:t>es</w:t>
      </w:r>
      <w:r w:rsidRPr="00442D1B">
        <w:rPr>
          <w:rFonts w:asciiTheme="majorBidi" w:hAnsiTheme="majorBidi" w:cstheme="majorBidi"/>
          <w:sz w:val="24"/>
          <w:szCs w:val="24"/>
        </w:rPr>
        <w:t xml:space="preserve"> série</w:t>
      </w:r>
      <w:r>
        <w:rPr>
          <w:rFonts w:asciiTheme="majorBidi" w:hAnsiTheme="majorBidi" w:cstheme="majorBidi"/>
          <w:sz w:val="24"/>
          <w:szCs w:val="24"/>
        </w:rPr>
        <w:t>s</w:t>
      </w:r>
      <w:r w:rsidRPr="00442D1B">
        <w:rPr>
          <w:rFonts w:asciiTheme="majorBidi" w:hAnsiTheme="majorBidi" w:cstheme="majorBidi"/>
          <w:sz w:val="24"/>
          <w:szCs w:val="24"/>
        </w:rPr>
        <w:t xml:space="preserve"> phosphatée</w:t>
      </w:r>
      <w:r>
        <w:rPr>
          <w:rFonts w:asciiTheme="majorBidi" w:hAnsiTheme="majorBidi" w:cstheme="majorBidi"/>
          <w:sz w:val="24"/>
          <w:szCs w:val="24"/>
        </w:rPr>
        <w:t>s</w:t>
      </w:r>
      <w:r w:rsidRPr="00442D1B">
        <w:rPr>
          <w:rFonts w:asciiTheme="majorBidi" w:hAnsiTheme="majorBidi" w:cstheme="majorBidi"/>
          <w:sz w:val="24"/>
          <w:szCs w:val="24"/>
        </w:rPr>
        <w:t xml:space="preserve"> </w:t>
      </w:r>
      <w:r>
        <w:rPr>
          <w:rFonts w:asciiTheme="majorBidi" w:hAnsiTheme="majorBidi" w:cstheme="majorBidi"/>
          <w:sz w:val="24"/>
          <w:szCs w:val="24"/>
        </w:rPr>
        <w:t>ont été</w:t>
      </w:r>
      <w:r w:rsidRPr="00442D1B">
        <w:rPr>
          <w:rFonts w:asciiTheme="majorBidi" w:hAnsiTheme="majorBidi" w:cstheme="majorBidi"/>
          <w:sz w:val="24"/>
          <w:szCs w:val="24"/>
        </w:rPr>
        <w:t xml:space="preserve"> déposée</w:t>
      </w:r>
      <w:r>
        <w:rPr>
          <w:rFonts w:asciiTheme="majorBidi" w:hAnsiTheme="majorBidi" w:cstheme="majorBidi"/>
          <w:sz w:val="24"/>
          <w:szCs w:val="24"/>
        </w:rPr>
        <w:t>s</w:t>
      </w:r>
      <w:r w:rsidRPr="00442D1B">
        <w:rPr>
          <w:rFonts w:asciiTheme="majorBidi" w:hAnsiTheme="majorBidi" w:cstheme="majorBidi"/>
          <w:sz w:val="24"/>
          <w:szCs w:val="24"/>
        </w:rPr>
        <w:t xml:space="preserve"> à la fin du Paléocène  et au début du l’Eocène</w:t>
      </w:r>
      <w:r>
        <w:rPr>
          <w:rFonts w:asciiTheme="majorBidi" w:hAnsiTheme="majorBidi" w:cstheme="majorBidi"/>
          <w:sz w:val="24"/>
          <w:szCs w:val="24"/>
        </w:rPr>
        <w:t>,  il y a -53 m</w:t>
      </w:r>
      <w:r w:rsidRPr="00442D1B">
        <w:rPr>
          <w:rFonts w:asciiTheme="majorBidi" w:hAnsiTheme="majorBidi" w:cstheme="majorBidi"/>
          <w:sz w:val="24"/>
          <w:szCs w:val="24"/>
        </w:rPr>
        <w:t xml:space="preserve">illions d’année. </w:t>
      </w:r>
      <w:r>
        <w:rPr>
          <w:rFonts w:asciiTheme="majorBidi" w:hAnsiTheme="majorBidi" w:cstheme="majorBidi"/>
          <w:sz w:val="24"/>
          <w:szCs w:val="24"/>
        </w:rPr>
        <w:t>Elle</w:t>
      </w:r>
      <w:r w:rsidRPr="00442D1B">
        <w:rPr>
          <w:rFonts w:asciiTheme="majorBidi" w:hAnsiTheme="majorBidi" w:cstheme="majorBidi"/>
          <w:sz w:val="24"/>
          <w:szCs w:val="24"/>
        </w:rPr>
        <w:t>s proviennent de la décomposition des poissons et des reptiles marins ou continentaux. Les parties organiques des organismes en se décomposant dans certaines conditions forment le minéral appelé Phosphate, les dents et les nombreux ossements, se sont conservés formant des fossiles isolés (dents et os).</w:t>
      </w:r>
    </w:p>
    <w:p w:rsidR="00442D1B" w:rsidRDefault="00442D1B" w:rsidP="00442D1B">
      <w:pPr>
        <w:pStyle w:val="Paragraphedeliste"/>
        <w:jc w:val="both"/>
        <w:rPr>
          <w:rFonts w:asciiTheme="majorBidi" w:hAnsiTheme="majorBidi" w:cstheme="majorBidi"/>
          <w:sz w:val="24"/>
          <w:szCs w:val="24"/>
        </w:rPr>
      </w:pPr>
      <w:r>
        <w:rPr>
          <w:rFonts w:asciiTheme="majorBidi" w:hAnsiTheme="majorBidi" w:cstheme="majorBidi"/>
          <w:sz w:val="24"/>
          <w:szCs w:val="24"/>
        </w:rPr>
        <w:t xml:space="preserve"> </w:t>
      </w:r>
    </w:p>
    <w:p w:rsidR="00442D1B" w:rsidRDefault="00442D1B" w:rsidP="00E46B91">
      <w:pPr>
        <w:pStyle w:val="Paragraphedeliste"/>
        <w:numPr>
          <w:ilvl w:val="0"/>
          <w:numId w:val="15"/>
        </w:numPr>
        <w:rPr>
          <w:rFonts w:asciiTheme="majorBidi" w:hAnsiTheme="majorBidi" w:cstheme="majorBidi"/>
          <w:sz w:val="24"/>
          <w:szCs w:val="24"/>
        </w:rPr>
      </w:pPr>
      <w:r w:rsidRPr="00442D1B">
        <w:rPr>
          <w:rFonts w:asciiTheme="majorBidi" w:hAnsiTheme="majorBidi" w:cstheme="majorBidi"/>
          <w:sz w:val="24"/>
          <w:szCs w:val="24"/>
        </w:rPr>
        <w:t>Au Miocène supérieur (-5.3 Ma) au Pliocène (-1.8 Ma)</w:t>
      </w:r>
      <w:r w:rsidR="00E46B91">
        <w:rPr>
          <w:rFonts w:asciiTheme="majorBidi" w:hAnsiTheme="majorBidi" w:cstheme="majorBidi"/>
          <w:sz w:val="24"/>
          <w:szCs w:val="24"/>
        </w:rPr>
        <w:t xml:space="preserve"> la région a subi des déformations tectoniques compressives</w:t>
      </w:r>
      <w:r w:rsidRPr="00442D1B">
        <w:rPr>
          <w:rFonts w:asciiTheme="majorBidi" w:hAnsiTheme="majorBidi" w:cstheme="majorBidi"/>
          <w:sz w:val="24"/>
          <w:szCs w:val="24"/>
        </w:rPr>
        <w:t xml:space="preserve"> </w:t>
      </w:r>
      <w:r w:rsidR="00E46B91">
        <w:rPr>
          <w:rFonts w:asciiTheme="majorBidi" w:hAnsiTheme="majorBidi" w:cstheme="majorBidi"/>
          <w:sz w:val="24"/>
          <w:szCs w:val="24"/>
        </w:rPr>
        <w:t>donnant naissance aux chaines</w:t>
      </w:r>
      <w:r w:rsidRPr="00442D1B">
        <w:rPr>
          <w:rFonts w:asciiTheme="majorBidi" w:hAnsiTheme="majorBidi" w:cstheme="majorBidi"/>
          <w:sz w:val="24"/>
          <w:szCs w:val="24"/>
        </w:rPr>
        <w:t xml:space="preserve">. Postérieurement à leur formation les chaines de montagnes ont subi de profondes modifications (démantèlement, érosion)  à l’origine des </w:t>
      </w:r>
      <w:r w:rsidR="00E46B91">
        <w:rPr>
          <w:rFonts w:asciiTheme="majorBidi" w:hAnsiTheme="majorBidi" w:cstheme="majorBidi"/>
          <w:sz w:val="24"/>
          <w:szCs w:val="24"/>
        </w:rPr>
        <w:t xml:space="preserve">structures </w:t>
      </w:r>
      <w:r w:rsidRPr="00442D1B">
        <w:rPr>
          <w:rFonts w:asciiTheme="majorBidi" w:hAnsiTheme="majorBidi" w:cstheme="majorBidi"/>
          <w:sz w:val="24"/>
          <w:szCs w:val="24"/>
        </w:rPr>
        <w:t xml:space="preserve">géologiques actuelles. </w:t>
      </w:r>
    </w:p>
    <w:p w:rsidR="001C260B" w:rsidRPr="00286B7E" w:rsidRDefault="001C260B" w:rsidP="00B948C9">
      <w:pPr>
        <w:rPr>
          <w:rFonts w:asciiTheme="majorBidi" w:hAnsiTheme="majorBidi" w:cstheme="majorBidi"/>
          <w:i/>
          <w:iCs/>
          <w:sz w:val="24"/>
          <w:szCs w:val="24"/>
        </w:rPr>
      </w:pPr>
    </w:p>
    <w:p w:rsidR="000F5319" w:rsidRPr="00286B7E" w:rsidRDefault="000F5319" w:rsidP="0040534A">
      <w:pPr>
        <w:jc w:val="both"/>
        <w:rPr>
          <w:rFonts w:asciiTheme="majorBidi" w:hAnsiTheme="majorBidi" w:cstheme="majorBidi"/>
          <w:i/>
          <w:iCs/>
          <w:sz w:val="24"/>
          <w:szCs w:val="24"/>
        </w:rPr>
      </w:pPr>
    </w:p>
    <w:p w:rsidR="000042D7" w:rsidRPr="00286B7E" w:rsidRDefault="00CB69BB" w:rsidP="00F65EF6">
      <w:pPr>
        <w:pStyle w:val="Paragraphedeliste"/>
        <w:numPr>
          <w:ilvl w:val="0"/>
          <w:numId w:val="3"/>
        </w:numPr>
        <w:pBdr>
          <w:bottom w:val="single" w:sz="4" w:space="1" w:color="auto"/>
        </w:pBdr>
        <w:rPr>
          <w:rFonts w:asciiTheme="majorBidi" w:eastAsia="Times New Roman" w:hAnsiTheme="majorBidi" w:cstheme="majorBidi"/>
          <w:b/>
          <w:bCs/>
          <w:i/>
          <w:iCs/>
          <w:sz w:val="24"/>
          <w:szCs w:val="24"/>
        </w:rPr>
      </w:pPr>
      <w:r w:rsidRPr="00286B7E">
        <w:rPr>
          <w:rFonts w:asciiTheme="majorBidi" w:eastAsia="Times New Roman" w:hAnsiTheme="majorBidi" w:cstheme="majorBidi"/>
          <w:b/>
          <w:bCs/>
          <w:i/>
          <w:iCs/>
          <w:sz w:val="24"/>
          <w:szCs w:val="24"/>
        </w:rPr>
        <w:t>En savoir plus</w:t>
      </w:r>
      <w:r w:rsidR="000042D7" w:rsidRPr="00286B7E">
        <w:rPr>
          <w:rFonts w:asciiTheme="majorBidi" w:eastAsia="Times New Roman" w:hAnsiTheme="majorBidi" w:cstheme="majorBidi"/>
          <w:b/>
          <w:bCs/>
          <w:i/>
          <w:iCs/>
          <w:sz w:val="24"/>
          <w:szCs w:val="24"/>
        </w:rPr>
        <w:t xml:space="preserve"> : </w:t>
      </w:r>
    </w:p>
    <w:p w:rsidR="00B51B84" w:rsidRPr="00286B7E" w:rsidRDefault="00B51B84" w:rsidP="00151F6F">
      <w:pPr>
        <w:spacing w:after="0" w:line="240" w:lineRule="auto"/>
        <w:rPr>
          <w:rFonts w:asciiTheme="majorBidi" w:hAnsiTheme="majorBidi" w:cstheme="majorBidi"/>
          <w:i/>
          <w:iCs/>
          <w:sz w:val="24"/>
          <w:szCs w:val="24"/>
        </w:rPr>
      </w:pPr>
    </w:p>
    <w:p w:rsidR="001C260B" w:rsidRPr="00286B7E" w:rsidRDefault="001C260B" w:rsidP="001C260B">
      <w:pPr>
        <w:rPr>
          <w:rFonts w:asciiTheme="majorBidi" w:hAnsiTheme="majorBidi" w:cstheme="majorBidi"/>
          <w:b/>
          <w:bCs/>
          <w:sz w:val="24"/>
          <w:szCs w:val="24"/>
        </w:rPr>
      </w:pPr>
      <w:r w:rsidRPr="00286B7E">
        <w:rPr>
          <w:rFonts w:asciiTheme="majorBidi" w:hAnsiTheme="majorBidi" w:cstheme="majorBidi"/>
          <w:b/>
          <w:bCs/>
          <w:sz w:val="24"/>
          <w:szCs w:val="24"/>
        </w:rPr>
        <w:t>Références bibliographiques</w:t>
      </w:r>
    </w:p>
    <w:p w:rsidR="007F4545" w:rsidRPr="0035085A" w:rsidRDefault="007F4545" w:rsidP="007F4545">
      <w:pPr>
        <w:rPr>
          <w:rFonts w:asciiTheme="majorBidi" w:hAnsiTheme="majorBidi" w:cstheme="majorBidi"/>
          <w:sz w:val="24"/>
          <w:szCs w:val="24"/>
        </w:rPr>
      </w:pPr>
      <w:proofErr w:type="spellStart"/>
      <w:r w:rsidRPr="0035085A">
        <w:rPr>
          <w:rFonts w:asciiTheme="majorBidi" w:hAnsiTheme="majorBidi" w:cstheme="majorBidi"/>
          <w:sz w:val="24"/>
          <w:szCs w:val="24"/>
          <w:shd w:val="clear" w:color="auto" w:fill="FFFFFF"/>
        </w:rPr>
        <w:t>Zaier</w:t>
      </w:r>
      <w:proofErr w:type="spellEnd"/>
      <w:r w:rsidRPr="0035085A">
        <w:rPr>
          <w:rFonts w:asciiTheme="majorBidi" w:hAnsiTheme="majorBidi" w:cstheme="majorBidi"/>
          <w:sz w:val="24"/>
          <w:szCs w:val="24"/>
          <w:shd w:val="clear" w:color="auto" w:fill="FFFFFF"/>
        </w:rPr>
        <w:t xml:space="preserve"> Ali (1999)- Evolution </w:t>
      </w:r>
      <w:proofErr w:type="spellStart"/>
      <w:r w:rsidRPr="0035085A">
        <w:rPr>
          <w:rFonts w:asciiTheme="majorBidi" w:hAnsiTheme="majorBidi" w:cstheme="majorBidi"/>
          <w:sz w:val="24"/>
          <w:szCs w:val="24"/>
          <w:shd w:val="clear" w:color="auto" w:fill="FFFFFF"/>
        </w:rPr>
        <w:t>tectono</w:t>
      </w:r>
      <w:proofErr w:type="spellEnd"/>
      <w:r w:rsidRPr="0035085A">
        <w:rPr>
          <w:rFonts w:asciiTheme="majorBidi" w:hAnsiTheme="majorBidi" w:cstheme="majorBidi"/>
          <w:sz w:val="24"/>
          <w:szCs w:val="24"/>
          <w:shd w:val="clear" w:color="auto" w:fill="FFFFFF"/>
        </w:rPr>
        <w:t>-sédimentaire du bassin phosphaté du centre-ouest de la Tunisie. Thèse 3è cycle (ONM)</w:t>
      </w:r>
    </w:p>
    <w:p w:rsidR="007F4545" w:rsidRDefault="00094E9E" w:rsidP="007F4545">
      <w:pPr>
        <w:pStyle w:val="Titre1"/>
        <w:shd w:val="clear" w:color="auto" w:fill="FFFFFF"/>
        <w:spacing w:before="0" w:after="225"/>
        <w:rPr>
          <w:rFonts w:ascii="Arial" w:hAnsi="Arial" w:cs="Arial"/>
          <w:color w:val="1A1A1A"/>
          <w:sz w:val="39"/>
          <w:szCs w:val="39"/>
        </w:rPr>
      </w:pPr>
      <w:hyperlink r:id="rId14" w:tgtFrame="_blank" w:history="1">
        <w:proofErr w:type="spellStart"/>
        <w:r w:rsidR="007F4545" w:rsidRPr="00023568">
          <w:rPr>
            <w:rStyle w:val="sciprofiles-linkname"/>
            <w:rFonts w:asciiTheme="majorBidi" w:hAnsiTheme="majorBidi"/>
            <w:b w:val="0"/>
            <w:bCs w:val="0"/>
            <w:color w:val="auto"/>
            <w:sz w:val="24"/>
            <w:szCs w:val="24"/>
            <w:shd w:val="clear" w:color="auto" w:fill="FFFFFF"/>
          </w:rPr>
          <w:t>Noureddine</w:t>
        </w:r>
        <w:proofErr w:type="spellEnd"/>
        <w:r w:rsidR="007F4545" w:rsidRPr="00023568">
          <w:rPr>
            <w:rStyle w:val="sciprofiles-linkname"/>
            <w:rFonts w:asciiTheme="majorBidi" w:hAnsiTheme="majorBidi"/>
            <w:b w:val="0"/>
            <w:bCs w:val="0"/>
            <w:color w:val="auto"/>
            <w:sz w:val="24"/>
            <w:szCs w:val="24"/>
            <w:shd w:val="clear" w:color="auto" w:fill="FFFFFF"/>
          </w:rPr>
          <w:t xml:space="preserve"> Abbes</w:t>
        </w:r>
      </w:hyperlink>
      <w:r w:rsidR="007F4545" w:rsidRPr="00023568">
        <w:rPr>
          <w:rFonts w:asciiTheme="majorBidi" w:hAnsiTheme="majorBidi"/>
          <w:b w:val="0"/>
          <w:bCs w:val="0"/>
          <w:color w:val="auto"/>
          <w:sz w:val="24"/>
          <w:szCs w:val="24"/>
          <w:shd w:val="clear" w:color="auto" w:fill="FFFFFF"/>
        </w:rPr>
        <w:t xml:space="preserve">, </w:t>
      </w:r>
      <w:proofErr w:type="spellStart"/>
      <w:r w:rsidR="007F4545" w:rsidRPr="00023568">
        <w:rPr>
          <w:rStyle w:val="sciprofiles-linkname"/>
          <w:rFonts w:asciiTheme="majorBidi" w:hAnsiTheme="majorBidi"/>
          <w:b w:val="0"/>
          <w:bCs w:val="0"/>
          <w:color w:val="auto"/>
          <w:sz w:val="24"/>
          <w:szCs w:val="24"/>
          <w:shd w:val="clear" w:color="auto" w:fill="FFFFFF"/>
        </w:rPr>
        <w:t>Essaid</w:t>
      </w:r>
      <w:proofErr w:type="spellEnd"/>
      <w:r w:rsidR="007F4545" w:rsidRPr="00023568">
        <w:rPr>
          <w:rStyle w:val="sciprofiles-linkname"/>
          <w:rFonts w:asciiTheme="majorBidi" w:hAnsiTheme="majorBidi"/>
          <w:b w:val="0"/>
          <w:bCs w:val="0"/>
          <w:color w:val="auto"/>
          <w:sz w:val="24"/>
          <w:szCs w:val="24"/>
          <w:shd w:val="clear" w:color="auto" w:fill="FFFFFF"/>
        </w:rPr>
        <w:t xml:space="preserve"> Bilal</w:t>
      </w:r>
      <w:r w:rsidR="007F4545" w:rsidRPr="00023568">
        <w:rPr>
          <w:rFonts w:asciiTheme="majorBidi" w:hAnsiTheme="majorBidi"/>
          <w:b w:val="0"/>
          <w:bCs w:val="0"/>
          <w:color w:val="auto"/>
          <w:sz w:val="24"/>
          <w:szCs w:val="24"/>
          <w:shd w:val="clear" w:color="auto" w:fill="FFFFFF"/>
        </w:rPr>
        <w:t xml:space="preserve">, </w:t>
      </w:r>
      <w:hyperlink r:id="rId15" w:tgtFrame="_blank" w:history="1">
        <w:r w:rsidR="007F4545" w:rsidRPr="00023568">
          <w:rPr>
            <w:rStyle w:val="sciprofiles-linkname"/>
            <w:rFonts w:asciiTheme="majorBidi" w:hAnsiTheme="majorBidi"/>
            <w:b w:val="0"/>
            <w:bCs w:val="0"/>
            <w:color w:val="auto"/>
            <w:sz w:val="24"/>
            <w:szCs w:val="24"/>
            <w:shd w:val="clear" w:color="auto" w:fill="FFFFFF"/>
          </w:rPr>
          <w:t>Ludwig Hermann</w:t>
        </w:r>
      </w:hyperlink>
      <w:r w:rsidR="007F4545" w:rsidRPr="00023568">
        <w:rPr>
          <w:rFonts w:asciiTheme="majorBidi" w:hAnsiTheme="majorBidi"/>
          <w:b w:val="0"/>
          <w:bCs w:val="0"/>
          <w:color w:val="auto"/>
          <w:sz w:val="24"/>
          <w:szCs w:val="24"/>
          <w:shd w:val="clear" w:color="auto" w:fill="FFFFFF"/>
        </w:rPr>
        <w:t xml:space="preserve">, </w:t>
      </w:r>
      <w:hyperlink r:id="rId16" w:tgtFrame="_blank" w:history="1">
        <w:r w:rsidR="007F4545" w:rsidRPr="00023568">
          <w:rPr>
            <w:rStyle w:val="sciprofiles-linkname"/>
            <w:rFonts w:asciiTheme="majorBidi" w:hAnsiTheme="majorBidi"/>
            <w:b w:val="0"/>
            <w:bCs w:val="0"/>
            <w:color w:val="auto"/>
            <w:sz w:val="24"/>
            <w:szCs w:val="24"/>
            <w:shd w:val="clear" w:color="auto" w:fill="FFFFFF"/>
          </w:rPr>
          <w:t>Gerald Steiner</w:t>
        </w:r>
      </w:hyperlink>
      <w:r w:rsidR="007F4545" w:rsidRPr="00023568">
        <w:rPr>
          <w:rFonts w:asciiTheme="majorBidi" w:hAnsiTheme="majorBidi"/>
          <w:b w:val="0"/>
          <w:bCs w:val="0"/>
          <w:color w:val="auto"/>
          <w:sz w:val="24"/>
          <w:szCs w:val="24"/>
          <w:shd w:val="clear" w:color="auto" w:fill="FFFFFF"/>
        </w:rPr>
        <w:t xml:space="preserve"> </w:t>
      </w:r>
      <w:r w:rsidR="007F4545" w:rsidRPr="00023568">
        <w:rPr>
          <w:rStyle w:val="inlineblock"/>
          <w:rFonts w:asciiTheme="majorBidi" w:hAnsiTheme="majorBidi"/>
          <w:b w:val="0"/>
          <w:bCs w:val="0"/>
          <w:color w:val="auto"/>
          <w:sz w:val="24"/>
          <w:szCs w:val="24"/>
          <w:shd w:val="clear" w:color="auto" w:fill="FFFFFF"/>
        </w:rPr>
        <w:t xml:space="preserve">and </w:t>
      </w:r>
      <w:hyperlink r:id="rId17" w:tgtFrame="_blank" w:history="1">
        <w:r w:rsidR="007F4545" w:rsidRPr="00023568">
          <w:rPr>
            <w:rStyle w:val="sciprofiles-linkname"/>
            <w:rFonts w:asciiTheme="majorBidi" w:hAnsiTheme="majorBidi"/>
            <w:b w:val="0"/>
            <w:bCs w:val="0"/>
            <w:color w:val="auto"/>
            <w:sz w:val="24"/>
            <w:szCs w:val="24"/>
            <w:shd w:val="clear" w:color="auto" w:fill="FFFFFF"/>
          </w:rPr>
          <w:t xml:space="preserve">Nils </w:t>
        </w:r>
        <w:proofErr w:type="spellStart"/>
        <w:r w:rsidR="007F4545" w:rsidRPr="00023568">
          <w:rPr>
            <w:rStyle w:val="sciprofiles-linkname"/>
            <w:rFonts w:asciiTheme="majorBidi" w:hAnsiTheme="majorBidi"/>
            <w:b w:val="0"/>
            <w:bCs w:val="0"/>
            <w:color w:val="auto"/>
            <w:sz w:val="24"/>
            <w:szCs w:val="24"/>
            <w:shd w:val="clear" w:color="auto" w:fill="FFFFFF"/>
          </w:rPr>
          <w:t>Haneklaus</w:t>
        </w:r>
        <w:proofErr w:type="spellEnd"/>
      </w:hyperlink>
      <w:r w:rsidR="007F4545" w:rsidRPr="00023568">
        <w:rPr>
          <w:rFonts w:asciiTheme="majorBidi" w:hAnsiTheme="majorBidi"/>
          <w:b w:val="0"/>
          <w:bCs w:val="0"/>
          <w:sz w:val="24"/>
          <w:szCs w:val="24"/>
          <w:shd w:val="clear" w:color="auto" w:fill="FFFFFF"/>
        </w:rPr>
        <w:t xml:space="preserve"> </w:t>
      </w:r>
      <w:r w:rsidR="007F4545" w:rsidRPr="00023568">
        <w:rPr>
          <w:rFonts w:asciiTheme="majorBidi" w:hAnsiTheme="majorBidi"/>
          <w:b w:val="0"/>
          <w:bCs w:val="0"/>
          <w:color w:val="auto"/>
          <w:sz w:val="24"/>
          <w:szCs w:val="24"/>
          <w:shd w:val="clear" w:color="auto" w:fill="FFFFFF"/>
        </w:rPr>
        <w:t>(2020)-</w:t>
      </w:r>
      <w:r w:rsidR="007F4545" w:rsidRPr="00023568">
        <w:rPr>
          <w:rFonts w:asciiTheme="majorBidi" w:hAnsiTheme="majorBidi"/>
          <w:b w:val="0"/>
          <w:bCs w:val="0"/>
          <w:sz w:val="24"/>
          <w:szCs w:val="24"/>
          <w:shd w:val="clear" w:color="auto" w:fill="FFFFFF"/>
        </w:rPr>
        <w:t xml:space="preserve"> </w:t>
      </w:r>
      <w:r w:rsidR="007F4545" w:rsidRPr="00023568">
        <w:rPr>
          <w:rStyle w:val="inlineblock"/>
          <w:rFonts w:ascii="Arial" w:hAnsi="Arial" w:cs="Arial"/>
          <w:b w:val="0"/>
          <w:bCs w:val="0"/>
          <w:color w:val="222222"/>
          <w:sz w:val="18"/>
          <w:szCs w:val="18"/>
          <w:shd w:val="clear" w:color="auto" w:fill="FFFFFF"/>
          <w:vertAlign w:val="superscript"/>
        </w:rPr>
        <w:t> </w:t>
      </w:r>
      <w:r w:rsidR="007F4545" w:rsidRPr="00023568">
        <w:rPr>
          <w:rFonts w:asciiTheme="majorBidi" w:hAnsiTheme="majorBidi"/>
          <w:b w:val="0"/>
          <w:bCs w:val="0"/>
          <w:color w:val="1A1A1A"/>
          <w:sz w:val="24"/>
          <w:szCs w:val="24"/>
        </w:rPr>
        <w:t xml:space="preserve">Thermal </w:t>
      </w:r>
      <w:proofErr w:type="spellStart"/>
      <w:r w:rsidR="007F4545" w:rsidRPr="00023568">
        <w:rPr>
          <w:rFonts w:asciiTheme="majorBidi" w:hAnsiTheme="majorBidi"/>
          <w:b w:val="0"/>
          <w:bCs w:val="0"/>
          <w:color w:val="1A1A1A"/>
          <w:sz w:val="24"/>
          <w:szCs w:val="24"/>
        </w:rPr>
        <w:t>Beneficiation</w:t>
      </w:r>
      <w:proofErr w:type="spellEnd"/>
      <w:r w:rsidR="007F4545" w:rsidRPr="00023568">
        <w:rPr>
          <w:rFonts w:asciiTheme="majorBidi" w:hAnsiTheme="majorBidi"/>
          <w:b w:val="0"/>
          <w:bCs w:val="0"/>
          <w:color w:val="1A1A1A"/>
          <w:sz w:val="24"/>
          <w:szCs w:val="24"/>
        </w:rPr>
        <w:t xml:space="preserve"> of Sra Ouertane (</w:t>
      </w:r>
      <w:proofErr w:type="spellStart"/>
      <w:r w:rsidR="007F4545" w:rsidRPr="00023568">
        <w:rPr>
          <w:rFonts w:asciiTheme="majorBidi" w:hAnsiTheme="majorBidi"/>
          <w:b w:val="0"/>
          <w:bCs w:val="0"/>
          <w:color w:val="1A1A1A"/>
          <w:sz w:val="24"/>
          <w:szCs w:val="24"/>
        </w:rPr>
        <w:t>Tunisia</w:t>
      </w:r>
      <w:proofErr w:type="spellEnd"/>
      <w:r w:rsidR="007F4545" w:rsidRPr="00023568">
        <w:rPr>
          <w:rFonts w:asciiTheme="majorBidi" w:hAnsiTheme="majorBidi"/>
          <w:b w:val="0"/>
          <w:bCs w:val="0"/>
          <w:color w:val="1A1A1A"/>
          <w:sz w:val="24"/>
          <w:szCs w:val="24"/>
        </w:rPr>
        <w:t xml:space="preserve">) </w:t>
      </w:r>
      <w:proofErr w:type="spellStart"/>
      <w:r w:rsidR="007F4545" w:rsidRPr="00023568">
        <w:rPr>
          <w:rFonts w:asciiTheme="majorBidi" w:hAnsiTheme="majorBidi"/>
          <w:b w:val="0"/>
          <w:bCs w:val="0"/>
          <w:color w:val="1A1A1A"/>
          <w:sz w:val="24"/>
          <w:szCs w:val="24"/>
        </w:rPr>
        <w:t>Low</w:t>
      </w:r>
      <w:proofErr w:type="spellEnd"/>
      <w:r w:rsidR="007F4545" w:rsidRPr="00023568">
        <w:rPr>
          <w:rFonts w:asciiTheme="majorBidi" w:hAnsiTheme="majorBidi"/>
          <w:b w:val="0"/>
          <w:bCs w:val="0"/>
          <w:color w:val="1A1A1A"/>
          <w:sz w:val="24"/>
          <w:szCs w:val="24"/>
        </w:rPr>
        <w:t xml:space="preserve">-Grade Phosphate Rock, </w:t>
      </w:r>
      <w:proofErr w:type="spellStart"/>
      <w:r w:rsidR="007F4545" w:rsidRPr="00023568">
        <w:rPr>
          <w:rStyle w:val="Accentuation"/>
          <w:rFonts w:asciiTheme="majorBidi" w:hAnsiTheme="majorBidi"/>
          <w:b w:val="0"/>
          <w:bCs w:val="0"/>
          <w:color w:val="1A1A1A"/>
          <w:sz w:val="24"/>
          <w:szCs w:val="24"/>
        </w:rPr>
        <w:t>Minerals</w:t>
      </w:r>
      <w:proofErr w:type="spellEnd"/>
    </w:p>
    <w:p w:rsidR="0040534A" w:rsidRPr="00286B7E" w:rsidRDefault="0040534A" w:rsidP="0040534A">
      <w:pPr>
        <w:pStyle w:val="Paragraphedeliste"/>
        <w:ind w:left="360"/>
        <w:jc w:val="both"/>
        <w:rPr>
          <w:rFonts w:asciiTheme="majorBidi" w:hAnsiTheme="majorBidi" w:cstheme="majorBidi"/>
          <w:i/>
          <w:iCs/>
          <w:sz w:val="24"/>
          <w:szCs w:val="24"/>
        </w:rPr>
      </w:pPr>
    </w:p>
    <w:p w:rsidR="0040534A" w:rsidRPr="007F4545" w:rsidRDefault="009D4F47" w:rsidP="0040534A">
      <w:pPr>
        <w:spacing w:after="60" w:line="240" w:lineRule="auto"/>
        <w:jc w:val="both"/>
        <w:rPr>
          <w:rFonts w:asciiTheme="majorBidi" w:hAnsiTheme="majorBidi" w:cstheme="majorBidi"/>
          <w:b/>
          <w:bCs/>
          <w:i/>
          <w:iCs/>
          <w:sz w:val="24"/>
          <w:szCs w:val="24"/>
        </w:rPr>
      </w:pPr>
      <w:r w:rsidRPr="007F4545">
        <w:rPr>
          <w:rFonts w:asciiTheme="majorBidi" w:hAnsiTheme="majorBidi" w:cstheme="majorBidi"/>
          <w:b/>
          <w:bCs/>
          <w:i/>
          <w:iCs/>
          <w:sz w:val="24"/>
          <w:szCs w:val="24"/>
        </w:rPr>
        <w:t>Personnes ressources</w:t>
      </w:r>
    </w:p>
    <w:p w:rsidR="0040534A" w:rsidRPr="007F4545" w:rsidRDefault="0040534A" w:rsidP="007F4545">
      <w:pPr>
        <w:pStyle w:val="Paragraphedeliste"/>
        <w:numPr>
          <w:ilvl w:val="0"/>
          <w:numId w:val="9"/>
        </w:numPr>
        <w:jc w:val="both"/>
        <w:rPr>
          <w:rFonts w:asciiTheme="majorBidi" w:hAnsiTheme="majorBidi" w:cstheme="majorBidi"/>
          <w:i/>
          <w:iCs/>
          <w:sz w:val="24"/>
          <w:szCs w:val="24"/>
          <w:lang w:val="en-GB"/>
        </w:rPr>
      </w:pPr>
      <w:r w:rsidRPr="007F4545">
        <w:rPr>
          <w:rFonts w:asciiTheme="majorBidi" w:hAnsiTheme="majorBidi" w:cstheme="majorBidi"/>
          <w:i/>
          <w:iCs/>
          <w:sz w:val="24"/>
          <w:szCs w:val="24"/>
          <w:lang w:val="en-GB"/>
        </w:rPr>
        <w:t>Mongi Chik</w:t>
      </w:r>
      <w:r w:rsidR="007F4545">
        <w:rPr>
          <w:rFonts w:asciiTheme="majorBidi" w:hAnsiTheme="majorBidi" w:cstheme="majorBidi"/>
          <w:i/>
          <w:iCs/>
          <w:sz w:val="24"/>
          <w:szCs w:val="24"/>
          <w:lang w:val="en-GB"/>
        </w:rPr>
        <w:t>h</w:t>
      </w:r>
      <w:r w:rsidRPr="007F4545">
        <w:rPr>
          <w:rFonts w:asciiTheme="majorBidi" w:hAnsiTheme="majorBidi" w:cstheme="majorBidi"/>
          <w:i/>
          <w:iCs/>
          <w:sz w:val="24"/>
          <w:szCs w:val="24"/>
          <w:lang w:val="en-GB"/>
        </w:rPr>
        <w:t xml:space="preserve">aoui </w:t>
      </w:r>
      <w:r w:rsidR="007F4545">
        <w:rPr>
          <w:rFonts w:asciiTheme="majorBidi" w:hAnsiTheme="majorBidi" w:cstheme="majorBidi"/>
          <w:i/>
          <w:iCs/>
          <w:sz w:val="24"/>
          <w:szCs w:val="24"/>
          <w:lang w:val="en-GB"/>
        </w:rPr>
        <w:t>e-mail: Chikhaoui_mongi@yahoo.fr</w:t>
      </w:r>
    </w:p>
    <w:p w:rsidR="0040534A" w:rsidRDefault="007F4545" w:rsidP="005769B2">
      <w:pPr>
        <w:pStyle w:val="Paragraphedeliste"/>
        <w:numPr>
          <w:ilvl w:val="0"/>
          <w:numId w:val="9"/>
        </w:numPr>
        <w:jc w:val="both"/>
        <w:rPr>
          <w:rFonts w:asciiTheme="majorBidi" w:hAnsiTheme="majorBidi" w:cstheme="majorBidi"/>
          <w:i/>
          <w:iCs/>
          <w:sz w:val="24"/>
          <w:szCs w:val="24"/>
          <w:lang w:val="en-GB"/>
        </w:rPr>
      </w:pPr>
      <w:proofErr w:type="spellStart"/>
      <w:r>
        <w:rPr>
          <w:rFonts w:asciiTheme="majorBidi" w:hAnsiTheme="majorBidi" w:cstheme="majorBidi"/>
          <w:i/>
          <w:iCs/>
          <w:sz w:val="24"/>
          <w:szCs w:val="24"/>
          <w:lang w:val="en-GB"/>
        </w:rPr>
        <w:t>Henchir</w:t>
      </w:r>
      <w:proofErr w:type="spellEnd"/>
      <w:r>
        <w:rPr>
          <w:rFonts w:asciiTheme="majorBidi" w:hAnsiTheme="majorBidi" w:cstheme="majorBidi"/>
          <w:i/>
          <w:iCs/>
          <w:sz w:val="24"/>
          <w:szCs w:val="24"/>
          <w:lang w:val="en-GB"/>
        </w:rPr>
        <w:t xml:space="preserve"> Ammar</w:t>
      </w:r>
      <w:r w:rsidR="005769B2">
        <w:rPr>
          <w:rFonts w:asciiTheme="majorBidi" w:hAnsiTheme="majorBidi" w:cstheme="majorBidi"/>
          <w:i/>
          <w:iCs/>
          <w:sz w:val="24"/>
          <w:szCs w:val="24"/>
          <w:lang w:val="en-GB"/>
        </w:rPr>
        <w:t>58602596 (</w:t>
      </w:r>
      <w:proofErr w:type="spellStart"/>
      <w:r w:rsidR="005769B2">
        <w:rPr>
          <w:rFonts w:asciiTheme="majorBidi" w:hAnsiTheme="majorBidi" w:cstheme="majorBidi"/>
          <w:i/>
          <w:iCs/>
          <w:sz w:val="24"/>
          <w:szCs w:val="24"/>
          <w:lang w:val="en-GB"/>
        </w:rPr>
        <w:t>sra</w:t>
      </w:r>
      <w:proofErr w:type="spellEnd"/>
      <w:r w:rsidR="005769B2">
        <w:rPr>
          <w:rFonts w:asciiTheme="majorBidi" w:hAnsiTheme="majorBidi" w:cstheme="majorBidi"/>
          <w:i/>
          <w:iCs/>
          <w:sz w:val="24"/>
          <w:szCs w:val="24"/>
          <w:lang w:val="en-GB"/>
        </w:rPr>
        <w:t xml:space="preserve"> Ouertane)</w:t>
      </w:r>
    </w:p>
    <w:p w:rsidR="00E46B91" w:rsidRDefault="00E46B91" w:rsidP="0040534A">
      <w:pPr>
        <w:pStyle w:val="Paragraphedeliste"/>
        <w:numPr>
          <w:ilvl w:val="0"/>
          <w:numId w:val="9"/>
        </w:numPr>
        <w:jc w:val="both"/>
        <w:rPr>
          <w:rFonts w:asciiTheme="majorBidi" w:hAnsiTheme="majorBidi" w:cstheme="majorBidi"/>
          <w:i/>
          <w:iCs/>
          <w:sz w:val="24"/>
          <w:szCs w:val="24"/>
          <w:lang w:val="en-GB"/>
        </w:rPr>
      </w:pPr>
      <w:proofErr w:type="spellStart"/>
      <w:r>
        <w:rPr>
          <w:rFonts w:asciiTheme="majorBidi" w:hAnsiTheme="majorBidi" w:cstheme="majorBidi"/>
          <w:i/>
          <w:iCs/>
          <w:sz w:val="24"/>
          <w:szCs w:val="24"/>
          <w:lang w:val="en-GB"/>
        </w:rPr>
        <w:t>Tlili</w:t>
      </w:r>
      <w:proofErr w:type="spellEnd"/>
      <w:r>
        <w:rPr>
          <w:rFonts w:asciiTheme="majorBidi" w:hAnsiTheme="majorBidi" w:cstheme="majorBidi"/>
          <w:i/>
          <w:iCs/>
          <w:sz w:val="24"/>
          <w:szCs w:val="24"/>
          <w:lang w:val="en-GB"/>
        </w:rPr>
        <w:t xml:space="preserve"> Mohamed</w:t>
      </w:r>
      <w:r w:rsidR="005769B2">
        <w:rPr>
          <w:rFonts w:asciiTheme="majorBidi" w:hAnsiTheme="majorBidi" w:cstheme="majorBidi"/>
          <w:i/>
          <w:iCs/>
          <w:sz w:val="24"/>
          <w:szCs w:val="24"/>
          <w:lang w:val="en-GB"/>
        </w:rPr>
        <w:t xml:space="preserve"> (sites </w:t>
      </w:r>
      <w:proofErr w:type="spellStart"/>
      <w:r w:rsidR="005769B2">
        <w:rPr>
          <w:rFonts w:asciiTheme="majorBidi" w:hAnsiTheme="majorBidi" w:cstheme="majorBidi"/>
          <w:i/>
          <w:iCs/>
          <w:sz w:val="24"/>
          <w:szCs w:val="24"/>
          <w:lang w:val="en-GB"/>
        </w:rPr>
        <w:t>archéologiques</w:t>
      </w:r>
      <w:proofErr w:type="spellEnd"/>
      <w:r w:rsidR="005769B2">
        <w:rPr>
          <w:rFonts w:asciiTheme="majorBidi" w:hAnsiTheme="majorBidi" w:cstheme="majorBidi"/>
          <w:i/>
          <w:iCs/>
          <w:sz w:val="24"/>
          <w:szCs w:val="24"/>
          <w:lang w:val="en-GB"/>
        </w:rPr>
        <w:t>)</w:t>
      </w:r>
    </w:p>
    <w:p w:rsidR="00E46B91" w:rsidRPr="007F4545" w:rsidRDefault="00E46B91" w:rsidP="005769B2">
      <w:pPr>
        <w:pStyle w:val="Paragraphedeliste"/>
        <w:numPr>
          <w:ilvl w:val="0"/>
          <w:numId w:val="9"/>
        </w:numPr>
        <w:jc w:val="both"/>
        <w:rPr>
          <w:rFonts w:asciiTheme="majorBidi" w:hAnsiTheme="majorBidi" w:cstheme="majorBidi"/>
          <w:i/>
          <w:iCs/>
          <w:sz w:val="24"/>
          <w:szCs w:val="24"/>
          <w:lang w:val="en-GB"/>
        </w:rPr>
      </w:pPr>
      <w:proofErr w:type="spellStart"/>
      <w:r>
        <w:rPr>
          <w:rFonts w:asciiTheme="majorBidi" w:hAnsiTheme="majorBidi" w:cstheme="majorBidi"/>
          <w:i/>
          <w:iCs/>
          <w:sz w:val="24"/>
          <w:szCs w:val="24"/>
          <w:lang w:val="en-GB"/>
        </w:rPr>
        <w:t>Belghith</w:t>
      </w:r>
      <w:proofErr w:type="spellEnd"/>
      <w:r>
        <w:rPr>
          <w:rFonts w:asciiTheme="majorBidi" w:hAnsiTheme="majorBidi" w:cstheme="majorBidi"/>
          <w:i/>
          <w:iCs/>
          <w:sz w:val="24"/>
          <w:szCs w:val="24"/>
          <w:lang w:val="en-GB"/>
        </w:rPr>
        <w:t xml:space="preserve"> </w:t>
      </w:r>
      <w:proofErr w:type="spellStart"/>
      <w:r>
        <w:rPr>
          <w:rFonts w:asciiTheme="majorBidi" w:hAnsiTheme="majorBidi" w:cstheme="majorBidi"/>
          <w:i/>
          <w:iCs/>
          <w:sz w:val="24"/>
          <w:szCs w:val="24"/>
          <w:lang w:val="en-GB"/>
        </w:rPr>
        <w:t>ammar</w:t>
      </w:r>
      <w:proofErr w:type="spellEnd"/>
      <w:r w:rsidRPr="00E46B91">
        <w:rPr>
          <w:rFonts w:ascii="Arial" w:hAnsi="Arial" w:cs="Arial"/>
          <w:b/>
          <w:bCs/>
          <w:color w:val="202124"/>
          <w:sz w:val="19"/>
          <w:szCs w:val="19"/>
          <w:shd w:val="clear" w:color="auto" w:fill="FFFFFF"/>
        </w:rPr>
        <w:t xml:space="preserve"> </w:t>
      </w:r>
      <w:r w:rsidR="005769B2">
        <w:rPr>
          <w:rFonts w:ascii="Arial" w:hAnsi="Arial" w:cs="Arial"/>
          <w:b/>
          <w:bCs/>
          <w:color w:val="202124"/>
          <w:sz w:val="19"/>
          <w:szCs w:val="19"/>
          <w:shd w:val="clear" w:color="auto" w:fill="FFFFFF"/>
        </w:rPr>
        <w:t>(</w:t>
      </w:r>
      <w:r w:rsidR="005769B2">
        <w:rPr>
          <w:rFonts w:ascii="Arial" w:hAnsi="Arial" w:cs="Arial"/>
          <w:color w:val="202124"/>
          <w:sz w:val="19"/>
          <w:szCs w:val="19"/>
          <w:shd w:val="clear" w:color="auto" w:fill="FFFFFF"/>
        </w:rPr>
        <w:t>grotte d’art</w:t>
      </w:r>
      <w:r w:rsidR="005769B2">
        <w:rPr>
          <w:rFonts w:ascii="Arial" w:hAnsi="Arial" w:cs="Arial"/>
          <w:b/>
          <w:bCs/>
          <w:color w:val="202124"/>
          <w:sz w:val="19"/>
          <w:szCs w:val="19"/>
          <w:shd w:val="clear" w:color="auto" w:fill="FFFFFF"/>
        </w:rPr>
        <w:t xml:space="preserve">) </w:t>
      </w:r>
      <w:r w:rsidRPr="005769B2">
        <w:rPr>
          <w:rStyle w:val="w8qarf"/>
          <w:rFonts w:ascii="Arial" w:hAnsi="Arial" w:cs="Arial"/>
          <w:color w:val="202124"/>
          <w:sz w:val="19"/>
          <w:szCs w:val="19"/>
          <w:shd w:val="clear" w:color="auto" w:fill="FFFFFF"/>
        </w:rPr>
        <w:t>Téléphone</w:t>
      </w:r>
      <w:r>
        <w:rPr>
          <w:rStyle w:val="etvozd"/>
          <w:rFonts w:ascii="Arial" w:hAnsi="Arial" w:cs="Arial"/>
          <w:b/>
          <w:bCs/>
          <w:color w:val="202124"/>
          <w:sz w:val="19"/>
          <w:szCs w:val="19"/>
          <w:shd w:val="clear" w:color="auto" w:fill="FFFFFF"/>
        </w:rPr>
        <w:t> :</w:t>
      </w:r>
      <w:r>
        <w:rPr>
          <w:rStyle w:val="w8qarf"/>
          <w:rFonts w:ascii="Arial" w:hAnsi="Arial" w:cs="Arial"/>
          <w:b/>
          <w:bCs/>
          <w:color w:val="202124"/>
          <w:sz w:val="19"/>
          <w:szCs w:val="19"/>
          <w:shd w:val="clear" w:color="auto" w:fill="FFFFFF"/>
        </w:rPr>
        <w:t> </w:t>
      </w:r>
      <w:r w:rsidRPr="00E46B91">
        <w:rPr>
          <w:rStyle w:val="lrzxr"/>
          <w:rFonts w:ascii="Arial" w:hAnsi="Arial" w:cs="Arial"/>
          <w:color w:val="202124"/>
          <w:sz w:val="19"/>
          <w:szCs w:val="19"/>
          <w:shd w:val="clear" w:color="auto" w:fill="FFFFFF"/>
        </w:rPr>
        <w:t>25 977 930</w:t>
      </w:r>
    </w:p>
    <w:p w:rsidR="0040534A" w:rsidRPr="007F4545" w:rsidRDefault="007F4545" w:rsidP="0040534A">
      <w:pPr>
        <w:pStyle w:val="Paragraphedeliste"/>
        <w:numPr>
          <w:ilvl w:val="0"/>
          <w:numId w:val="9"/>
        </w:numPr>
        <w:jc w:val="both"/>
        <w:rPr>
          <w:rFonts w:asciiTheme="majorBidi" w:hAnsiTheme="majorBidi" w:cstheme="majorBidi"/>
          <w:i/>
          <w:iCs/>
          <w:sz w:val="24"/>
          <w:szCs w:val="24"/>
          <w:lang w:val="en-GB"/>
        </w:rPr>
      </w:pPr>
      <w:proofErr w:type="spellStart"/>
      <w:r>
        <w:rPr>
          <w:rFonts w:asciiTheme="majorBidi" w:hAnsiTheme="majorBidi" w:cstheme="majorBidi"/>
          <w:i/>
          <w:iCs/>
          <w:sz w:val="24"/>
          <w:szCs w:val="24"/>
          <w:lang w:val="en-GB"/>
        </w:rPr>
        <w:t>Société</w:t>
      </w:r>
      <w:proofErr w:type="spellEnd"/>
      <w:r>
        <w:rPr>
          <w:rFonts w:asciiTheme="majorBidi" w:hAnsiTheme="majorBidi" w:cstheme="majorBidi"/>
          <w:i/>
          <w:iCs/>
          <w:sz w:val="24"/>
          <w:szCs w:val="24"/>
          <w:lang w:val="en-GB"/>
        </w:rPr>
        <w:t xml:space="preserve"> de Sra Ouertane, Rue Mongi Slim, au </w:t>
      </w:r>
      <w:proofErr w:type="spellStart"/>
      <w:r>
        <w:rPr>
          <w:rFonts w:asciiTheme="majorBidi" w:hAnsiTheme="majorBidi" w:cstheme="majorBidi"/>
          <w:i/>
          <w:iCs/>
          <w:sz w:val="24"/>
          <w:szCs w:val="24"/>
          <w:lang w:val="en-GB"/>
        </w:rPr>
        <w:t>dessus</w:t>
      </w:r>
      <w:proofErr w:type="spellEnd"/>
      <w:r>
        <w:rPr>
          <w:rFonts w:asciiTheme="majorBidi" w:hAnsiTheme="majorBidi" w:cstheme="majorBidi"/>
          <w:i/>
          <w:iCs/>
          <w:sz w:val="24"/>
          <w:szCs w:val="24"/>
          <w:lang w:val="en-GB"/>
        </w:rPr>
        <w:t xml:space="preserve"> du </w:t>
      </w:r>
      <w:proofErr w:type="spellStart"/>
      <w:r>
        <w:rPr>
          <w:rFonts w:asciiTheme="majorBidi" w:hAnsiTheme="majorBidi" w:cstheme="majorBidi"/>
          <w:i/>
          <w:iCs/>
          <w:sz w:val="24"/>
          <w:szCs w:val="24"/>
          <w:lang w:val="en-GB"/>
        </w:rPr>
        <w:t>Magasin</w:t>
      </w:r>
      <w:proofErr w:type="spellEnd"/>
      <w:r>
        <w:rPr>
          <w:rFonts w:asciiTheme="majorBidi" w:hAnsiTheme="majorBidi" w:cstheme="majorBidi"/>
          <w:i/>
          <w:iCs/>
          <w:sz w:val="24"/>
          <w:szCs w:val="24"/>
          <w:lang w:val="en-GB"/>
        </w:rPr>
        <w:t xml:space="preserve"> </w:t>
      </w:r>
      <w:proofErr w:type="spellStart"/>
      <w:r>
        <w:rPr>
          <w:rFonts w:asciiTheme="majorBidi" w:hAnsiTheme="majorBidi" w:cstheme="majorBidi"/>
          <w:i/>
          <w:iCs/>
          <w:sz w:val="24"/>
          <w:szCs w:val="24"/>
          <w:lang w:val="en-GB"/>
        </w:rPr>
        <w:t>Général</w:t>
      </w:r>
      <w:proofErr w:type="spellEnd"/>
      <w:r>
        <w:rPr>
          <w:rFonts w:asciiTheme="majorBidi" w:hAnsiTheme="majorBidi" w:cstheme="majorBidi"/>
          <w:i/>
          <w:iCs/>
          <w:sz w:val="24"/>
          <w:szCs w:val="24"/>
          <w:lang w:val="en-GB"/>
        </w:rPr>
        <w:t xml:space="preserve"> le Kef</w:t>
      </w:r>
      <w:r w:rsidR="005769B2">
        <w:rPr>
          <w:rFonts w:asciiTheme="majorBidi" w:hAnsiTheme="majorBidi" w:cstheme="majorBidi"/>
          <w:i/>
          <w:iCs/>
          <w:sz w:val="24"/>
          <w:szCs w:val="24"/>
          <w:lang w:val="en-GB"/>
        </w:rPr>
        <w:t xml:space="preserve"> (</w:t>
      </w:r>
      <w:proofErr w:type="spellStart"/>
      <w:r w:rsidR="005769B2">
        <w:rPr>
          <w:rFonts w:asciiTheme="majorBidi" w:hAnsiTheme="majorBidi" w:cstheme="majorBidi"/>
          <w:i/>
          <w:iCs/>
          <w:sz w:val="24"/>
          <w:szCs w:val="24"/>
          <w:lang w:val="en-GB"/>
        </w:rPr>
        <w:t>sra</w:t>
      </w:r>
      <w:proofErr w:type="spellEnd"/>
      <w:r w:rsidR="005769B2">
        <w:rPr>
          <w:rFonts w:asciiTheme="majorBidi" w:hAnsiTheme="majorBidi" w:cstheme="majorBidi"/>
          <w:i/>
          <w:iCs/>
          <w:sz w:val="24"/>
          <w:szCs w:val="24"/>
          <w:lang w:val="en-GB"/>
        </w:rPr>
        <w:t xml:space="preserve"> </w:t>
      </w:r>
      <w:proofErr w:type="spellStart"/>
      <w:r w:rsidR="005769B2">
        <w:rPr>
          <w:rFonts w:asciiTheme="majorBidi" w:hAnsiTheme="majorBidi" w:cstheme="majorBidi"/>
          <w:i/>
          <w:iCs/>
          <w:sz w:val="24"/>
          <w:szCs w:val="24"/>
          <w:lang w:val="en-GB"/>
        </w:rPr>
        <w:t>ouertane</w:t>
      </w:r>
      <w:proofErr w:type="spellEnd"/>
    </w:p>
    <w:p w:rsidR="00D66E96" w:rsidRPr="007F4545" w:rsidRDefault="00D66E96" w:rsidP="00D66E96">
      <w:pPr>
        <w:jc w:val="both"/>
        <w:rPr>
          <w:rFonts w:asciiTheme="majorBidi" w:hAnsiTheme="majorBidi" w:cstheme="majorBidi"/>
          <w:i/>
          <w:iCs/>
          <w:sz w:val="24"/>
          <w:szCs w:val="24"/>
          <w:lang w:val="en-GB"/>
        </w:rPr>
      </w:pPr>
    </w:p>
    <w:p w:rsidR="00D66E96" w:rsidRPr="007F4545" w:rsidRDefault="00D66E96"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lang w:val="en-GB"/>
        </w:rPr>
      </w:pPr>
    </w:p>
    <w:p w:rsidR="0063541E" w:rsidRPr="00286B7E" w:rsidRDefault="0063541E" w:rsidP="00D66E96">
      <w:pPr>
        <w:jc w:val="both"/>
        <w:rPr>
          <w:rFonts w:asciiTheme="majorBidi" w:hAnsiTheme="majorBidi" w:cstheme="majorBidi"/>
          <w:i/>
          <w:iCs/>
          <w:sz w:val="24"/>
          <w:szCs w:val="24"/>
          <w:lang w:val="en-GB"/>
        </w:rPr>
      </w:pPr>
    </w:p>
    <w:p w:rsidR="0063541E" w:rsidRPr="00286B7E" w:rsidRDefault="0063541E"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lang w:val="en-GB"/>
        </w:rPr>
      </w:pPr>
    </w:p>
    <w:p w:rsidR="00D66E96" w:rsidRPr="00286B7E" w:rsidRDefault="00D66E96" w:rsidP="00D66E96">
      <w:pPr>
        <w:jc w:val="both"/>
        <w:rPr>
          <w:rFonts w:asciiTheme="majorBidi" w:hAnsiTheme="majorBidi" w:cstheme="majorBidi"/>
          <w:i/>
          <w:iCs/>
          <w:sz w:val="24"/>
          <w:szCs w:val="24"/>
          <w:highlight w:val="yellow"/>
          <w:lang w:val="en-GB"/>
        </w:rPr>
      </w:pPr>
    </w:p>
    <w:sectPr w:rsidR="00D66E96" w:rsidRPr="00286B7E" w:rsidSect="00D677E9">
      <w:footerReference w:type="default" r:id="rId18"/>
      <w:pgSz w:w="11906" w:h="16838"/>
      <w:pgMar w:top="1417" w:right="1274"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602C" w:rsidRDefault="0009602C" w:rsidP="00C065E5">
      <w:pPr>
        <w:spacing w:after="0" w:line="240" w:lineRule="auto"/>
      </w:pPr>
      <w:r>
        <w:separator/>
      </w:r>
    </w:p>
  </w:endnote>
  <w:endnote w:type="continuationSeparator" w:id="0">
    <w:p w:rsidR="0009602C" w:rsidRDefault="0009602C" w:rsidP="00C065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8BD" w:rsidRDefault="00B578BD">
    <w:pPr>
      <w:pStyle w:val="Pieddepage"/>
    </w:pPr>
    <w:r>
      <w:t xml:space="preserve">Date dernière mise à jour :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602C" w:rsidRDefault="0009602C" w:rsidP="00C065E5">
      <w:pPr>
        <w:spacing w:after="0" w:line="240" w:lineRule="auto"/>
      </w:pPr>
      <w:r>
        <w:separator/>
      </w:r>
    </w:p>
  </w:footnote>
  <w:footnote w:type="continuationSeparator" w:id="0">
    <w:p w:rsidR="0009602C" w:rsidRDefault="0009602C" w:rsidP="00C065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68D9"/>
    <w:multiLevelType w:val="hybridMultilevel"/>
    <w:tmpl w:val="1CB6EBC6"/>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D602DB"/>
    <w:multiLevelType w:val="hybridMultilevel"/>
    <w:tmpl w:val="EDAEB4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D662AB"/>
    <w:multiLevelType w:val="hybridMultilevel"/>
    <w:tmpl w:val="ABC2D7E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26DC7E99"/>
    <w:multiLevelType w:val="hybridMultilevel"/>
    <w:tmpl w:val="199E24D2"/>
    <w:lvl w:ilvl="0" w:tplc="4D9E35D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28656766"/>
    <w:multiLevelType w:val="hybridMultilevel"/>
    <w:tmpl w:val="FE18770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4113386D"/>
    <w:multiLevelType w:val="hybridMultilevel"/>
    <w:tmpl w:val="C1487B48"/>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3312EE"/>
    <w:multiLevelType w:val="hybridMultilevel"/>
    <w:tmpl w:val="CBE6F41A"/>
    <w:lvl w:ilvl="0" w:tplc="75EC4FE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B327854"/>
    <w:multiLevelType w:val="hybridMultilevel"/>
    <w:tmpl w:val="B58C6964"/>
    <w:lvl w:ilvl="0" w:tplc="4B2C3816">
      <w:numFmt w:val="bullet"/>
      <w:lvlText w:val="-"/>
      <w:lvlJc w:val="left"/>
      <w:pPr>
        <w:ind w:left="360" w:hanging="360"/>
      </w:pPr>
      <w:rPr>
        <w:rFonts w:ascii="Calibri" w:eastAsiaTheme="minorHAnsi" w:hAnsi="Calibri" w:cs="Calibri" w:hint="default"/>
      </w:rPr>
    </w:lvl>
    <w:lvl w:ilvl="1" w:tplc="FFFFFFFF">
      <w:start w:val="1"/>
      <w:numFmt w:val="bullet"/>
      <w:lvlText w:val="-"/>
      <w:lvlJc w:val="left"/>
      <w:pPr>
        <w:ind w:left="1080" w:hanging="360"/>
      </w:pPr>
      <w:rPr>
        <w:rFonts w:ascii="Courier New" w:hAnsi="Courier New" w:cs="Times New Roman"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8">
    <w:nsid w:val="4E073637"/>
    <w:multiLevelType w:val="hybridMultilevel"/>
    <w:tmpl w:val="36ACBA8E"/>
    <w:lvl w:ilvl="0" w:tplc="2C94A3EC">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4CD1584"/>
    <w:multiLevelType w:val="hybridMultilevel"/>
    <w:tmpl w:val="1442A520"/>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536F62"/>
    <w:multiLevelType w:val="hybridMultilevel"/>
    <w:tmpl w:val="1DAEF8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FB2643"/>
    <w:multiLevelType w:val="hybridMultilevel"/>
    <w:tmpl w:val="37A631E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E167ECF"/>
    <w:multiLevelType w:val="hybridMultilevel"/>
    <w:tmpl w:val="31F039CA"/>
    <w:lvl w:ilvl="0" w:tplc="040C000F">
      <w:start w:val="1"/>
      <w:numFmt w:val="decimal"/>
      <w:lvlText w:val="%1."/>
      <w:lvlJc w:val="left"/>
      <w:pPr>
        <w:ind w:left="360" w:hanging="360"/>
      </w:pPr>
    </w:lvl>
    <w:lvl w:ilvl="1" w:tplc="4FC0F000">
      <w:start w:val="1"/>
      <w:numFmt w:val="bullet"/>
      <w:lvlText w:val="-"/>
      <w:lvlJc w:val="left"/>
      <w:pPr>
        <w:ind w:left="1080" w:hanging="360"/>
      </w:pPr>
      <w:rPr>
        <w:rFonts w:ascii="Courier New" w:hAnsi="Courier New" w:cs="Times New Roman"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
    <w:nsid w:val="73A72BC5"/>
    <w:multiLevelType w:val="hybridMultilevel"/>
    <w:tmpl w:val="9D94D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E19690A"/>
    <w:multiLevelType w:val="hybridMultilevel"/>
    <w:tmpl w:val="E8D0F77C"/>
    <w:lvl w:ilvl="0" w:tplc="040C000F">
      <w:start w:val="1"/>
      <w:numFmt w:val="decimal"/>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4"/>
    <w:lvlOverride w:ilvl="0">
      <w:startOverride w:val="1"/>
    </w:lvlOverride>
    <w:lvlOverride w:ilvl="1"/>
    <w:lvlOverride w:ilvl="2"/>
    <w:lvlOverride w:ilvl="3"/>
    <w:lvlOverride w:ilvl="4"/>
    <w:lvlOverride w:ilvl="5"/>
    <w:lvlOverride w:ilvl="6"/>
    <w:lvlOverride w:ilvl="7"/>
    <w:lvlOverride w:ilvl="8"/>
  </w:num>
  <w:num w:numId="2">
    <w:abstractNumId w:val="12"/>
    <w:lvlOverride w:ilvl="0">
      <w:startOverride w:val="1"/>
    </w:lvlOverride>
    <w:lvlOverride w:ilvl="1"/>
    <w:lvlOverride w:ilvl="2"/>
    <w:lvlOverride w:ilvl="3"/>
    <w:lvlOverride w:ilvl="4"/>
    <w:lvlOverride w:ilvl="5"/>
    <w:lvlOverride w:ilvl="6"/>
    <w:lvlOverride w:ilvl="7"/>
    <w:lvlOverride w:ilvl="8"/>
  </w:num>
  <w:num w:numId="3">
    <w:abstractNumId w:val="3"/>
  </w:num>
  <w:num w:numId="4">
    <w:abstractNumId w:val="2"/>
  </w:num>
  <w:num w:numId="5">
    <w:abstractNumId w:val="4"/>
  </w:num>
  <w:num w:numId="6">
    <w:abstractNumId w:val="14"/>
  </w:num>
  <w:num w:numId="7">
    <w:abstractNumId w:val="8"/>
  </w:num>
  <w:num w:numId="8">
    <w:abstractNumId w:val="9"/>
  </w:num>
  <w:num w:numId="9">
    <w:abstractNumId w:val="7"/>
  </w:num>
  <w:num w:numId="10">
    <w:abstractNumId w:val="5"/>
  </w:num>
  <w:num w:numId="11">
    <w:abstractNumId w:val="0"/>
  </w:num>
  <w:num w:numId="12">
    <w:abstractNumId w:val="11"/>
  </w:num>
  <w:num w:numId="13">
    <w:abstractNumId w:val="10"/>
  </w:num>
  <w:num w:numId="14">
    <w:abstractNumId w:val="6"/>
  </w:num>
  <w:num w:numId="15">
    <w:abstractNumId w:val="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801835"/>
    <w:rsid w:val="000042D7"/>
    <w:rsid w:val="000516F5"/>
    <w:rsid w:val="00063560"/>
    <w:rsid w:val="00094E9E"/>
    <w:rsid w:val="0009602C"/>
    <w:rsid w:val="000A70C5"/>
    <w:rsid w:val="000F19FD"/>
    <w:rsid w:val="000F5319"/>
    <w:rsid w:val="00115D7C"/>
    <w:rsid w:val="00116E87"/>
    <w:rsid w:val="00151F6F"/>
    <w:rsid w:val="00157227"/>
    <w:rsid w:val="0017424B"/>
    <w:rsid w:val="0017480B"/>
    <w:rsid w:val="001812BE"/>
    <w:rsid w:val="0018249A"/>
    <w:rsid w:val="001C260B"/>
    <w:rsid w:val="001D4632"/>
    <w:rsid w:val="001D4B83"/>
    <w:rsid w:val="00216FEF"/>
    <w:rsid w:val="0022435B"/>
    <w:rsid w:val="002408BB"/>
    <w:rsid w:val="0024519D"/>
    <w:rsid w:val="002577ED"/>
    <w:rsid w:val="002650D0"/>
    <w:rsid w:val="00271C9F"/>
    <w:rsid w:val="00286B7E"/>
    <w:rsid w:val="002D6EE1"/>
    <w:rsid w:val="002F69D6"/>
    <w:rsid w:val="00315515"/>
    <w:rsid w:val="0033525C"/>
    <w:rsid w:val="00342CC9"/>
    <w:rsid w:val="003477C9"/>
    <w:rsid w:val="003502FF"/>
    <w:rsid w:val="00364C7E"/>
    <w:rsid w:val="003F348B"/>
    <w:rsid w:val="003F4AC3"/>
    <w:rsid w:val="0040038D"/>
    <w:rsid w:val="0040534A"/>
    <w:rsid w:val="00413803"/>
    <w:rsid w:val="00422306"/>
    <w:rsid w:val="00442D1B"/>
    <w:rsid w:val="00452895"/>
    <w:rsid w:val="00471B27"/>
    <w:rsid w:val="00472726"/>
    <w:rsid w:val="004A2F27"/>
    <w:rsid w:val="004A47D8"/>
    <w:rsid w:val="004E607B"/>
    <w:rsid w:val="004F3FD5"/>
    <w:rsid w:val="004F74A6"/>
    <w:rsid w:val="005256F4"/>
    <w:rsid w:val="00570AE6"/>
    <w:rsid w:val="005769B2"/>
    <w:rsid w:val="005A380F"/>
    <w:rsid w:val="005B4075"/>
    <w:rsid w:val="005B5F41"/>
    <w:rsid w:val="00602612"/>
    <w:rsid w:val="00627E4E"/>
    <w:rsid w:val="00633550"/>
    <w:rsid w:val="0063541E"/>
    <w:rsid w:val="00654458"/>
    <w:rsid w:val="00716EAA"/>
    <w:rsid w:val="007456D7"/>
    <w:rsid w:val="00747A35"/>
    <w:rsid w:val="00763BFD"/>
    <w:rsid w:val="007C30AD"/>
    <w:rsid w:val="007F13A9"/>
    <w:rsid w:val="007F4545"/>
    <w:rsid w:val="00801835"/>
    <w:rsid w:val="00807EE7"/>
    <w:rsid w:val="008255A8"/>
    <w:rsid w:val="00875CF8"/>
    <w:rsid w:val="00884534"/>
    <w:rsid w:val="0089653F"/>
    <w:rsid w:val="008A7DDE"/>
    <w:rsid w:val="008E22D9"/>
    <w:rsid w:val="008F1C6A"/>
    <w:rsid w:val="0093072C"/>
    <w:rsid w:val="009752C4"/>
    <w:rsid w:val="009803FF"/>
    <w:rsid w:val="009A58DA"/>
    <w:rsid w:val="009D301A"/>
    <w:rsid w:val="009D4F47"/>
    <w:rsid w:val="009E32A3"/>
    <w:rsid w:val="00A02BC4"/>
    <w:rsid w:val="00A14D0F"/>
    <w:rsid w:val="00A17D9A"/>
    <w:rsid w:val="00A21F5F"/>
    <w:rsid w:val="00AA44FD"/>
    <w:rsid w:val="00AE1AF4"/>
    <w:rsid w:val="00AF2C74"/>
    <w:rsid w:val="00B14881"/>
    <w:rsid w:val="00B34612"/>
    <w:rsid w:val="00B405F1"/>
    <w:rsid w:val="00B41337"/>
    <w:rsid w:val="00B51B84"/>
    <w:rsid w:val="00B578BD"/>
    <w:rsid w:val="00B65A25"/>
    <w:rsid w:val="00B948C9"/>
    <w:rsid w:val="00BA5165"/>
    <w:rsid w:val="00C055F4"/>
    <w:rsid w:val="00C065E5"/>
    <w:rsid w:val="00C15B17"/>
    <w:rsid w:val="00C164F7"/>
    <w:rsid w:val="00C24A4D"/>
    <w:rsid w:val="00C438D5"/>
    <w:rsid w:val="00CB69BB"/>
    <w:rsid w:val="00D61D31"/>
    <w:rsid w:val="00D66E96"/>
    <w:rsid w:val="00D677E9"/>
    <w:rsid w:val="00D74F4C"/>
    <w:rsid w:val="00D90229"/>
    <w:rsid w:val="00E42152"/>
    <w:rsid w:val="00E42B8E"/>
    <w:rsid w:val="00E46B91"/>
    <w:rsid w:val="00E53F44"/>
    <w:rsid w:val="00E909DF"/>
    <w:rsid w:val="00EC7616"/>
    <w:rsid w:val="00EF0760"/>
    <w:rsid w:val="00EF3E4B"/>
    <w:rsid w:val="00F53E41"/>
    <w:rsid w:val="00F65EF6"/>
    <w:rsid w:val="00F852E6"/>
    <w:rsid w:val="00FB3528"/>
    <w:rsid w:val="00FE48BF"/>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24B"/>
    <w:rPr>
      <w:rFonts w:ascii="Calibri" w:eastAsia="Times New Roman" w:hAnsi="Calibri" w:cs="Times New Roman"/>
      <w:lang w:eastAsia="fr-FR"/>
    </w:rPr>
  </w:style>
  <w:style w:type="paragraph" w:styleId="Titre1">
    <w:name w:val="heading 1"/>
    <w:basedOn w:val="Normal"/>
    <w:next w:val="Normal"/>
    <w:link w:val="Titre1Car"/>
    <w:uiPriority w:val="9"/>
    <w:qFormat/>
    <w:rsid w:val="007F454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018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0042D7"/>
    <w:pPr>
      <w:spacing w:after="0" w:line="240" w:lineRule="auto"/>
      <w:ind w:left="720"/>
    </w:pPr>
    <w:rPr>
      <w:rFonts w:eastAsiaTheme="minorHAnsi" w:cs="Calibri"/>
      <w:lang w:eastAsia="en-US"/>
    </w:rPr>
  </w:style>
  <w:style w:type="character" w:styleId="Textedelespacerserv">
    <w:name w:val="Placeholder Text"/>
    <w:basedOn w:val="Policepardfaut"/>
    <w:uiPriority w:val="99"/>
    <w:semiHidden/>
    <w:rsid w:val="0024519D"/>
    <w:rPr>
      <w:color w:val="808080"/>
    </w:rPr>
  </w:style>
  <w:style w:type="character" w:customStyle="1" w:styleId="Style5">
    <w:name w:val="Style5"/>
    <w:basedOn w:val="Policepardfaut"/>
    <w:uiPriority w:val="1"/>
    <w:rsid w:val="0024519D"/>
    <w:rPr>
      <w:rFonts w:ascii="Calibri" w:hAnsi="Calibri"/>
      <w:sz w:val="22"/>
    </w:rPr>
  </w:style>
  <w:style w:type="paragraph" w:customStyle="1" w:styleId="Swisscontact">
    <w:name w:val="Swisscontact"/>
    <w:basedOn w:val="Normal"/>
    <w:link w:val="SwisscontactCar"/>
    <w:qFormat/>
    <w:rsid w:val="0024519D"/>
    <w:pPr>
      <w:keepNext/>
      <w:keepLines/>
      <w:spacing w:after="120" w:line="240" w:lineRule="auto"/>
      <w:jc w:val="both"/>
    </w:pPr>
    <w:rPr>
      <w:rFonts w:eastAsiaTheme="minorHAnsi" w:cs="Calibri"/>
      <w:lang w:eastAsia="en-US"/>
    </w:rPr>
  </w:style>
  <w:style w:type="character" w:customStyle="1" w:styleId="SwisscontactCar">
    <w:name w:val="Swisscontact Car"/>
    <w:basedOn w:val="Policepardfaut"/>
    <w:link w:val="Swisscontact"/>
    <w:rsid w:val="0024519D"/>
    <w:rPr>
      <w:rFonts w:ascii="Calibri" w:hAnsi="Calibri" w:cs="Calibri"/>
    </w:rPr>
  </w:style>
  <w:style w:type="character" w:styleId="lev">
    <w:name w:val="Strong"/>
    <w:basedOn w:val="Policepardfaut"/>
    <w:uiPriority w:val="22"/>
    <w:qFormat/>
    <w:rsid w:val="001D4632"/>
    <w:rPr>
      <w:b/>
      <w:bCs/>
    </w:rPr>
  </w:style>
  <w:style w:type="paragraph" w:styleId="En-tte">
    <w:name w:val="header"/>
    <w:basedOn w:val="Normal"/>
    <w:link w:val="En-tteCar"/>
    <w:uiPriority w:val="99"/>
    <w:unhideWhenUsed/>
    <w:rsid w:val="00C065E5"/>
    <w:pPr>
      <w:tabs>
        <w:tab w:val="center" w:pos="4536"/>
        <w:tab w:val="right" w:pos="9072"/>
      </w:tabs>
      <w:spacing w:after="0" w:line="240" w:lineRule="auto"/>
    </w:pPr>
  </w:style>
  <w:style w:type="character" w:customStyle="1" w:styleId="En-tteCar">
    <w:name w:val="En-tête Car"/>
    <w:basedOn w:val="Policepardfaut"/>
    <w:link w:val="En-tte"/>
    <w:uiPriority w:val="99"/>
    <w:rsid w:val="00C065E5"/>
    <w:rPr>
      <w:rFonts w:ascii="Calibri" w:eastAsia="Times New Roman" w:hAnsi="Calibri" w:cs="Times New Roman"/>
      <w:lang w:eastAsia="fr-FR"/>
    </w:rPr>
  </w:style>
  <w:style w:type="paragraph" w:styleId="Pieddepage">
    <w:name w:val="footer"/>
    <w:basedOn w:val="Normal"/>
    <w:link w:val="PieddepageCar"/>
    <w:uiPriority w:val="99"/>
    <w:unhideWhenUsed/>
    <w:rsid w:val="00C065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65E5"/>
    <w:rPr>
      <w:rFonts w:ascii="Calibri" w:eastAsia="Times New Roman" w:hAnsi="Calibri" w:cs="Times New Roman"/>
      <w:lang w:eastAsia="fr-FR"/>
    </w:rPr>
  </w:style>
  <w:style w:type="character" w:styleId="Lienhypertexte">
    <w:name w:val="Hyperlink"/>
    <w:basedOn w:val="Policepardfaut"/>
    <w:uiPriority w:val="99"/>
    <w:unhideWhenUsed/>
    <w:rsid w:val="0040534A"/>
    <w:rPr>
      <w:color w:val="0563C1" w:themeColor="hyperlink"/>
      <w:u w:val="single"/>
    </w:rPr>
  </w:style>
  <w:style w:type="character" w:customStyle="1" w:styleId="UnresolvedMention">
    <w:name w:val="Unresolved Mention"/>
    <w:basedOn w:val="Policepardfaut"/>
    <w:uiPriority w:val="99"/>
    <w:semiHidden/>
    <w:unhideWhenUsed/>
    <w:rsid w:val="0040534A"/>
    <w:rPr>
      <w:color w:val="605E5C"/>
      <w:shd w:val="clear" w:color="auto" w:fill="E1DFDD"/>
    </w:rPr>
  </w:style>
  <w:style w:type="paragraph" w:styleId="Textedebulles">
    <w:name w:val="Balloon Text"/>
    <w:basedOn w:val="Normal"/>
    <w:link w:val="TextedebullesCar"/>
    <w:uiPriority w:val="99"/>
    <w:semiHidden/>
    <w:unhideWhenUsed/>
    <w:rsid w:val="006354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541E"/>
    <w:rPr>
      <w:rFonts w:ascii="Tahoma" w:eastAsia="Times New Roman" w:hAnsi="Tahoma" w:cs="Tahoma"/>
      <w:sz w:val="16"/>
      <w:szCs w:val="16"/>
      <w:lang w:eastAsia="fr-FR"/>
    </w:rPr>
  </w:style>
  <w:style w:type="character" w:customStyle="1" w:styleId="Titre1Car">
    <w:name w:val="Titre 1 Car"/>
    <w:basedOn w:val="Policepardfaut"/>
    <w:link w:val="Titre1"/>
    <w:uiPriority w:val="9"/>
    <w:rsid w:val="007F4545"/>
    <w:rPr>
      <w:rFonts w:asciiTheme="majorHAnsi" w:eastAsiaTheme="majorEastAsia" w:hAnsiTheme="majorHAnsi" w:cstheme="majorBidi"/>
      <w:b/>
      <w:bCs/>
      <w:color w:val="2F5496" w:themeColor="accent1" w:themeShade="BF"/>
      <w:sz w:val="28"/>
      <w:szCs w:val="28"/>
    </w:rPr>
  </w:style>
  <w:style w:type="character" w:styleId="Accentuation">
    <w:name w:val="Emphasis"/>
    <w:basedOn w:val="Policepardfaut"/>
    <w:uiPriority w:val="20"/>
    <w:qFormat/>
    <w:rsid w:val="007F4545"/>
    <w:rPr>
      <w:i/>
      <w:iCs/>
    </w:rPr>
  </w:style>
  <w:style w:type="character" w:customStyle="1" w:styleId="inlineblock">
    <w:name w:val="inlineblock"/>
    <w:basedOn w:val="Policepardfaut"/>
    <w:rsid w:val="007F4545"/>
  </w:style>
  <w:style w:type="character" w:customStyle="1" w:styleId="sciprofiles-linkname">
    <w:name w:val="sciprofiles-link__name"/>
    <w:basedOn w:val="Policepardfaut"/>
    <w:rsid w:val="007F4545"/>
  </w:style>
  <w:style w:type="paragraph" w:styleId="NormalWeb">
    <w:name w:val="Normal (Web)"/>
    <w:basedOn w:val="Normal"/>
    <w:uiPriority w:val="99"/>
    <w:semiHidden/>
    <w:unhideWhenUsed/>
    <w:rsid w:val="00716EAA"/>
    <w:pPr>
      <w:spacing w:before="100" w:beforeAutospacing="1" w:after="100" w:afterAutospacing="1" w:line="240" w:lineRule="auto"/>
    </w:pPr>
    <w:rPr>
      <w:rFonts w:ascii="Times New Roman" w:hAnsi="Times New Roman"/>
      <w:sz w:val="24"/>
      <w:szCs w:val="24"/>
    </w:rPr>
  </w:style>
  <w:style w:type="character" w:customStyle="1" w:styleId="w8qarf">
    <w:name w:val="w8qarf"/>
    <w:basedOn w:val="Policepardfaut"/>
    <w:rsid w:val="00E46B91"/>
  </w:style>
  <w:style w:type="character" w:customStyle="1" w:styleId="etvozd">
    <w:name w:val="etvozd"/>
    <w:basedOn w:val="Policepardfaut"/>
    <w:rsid w:val="00E46B91"/>
  </w:style>
  <w:style w:type="character" w:customStyle="1" w:styleId="lrzxr">
    <w:name w:val="lrzxr"/>
    <w:basedOn w:val="Policepardfaut"/>
    <w:rsid w:val="00E46B91"/>
  </w:style>
</w:styles>
</file>

<file path=word/webSettings.xml><?xml version="1.0" encoding="utf-8"?>
<w:webSettings xmlns:r="http://schemas.openxmlformats.org/officeDocument/2006/relationships" xmlns:w="http://schemas.openxmlformats.org/wordprocessingml/2006/main">
  <w:divs>
    <w:div w:id="687636352">
      <w:bodyDiv w:val="1"/>
      <w:marLeft w:val="0"/>
      <w:marRight w:val="0"/>
      <w:marTop w:val="0"/>
      <w:marBottom w:val="0"/>
      <w:divBdr>
        <w:top w:val="none" w:sz="0" w:space="0" w:color="auto"/>
        <w:left w:val="none" w:sz="0" w:space="0" w:color="auto"/>
        <w:bottom w:val="none" w:sz="0" w:space="0" w:color="auto"/>
        <w:right w:val="none" w:sz="0" w:space="0" w:color="auto"/>
      </w:divBdr>
    </w:div>
    <w:div w:id="8754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ciprofiles.com/profile/304461" TargetMode="External"/><Relationship Id="rId2" Type="http://schemas.openxmlformats.org/officeDocument/2006/relationships/numbering" Target="numbering.xml"/><Relationship Id="rId16" Type="http://schemas.openxmlformats.org/officeDocument/2006/relationships/hyperlink" Target="https://sciprofiles.com/profile/42916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ciprofiles.com/profile/417359"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ciprofiles.com/profile/120025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6F60EF-7409-4A19-8234-09BCFE49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864</Words>
  <Characters>4756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Saibou Garba</dc:creator>
  <cp:lastModifiedBy>chikhaoui mongi</cp:lastModifiedBy>
  <cp:revision>3</cp:revision>
  <dcterms:created xsi:type="dcterms:W3CDTF">2022-11-17T19:22:00Z</dcterms:created>
  <dcterms:modified xsi:type="dcterms:W3CDTF">2022-11-17T19:44:00Z</dcterms:modified>
</cp:coreProperties>
</file>