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HABITAR EL VACIO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Intalación</w:t>
        <w:br w:type="textWrapping"/>
        <w:t xml:space="preserve">Hilo de bordar </w:t>
      </w:r>
    </w:p>
    <w:p w:rsidR="00000000" w:rsidDel="00000000" w:rsidP="00000000" w:rsidRDefault="00000000" w:rsidRPr="00000000" w14:paraId="00000004">
      <w:pPr>
        <w:rPr/>
      </w:pPr>
      <w:r w:rsidDel="00000000" w:rsidR="00000000" w:rsidRPr="00000000">
        <w:rPr>
          <w:rtl w:val="0"/>
        </w:rPr>
        <w:t xml:space="preserve">20 X 20 cm</w:t>
      </w:r>
    </w:p>
    <w:p w:rsidR="00000000" w:rsidDel="00000000" w:rsidP="00000000" w:rsidRDefault="00000000" w:rsidRPr="00000000" w14:paraId="00000005">
      <w:pPr>
        <w:rPr>
          <w:b w:val="1"/>
        </w:rPr>
      </w:pPr>
      <w:r w:rsidDel="00000000" w:rsidR="00000000" w:rsidRPr="00000000">
        <w:rPr>
          <w:rtl w:val="0"/>
        </w:rPr>
        <w:t xml:space="preserve">2023</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Expuesto en el XVI </w:t>
      </w:r>
      <w:r w:rsidDel="00000000" w:rsidR="00000000" w:rsidRPr="00000000">
        <w:rPr>
          <w:b w:val="1"/>
          <w:color w:val="212529"/>
          <w:rtl w:val="0"/>
        </w:rPr>
        <w:t xml:space="preserve">Premio MAVI UC LarrainVial Arte Joven</w:t>
      </w:r>
      <w:r w:rsidDel="00000000" w:rsidR="00000000" w:rsidRPr="00000000">
        <w:rPr>
          <w:b w:val="1"/>
          <w:rtl w:val="0"/>
        </w:rPr>
        <w:t xml:space="preserve">. MAVI, Santiago, Chile - 2023.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Habitar el vacío es una obra autobiográfica, compuesta por una instalación de 30 piezas tejidas a telar, un monitor con reproducción de video y un diario de artista. Mediante estos distintos elementos narro un estado emocional de soledad, silencio, depresión y enfermedad en el cual estuve situada los últimos años de mi vida, dándome un ciclo desde la luna llena del 7 de marzo, a la luna llena del 6 de abril del presente año para tejer cada uno de estos módulos, utilizando restos de hilos de antiguas obras, tomando un camino al pasado. Tramando pequeños fragmentos de memorias y dejando algunas zonas sin tejer para posteriormente usar una técnica de deslizamientos de urdimbres, que tiene sus bases en la textilería del cordón andino, donde la figura inicial se modifica quedando compacta y aglomerada, intentando de alguna manera condensar el recuerdo, hacerlo perdurable, resignificarlo.  El total de estos frágiles, íntimos y pequeños tejidos que recrean un calendario lunar de memorias, dialogan con un video arte que los muestra estando aún montados al telar siendo escaneados en un loop que devela la oscuridad del proceso y el rumeo mental, pero también la claridad que comienza a emanar de la creación. Para finalizar, un pequeño diario se dispone junto al montaje total, que narra en imágenes la ejecución de distintas etapas del proyecto, alternándose con textos y poemas que son tan parte de la obra como los tejidos mismos. Habitar el vacío es una instalación delicada y frágil, críptica pero también luminosa, que simboliza un retorno al hacer, para volver al lugar de la herida; donde mirarla, tocarla, resignificarla y recrearla, parasen coronar el final de un ciclo.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