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12" w:rsidRPr="00D27B12" w:rsidRDefault="005C5AB8" w:rsidP="00D27B12">
      <w:pPr>
        <w:autoSpaceDE w:val="0"/>
        <w:autoSpaceDN w:val="0"/>
        <w:adjustRightInd w:val="0"/>
        <w:spacing w:after="0" w:line="240" w:lineRule="auto"/>
        <w:jc w:val="center"/>
        <w:rPr>
          <w:rFonts w:ascii="Times New Roman" w:hAnsi="Times New Roman"/>
          <w:sz w:val="52"/>
          <w:szCs w:val="52"/>
        </w:rPr>
      </w:pPr>
      <w:r>
        <w:rPr>
          <w:rFonts w:ascii="Arial" w:hAnsi="Arial" w:cs="Arial"/>
          <w:noProof/>
          <w:color w:val="000000"/>
          <w:sz w:val="52"/>
          <w:szCs w:val="5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9.35pt;margin-top:-.6pt;width:58.7pt;height:44.65pt;z-index:-251658240;visibility:visible;mso-wrap-edited:f" wrapcoords="-204 0 -204 21386 21600 21386 21600 0 -204 0">
            <v:imagedata r:id="rId5" o:title=""/>
            <w10:wrap type="tight"/>
          </v:shape>
          <o:OLEObject Type="Embed" ProgID="Word.Picture.8" ShapeID="_x0000_s1027" DrawAspect="Content" ObjectID="_1695816960" r:id="rId6"/>
        </w:object>
      </w:r>
      <w:r>
        <w:rPr>
          <w:rFonts w:ascii="Arial" w:hAnsi="Arial" w:cs="Arial"/>
          <w:noProof/>
          <w:color w:val="000000"/>
          <w:sz w:val="52"/>
          <w:szCs w:val="52"/>
        </w:rPr>
        <w:object w:dxaOrig="1440" w:dyaOrig="1440">
          <v:shape id="_x0000_s1026" type="#_x0000_t75" style="position:absolute;left:0;text-align:left;margin-left:-2.15pt;margin-top:-.6pt;width:58.7pt;height:44.65pt;z-index:-251657216;visibility:visible;mso-wrap-edited:f" wrapcoords="-204 0 -204 21386 21600 21386 21600 0 -204 0">
            <v:imagedata r:id="rId5" o:title=""/>
            <w10:wrap type="tight"/>
          </v:shape>
          <o:OLEObject Type="Embed" ProgID="Word.Picture.8" ShapeID="_x0000_s1026" DrawAspect="Content" ObjectID="_1695816961" r:id="rId7"/>
        </w:object>
      </w:r>
      <w:r w:rsidR="00D27B12" w:rsidRPr="00D27B12">
        <w:rPr>
          <w:rFonts w:ascii="Times New Roman" w:hAnsi="Times New Roman"/>
          <w:b/>
          <w:sz w:val="52"/>
          <w:szCs w:val="52"/>
        </w:rPr>
        <w:t>CITY OF MUTARE</w:t>
      </w:r>
    </w:p>
    <w:p w:rsidR="00D27B12" w:rsidRPr="00ED73FF" w:rsidRDefault="00D27B12" w:rsidP="00D27B12">
      <w:pPr>
        <w:spacing w:after="0" w:line="240" w:lineRule="auto"/>
        <w:jc w:val="center"/>
        <w:rPr>
          <w:rFonts w:ascii="Times New Roman" w:hAnsi="Times New Roman"/>
          <w:b/>
          <w:sz w:val="24"/>
          <w:szCs w:val="24"/>
        </w:rPr>
      </w:pPr>
    </w:p>
    <w:p w:rsidR="00D27B12" w:rsidRPr="00ED73FF" w:rsidRDefault="00D27B12" w:rsidP="00D27B12">
      <w:pPr>
        <w:spacing w:after="0" w:line="240" w:lineRule="auto"/>
        <w:jc w:val="center"/>
        <w:rPr>
          <w:rFonts w:ascii="Times New Roman" w:hAnsi="Times New Roman"/>
          <w:b/>
          <w:sz w:val="24"/>
          <w:szCs w:val="24"/>
        </w:rPr>
      </w:pPr>
    </w:p>
    <w:p w:rsidR="00D27B12" w:rsidRPr="00ED73FF" w:rsidRDefault="00D27B12" w:rsidP="00D27B12">
      <w:pPr>
        <w:spacing w:after="0" w:line="240" w:lineRule="auto"/>
        <w:jc w:val="center"/>
        <w:rPr>
          <w:rFonts w:ascii="Times New Roman" w:hAnsi="Times New Roman"/>
          <w:b/>
          <w:sz w:val="24"/>
          <w:szCs w:val="24"/>
        </w:rPr>
      </w:pPr>
    </w:p>
    <w:p w:rsidR="00D27B12" w:rsidRPr="00ED73FF" w:rsidRDefault="00D27B12" w:rsidP="00D27B12">
      <w:pPr>
        <w:shd w:val="clear" w:color="auto" w:fill="000000"/>
        <w:spacing w:after="0" w:line="240" w:lineRule="auto"/>
        <w:ind w:left="-450" w:right="-486"/>
        <w:jc w:val="center"/>
        <w:rPr>
          <w:rFonts w:ascii="Palatino Linotype" w:eastAsia="Calibri" w:hAnsi="Palatino Linotype"/>
          <w:b/>
          <w:sz w:val="24"/>
          <w:szCs w:val="24"/>
          <w:lang w:val="en-ZW"/>
        </w:rPr>
      </w:pPr>
      <w:r>
        <w:rPr>
          <w:rFonts w:ascii="Palatino Linotype" w:eastAsia="Calibri" w:hAnsi="Palatino Linotype"/>
          <w:b/>
          <w:sz w:val="24"/>
          <w:szCs w:val="24"/>
          <w:lang w:val="en-ZW"/>
        </w:rPr>
        <w:t>REPORT ON PROPOSED 2021 SUPPLEMENTARY TARRIF AND 2022 BUDGET PROPOSAL</w:t>
      </w:r>
    </w:p>
    <w:p w:rsidR="00D27B12" w:rsidRDefault="00D27B12" w:rsidP="00D27B12">
      <w:pPr>
        <w:spacing w:after="0" w:line="240" w:lineRule="auto"/>
        <w:rPr>
          <w:rFonts w:ascii="Times New Roman" w:hAnsi="Times New Roman"/>
          <w:sz w:val="24"/>
          <w:szCs w:val="24"/>
        </w:rPr>
      </w:pPr>
    </w:p>
    <w:p w:rsidR="00D27B12" w:rsidRPr="00ED73FF" w:rsidRDefault="00D27B12" w:rsidP="00D27B12">
      <w:pPr>
        <w:spacing w:after="0" w:line="240" w:lineRule="auto"/>
        <w:rPr>
          <w:rFonts w:ascii="Times New Roman" w:hAnsi="Times New Roman"/>
          <w:sz w:val="24"/>
          <w:szCs w:val="24"/>
        </w:rPr>
      </w:pPr>
    </w:p>
    <w:p w:rsidR="00D27B12" w:rsidRPr="00D27B12" w:rsidRDefault="00D27B12" w:rsidP="00D27B12">
      <w:pPr>
        <w:spacing w:after="0" w:line="240" w:lineRule="auto"/>
        <w:rPr>
          <w:rFonts w:ascii="Times New Roman" w:eastAsiaTheme="minorHAnsi" w:hAnsi="Times New Roman"/>
          <w:sz w:val="24"/>
          <w:szCs w:val="24"/>
          <w:u w:val="single"/>
        </w:rPr>
      </w:pPr>
      <w:r w:rsidRPr="00D27B12">
        <w:rPr>
          <w:rFonts w:ascii="Times New Roman" w:eastAsiaTheme="minorHAnsi" w:hAnsi="Times New Roman"/>
          <w:sz w:val="24"/>
          <w:szCs w:val="24"/>
          <w:u w:val="single"/>
        </w:rPr>
        <w:t>INTRODUCTION</w:t>
      </w:r>
    </w:p>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In keeping the national blueprint NDS1, council continues to target improvements in services delivery for the betterment of Mutare Society. The provision of devolution funds compliments our improving revenue collection and as a result we have registered better service delivery across all sections within the city council. Recapitalization remained our main thrust in 2021 and in this respect we have done exceptionally well as compared to prior years. The City council is playing its role is supporting government efforts aimed at achieving NDS1 goals through: </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Sustained economic growth</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Low inflation</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Stable exchange rates</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Increased forex reserves</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Infrastructure development</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Job creation</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Value addition &amp; beneficiation</w:t>
      </w:r>
    </w:p>
    <w:p w:rsidR="00D27B12" w:rsidRPr="00D27B12" w:rsidRDefault="00D27B12" w:rsidP="00D27B12">
      <w:pPr>
        <w:numPr>
          <w:ilvl w:val="0"/>
          <w:numId w:val="2"/>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Financial discipline</w:t>
      </w:r>
    </w:p>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Mutare city council was allocated $723,169,200 in devolution grants for the year 2022 and its divided into two main allocations </w:t>
      </w:r>
      <w:proofErr w:type="spellStart"/>
      <w:proofErr w:type="gramStart"/>
      <w:r w:rsidRPr="00D27B12">
        <w:rPr>
          <w:rFonts w:ascii="Times New Roman" w:eastAsiaTheme="minorHAnsi" w:hAnsi="Times New Roman"/>
          <w:sz w:val="24"/>
          <w:szCs w:val="24"/>
        </w:rPr>
        <w:t>ie</w:t>
      </w:r>
      <w:proofErr w:type="spellEnd"/>
      <w:r w:rsidRPr="00D27B12">
        <w:rPr>
          <w:rFonts w:ascii="Times New Roman" w:eastAsiaTheme="minorHAnsi" w:hAnsi="Times New Roman"/>
          <w:sz w:val="24"/>
          <w:szCs w:val="24"/>
        </w:rPr>
        <w:t xml:space="preserve"> :</w:t>
      </w:r>
      <w:proofErr w:type="gramEnd"/>
    </w:p>
    <w:p w:rsidR="00D27B12" w:rsidRPr="00D27B12" w:rsidRDefault="00D27B12" w:rsidP="00D27B12">
      <w:pPr>
        <w:numPr>
          <w:ilvl w:val="0"/>
          <w:numId w:val="3"/>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Operational grant </w:t>
      </w:r>
      <w:r w:rsidRPr="00D27B12">
        <w:rPr>
          <w:rFonts w:ascii="Times New Roman" w:eastAsiaTheme="minorHAnsi" w:hAnsi="Times New Roman"/>
          <w:sz w:val="24"/>
          <w:szCs w:val="24"/>
        </w:rPr>
        <w:tab/>
      </w:r>
      <w:r w:rsidRPr="00D27B12">
        <w:rPr>
          <w:rFonts w:ascii="Times New Roman" w:eastAsiaTheme="minorHAnsi" w:hAnsi="Times New Roman"/>
          <w:sz w:val="24"/>
          <w:szCs w:val="24"/>
        </w:rPr>
        <w:tab/>
        <w:t>$49,873,700</w:t>
      </w:r>
    </w:p>
    <w:p w:rsidR="00D27B12" w:rsidRPr="00D27B12" w:rsidRDefault="00D27B12" w:rsidP="00D27B12">
      <w:pPr>
        <w:numPr>
          <w:ilvl w:val="0"/>
          <w:numId w:val="3"/>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Capital grant</w:t>
      </w:r>
      <w:r w:rsidRPr="00D27B12">
        <w:rPr>
          <w:rFonts w:ascii="Times New Roman" w:eastAsiaTheme="minorHAnsi" w:hAnsi="Times New Roman"/>
          <w:sz w:val="24"/>
          <w:szCs w:val="24"/>
        </w:rPr>
        <w:tab/>
      </w:r>
      <w:r w:rsidRPr="00D27B12">
        <w:rPr>
          <w:rFonts w:ascii="Times New Roman" w:eastAsiaTheme="minorHAnsi" w:hAnsi="Times New Roman"/>
          <w:sz w:val="24"/>
          <w:szCs w:val="24"/>
        </w:rPr>
        <w:tab/>
        <w:t>$673,295,500</w:t>
      </w:r>
    </w:p>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We should consult on the possible projects to be funded under the grant and as was directed by the parliamentary portfolio committee on local government we are expected to separately consult residents on the use of these funds.</w:t>
      </w:r>
    </w:p>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b/>
          <w:sz w:val="24"/>
          <w:szCs w:val="24"/>
          <w:u w:val="single"/>
        </w:rPr>
      </w:pPr>
      <w:r w:rsidRPr="00D27B12">
        <w:rPr>
          <w:rFonts w:ascii="Times New Roman" w:eastAsiaTheme="minorHAnsi" w:hAnsi="Times New Roman"/>
          <w:b/>
          <w:sz w:val="24"/>
          <w:szCs w:val="24"/>
          <w:u w:val="single"/>
        </w:rPr>
        <w:t>EXTERNAL AUDIT PROGRESS</w:t>
      </w:r>
    </w:p>
    <w:p w:rsidR="00AF67AF" w:rsidRDefault="00AF67AF" w:rsidP="00D27B12">
      <w:p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We have</w:t>
      </w:r>
      <w:r w:rsidR="00D27B12" w:rsidRPr="00D27B12">
        <w:rPr>
          <w:rFonts w:ascii="Times New Roman" w:eastAsiaTheme="minorHAnsi" w:hAnsi="Times New Roman"/>
          <w:sz w:val="24"/>
          <w:szCs w:val="24"/>
        </w:rPr>
        <w:t xml:space="preserve"> accounts audited up-to </w:t>
      </w:r>
      <w:r>
        <w:rPr>
          <w:rFonts w:ascii="Times New Roman" w:eastAsiaTheme="minorHAnsi" w:hAnsi="Times New Roman"/>
          <w:sz w:val="24"/>
          <w:szCs w:val="24"/>
        </w:rPr>
        <w:t>2019</w:t>
      </w:r>
      <w:r w:rsidR="00D27B12" w:rsidRPr="00D27B12">
        <w:rPr>
          <w:rFonts w:ascii="Times New Roman" w:eastAsiaTheme="minorHAnsi" w:hAnsi="Times New Roman"/>
          <w:sz w:val="24"/>
          <w:szCs w:val="24"/>
        </w:rPr>
        <w:t xml:space="preserve"> and we now have 2020 still outstanding. </w:t>
      </w:r>
      <w:r>
        <w:rPr>
          <w:rFonts w:ascii="Times New Roman" w:eastAsiaTheme="minorHAnsi" w:hAnsi="Times New Roman"/>
          <w:sz w:val="24"/>
          <w:szCs w:val="24"/>
        </w:rPr>
        <w:t>We have managed to clear the audit backlog since we</w:t>
      </w:r>
      <w:r w:rsidR="00D27B12" w:rsidRPr="00D27B12">
        <w:rPr>
          <w:rFonts w:ascii="Times New Roman" w:eastAsiaTheme="minorHAnsi" w:hAnsi="Times New Roman"/>
          <w:sz w:val="24"/>
          <w:szCs w:val="24"/>
        </w:rPr>
        <w:t xml:space="preserve"> now have the draft accounts in place and we have engaged the Auditor General who is committed with other audits until November 2021. We expect our 2020 audit to start early November and to conclude before end of 2021. </w:t>
      </w:r>
    </w:p>
    <w:p w:rsidR="00AF67AF" w:rsidRDefault="00AF67AF" w:rsidP="00D27B12">
      <w:pPr>
        <w:spacing w:after="0" w:line="240" w:lineRule="auto"/>
        <w:jc w:val="both"/>
        <w:rPr>
          <w:rFonts w:ascii="Times New Roman" w:eastAsiaTheme="minorHAnsi" w:hAnsi="Times New Roman"/>
          <w:sz w:val="24"/>
          <w:szCs w:val="24"/>
        </w:rPr>
      </w:pPr>
    </w:p>
    <w:p w:rsidR="00B20A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We have increased trainings in order to improve on weak areas</w:t>
      </w:r>
      <w:r w:rsidR="00AF67AF">
        <w:rPr>
          <w:rFonts w:ascii="Times New Roman" w:eastAsiaTheme="minorHAnsi" w:hAnsi="Times New Roman"/>
          <w:sz w:val="24"/>
          <w:szCs w:val="24"/>
        </w:rPr>
        <w:t xml:space="preserve"> as indicated in audit reports. Detailed audit observations are part of our presentations.  W</w:t>
      </w:r>
      <w:r w:rsidRPr="00D27B12">
        <w:rPr>
          <w:rFonts w:ascii="Times New Roman" w:eastAsiaTheme="minorHAnsi" w:hAnsi="Times New Roman"/>
          <w:sz w:val="24"/>
          <w:szCs w:val="24"/>
        </w:rPr>
        <w:t>e</w:t>
      </w:r>
      <w:r w:rsidR="00AF67AF">
        <w:rPr>
          <w:rFonts w:ascii="Times New Roman" w:eastAsiaTheme="minorHAnsi" w:hAnsi="Times New Roman"/>
          <w:sz w:val="24"/>
          <w:szCs w:val="24"/>
        </w:rPr>
        <w:t xml:space="preserve"> are implementing capacity building initiatives in order to </w:t>
      </w:r>
      <w:r w:rsidRPr="00D27B12">
        <w:rPr>
          <w:rFonts w:ascii="Times New Roman" w:eastAsiaTheme="minorHAnsi" w:hAnsi="Times New Roman"/>
          <w:sz w:val="24"/>
          <w:szCs w:val="24"/>
        </w:rPr>
        <w:t xml:space="preserve">strengthen </w:t>
      </w:r>
      <w:r w:rsidR="00AF67AF">
        <w:rPr>
          <w:rFonts w:ascii="Times New Roman" w:eastAsiaTheme="minorHAnsi" w:hAnsi="Times New Roman"/>
          <w:sz w:val="24"/>
          <w:szCs w:val="24"/>
        </w:rPr>
        <w:t xml:space="preserve">our </w:t>
      </w:r>
      <w:r w:rsidRPr="00D27B12">
        <w:rPr>
          <w:rFonts w:ascii="Times New Roman" w:eastAsiaTheme="minorHAnsi" w:hAnsi="Times New Roman"/>
          <w:sz w:val="24"/>
          <w:szCs w:val="24"/>
        </w:rPr>
        <w:t>staff</w:t>
      </w:r>
      <w:r w:rsidR="00AF67AF">
        <w:rPr>
          <w:rFonts w:ascii="Times New Roman" w:eastAsiaTheme="minorHAnsi" w:hAnsi="Times New Roman"/>
          <w:sz w:val="24"/>
          <w:szCs w:val="24"/>
        </w:rPr>
        <w:t xml:space="preserve"> in the discharge of duties.</w:t>
      </w:r>
      <w:r w:rsidRPr="00D27B12">
        <w:rPr>
          <w:rFonts w:ascii="Times New Roman" w:eastAsiaTheme="minorHAnsi" w:hAnsi="Times New Roman"/>
          <w:sz w:val="24"/>
          <w:szCs w:val="24"/>
        </w:rPr>
        <w:t xml:space="preserve"> A tax health check</w:t>
      </w:r>
      <w:r w:rsidR="00AF67AF">
        <w:rPr>
          <w:rFonts w:ascii="Times New Roman" w:eastAsiaTheme="minorHAnsi" w:hAnsi="Times New Roman"/>
          <w:sz w:val="24"/>
          <w:szCs w:val="24"/>
        </w:rPr>
        <w:t xml:space="preserve"> (tax compliance audit)</w:t>
      </w:r>
      <w:r w:rsidR="00B20A12">
        <w:rPr>
          <w:rFonts w:ascii="Times New Roman" w:eastAsiaTheme="minorHAnsi" w:hAnsi="Times New Roman"/>
          <w:sz w:val="24"/>
          <w:szCs w:val="24"/>
        </w:rPr>
        <w:t xml:space="preserve"> is currently in progress and should</w:t>
      </w:r>
      <w:r w:rsidRPr="00D27B12">
        <w:rPr>
          <w:rFonts w:ascii="Times New Roman" w:eastAsiaTheme="minorHAnsi" w:hAnsi="Times New Roman"/>
          <w:sz w:val="24"/>
          <w:szCs w:val="24"/>
        </w:rPr>
        <w:t xml:space="preserve"> be completed before end of 2021</w:t>
      </w:r>
      <w:r w:rsidR="00B20A12">
        <w:rPr>
          <w:rFonts w:ascii="Times New Roman" w:eastAsiaTheme="minorHAnsi" w:hAnsi="Times New Roman"/>
          <w:sz w:val="24"/>
          <w:szCs w:val="24"/>
        </w:rPr>
        <w:t xml:space="preserve">. This is expected to </w:t>
      </w:r>
      <w:r w:rsidRPr="00D27B12">
        <w:rPr>
          <w:rFonts w:ascii="Times New Roman" w:eastAsiaTheme="minorHAnsi" w:hAnsi="Times New Roman"/>
          <w:sz w:val="24"/>
          <w:szCs w:val="24"/>
        </w:rPr>
        <w:t xml:space="preserve">inform on further training requirements. </w:t>
      </w:r>
    </w:p>
    <w:p w:rsidR="00B20A12" w:rsidRDefault="00B20A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We </w:t>
      </w:r>
      <w:r w:rsidR="00B20A12">
        <w:rPr>
          <w:rFonts w:ascii="Times New Roman" w:eastAsiaTheme="minorHAnsi" w:hAnsi="Times New Roman"/>
          <w:sz w:val="24"/>
          <w:szCs w:val="24"/>
        </w:rPr>
        <w:t xml:space="preserve">also </w:t>
      </w:r>
      <w:r w:rsidRPr="00D27B12">
        <w:rPr>
          <w:rFonts w:ascii="Times New Roman" w:eastAsiaTheme="minorHAnsi" w:hAnsi="Times New Roman"/>
          <w:sz w:val="24"/>
          <w:szCs w:val="24"/>
        </w:rPr>
        <w:t xml:space="preserve">engaged Manicaland state university to also train our employees especially to correct weaknesses observed in external and internal audit reports. </w:t>
      </w:r>
    </w:p>
    <w:p w:rsidR="00D27B12" w:rsidRDefault="00D27B12" w:rsidP="00D27B12">
      <w:pPr>
        <w:numPr>
          <w:ilvl w:val="0"/>
          <w:numId w:val="3"/>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In 2021 we conducted trainings according to council approved roadmap for full adoption of IPSAS standards</w:t>
      </w:r>
    </w:p>
    <w:p w:rsidR="00B20A12" w:rsidRPr="00D27B12" w:rsidRDefault="00B20A12" w:rsidP="00D27B12">
      <w:pPr>
        <w:numPr>
          <w:ilvl w:val="0"/>
          <w:numId w:val="3"/>
        </w:num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We also trained salaries staff on payroll </w:t>
      </w:r>
    </w:p>
    <w:p w:rsidR="00D27B12" w:rsidRPr="00D27B12" w:rsidRDefault="00D27B12" w:rsidP="00D27B12">
      <w:pPr>
        <w:numPr>
          <w:ilvl w:val="0"/>
          <w:numId w:val="3"/>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We trained our staff on financial modelling in excel and significant improvements are notable in staff member’s work output and turnaround time for reports has improved. </w:t>
      </w:r>
    </w:p>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b/>
          <w:sz w:val="24"/>
          <w:szCs w:val="24"/>
          <w:u w:val="single"/>
        </w:rPr>
      </w:pPr>
      <w:r w:rsidRPr="00D27B12">
        <w:rPr>
          <w:rFonts w:ascii="Times New Roman" w:eastAsiaTheme="minorHAnsi" w:hAnsi="Times New Roman"/>
          <w:b/>
          <w:sz w:val="24"/>
          <w:szCs w:val="24"/>
          <w:u w:val="single"/>
        </w:rPr>
        <w:t>BUDGET COMMITTEE TRAINING, DETAILED BUDGET PERFORMANCE REVIEW &amp; INPUT INTO BUDGET PROPOSALS.</w:t>
      </w:r>
    </w:p>
    <w:p w:rsid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We gave the budget committee first induction training and the committee should move into </w:t>
      </w:r>
      <w:r w:rsidR="00AF67AF">
        <w:rPr>
          <w:rFonts w:ascii="Times New Roman" w:eastAsiaTheme="minorHAnsi" w:hAnsi="Times New Roman"/>
          <w:sz w:val="24"/>
          <w:szCs w:val="24"/>
        </w:rPr>
        <w:t>action. The committee should consider</w:t>
      </w:r>
      <w:r w:rsidRPr="00D27B12">
        <w:rPr>
          <w:rFonts w:ascii="Times New Roman" w:eastAsiaTheme="minorHAnsi" w:hAnsi="Times New Roman"/>
          <w:sz w:val="24"/>
          <w:szCs w:val="24"/>
        </w:rPr>
        <w:t xml:space="preserve"> 2021 budget performance review</w:t>
      </w:r>
      <w:r w:rsidR="00AF67AF">
        <w:rPr>
          <w:rFonts w:ascii="Times New Roman" w:eastAsiaTheme="minorHAnsi" w:hAnsi="Times New Roman"/>
          <w:sz w:val="24"/>
          <w:szCs w:val="24"/>
        </w:rPr>
        <w:t xml:space="preserve"> report and receive </w:t>
      </w:r>
      <w:r w:rsidRPr="00D27B12">
        <w:rPr>
          <w:rFonts w:ascii="Times New Roman" w:eastAsiaTheme="minorHAnsi" w:hAnsi="Times New Roman"/>
          <w:sz w:val="24"/>
          <w:szCs w:val="24"/>
        </w:rPr>
        <w:t>extra trainings on valuation</w:t>
      </w:r>
      <w:r w:rsidR="00AF67AF">
        <w:rPr>
          <w:rFonts w:ascii="Times New Roman" w:eastAsiaTheme="minorHAnsi" w:hAnsi="Times New Roman"/>
          <w:sz w:val="24"/>
          <w:szCs w:val="24"/>
        </w:rPr>
        <w:t xml:space="preserve"> roll</w:t>
      </w:r>
      <w:r w:rsidRPr="00D27B12">
        <w:rPr>
          <w:rFonts w:ascii="Times New Roman" w:eastAsiaTheme="minorHAnsi" w:hAnsi="Times New Roman"/>
          <w:sz w:val="24"/>
          <w:szCs w:val="24"/>
        </w:rPr>
        <w:t>, cost recovery</w:t>
      </w:r>
      <w:r w:rsidR="00AF67AF">
        <w:rPr>
          <w:rFonts w:ascii="Times New Roman" w:eastAsiaTheme="minorHAnsi" w:hAnsi="Times New Roman"/>
          <w:sz w:val="24"/>
          <w:szCs w:val="24"/>
        </w:rPr>
        <w:t xml:space="preserve"> tariff to inform</w:t>
      </w:r>
      <w:r w:rsidRPr="00D27B12">
        <w:rPr>
          <w:rFonts w:ascii="Times New Roman" w:eastAsiaTheme="minorHAnsi" w:hAnsi="Times New Roman"/>
          <w:sz w:val="24"/>
          <w:szCs w:val="24"/>
        </w:rPr>
        <w:t xml:space="preserve"> new 2022 projections</w:t>
      </w:r>
      <w:r w:rsidR="00AF67AF">
        <w:rPr>
          <w:rFonts w:ascii="Times New Roman" w:eastAsiaTheme="minorHAnsi" w:hAnsi="Times New Roman"/>
          <w:sz w:val="24"/>
          <w:szCs w:val="24"/>
        </w:rPr>
        <w:t xml:space="preserve">. </w:t>
      </w:r>
    </w:p>
    <w:p w:rsidR="00B20A12" w:rsidRDefault="00B20A12" w:rsidP="00D27B12">
      <w:pPr>
        <w:spacing w:after="0" w:line="240" w:lineRule="auto"/>
        <w:jc w:val="both"/>
        <w:rPr>
          <w:rFonts w:ascii="Times New Roman" w:eastAsiaTheme="minorHAnsi" w:hAnsi="Times New Roman"/>
          <w:sz w:val="24"/>
          <w:szCs w:val="24"/>
        </w:rPr>
      </w:pPr>
    </w:p>
    <w:p w:rsidR="00B20A12" w:rsidRPr="00D27B12" w:rsidRDefault="00B20A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160" w:line="259" w:lineRule="auto"/>
        <w:ind w:left="720"/>
        <w:contextualSpacing/>
        <w:rPr>
          <w:rFonts w:asciiTheme="minorHAnsi" w:eastAsiaTheme="minorHAnsi" w:hAnsiTheme="minorHAnsi" w:cstheme="minorBidi"/>
          <w:b/>
          <w:u w:val="single"/>
          <w:lang w:val="en-GB"/>
        </w:rPr>
      </w:pPr>
      <w:r w:rsidRPr="00D27B12">
        <w:rPr>
          <w:rFonts w:asciiTheme="minorHAnsi" w:eastAsiaTheme="minorHAnsi" w:hAnsiTheme="minorHAnsi" w:cstheme="minorBidi"/>
          <w:b/>
          <w:u w:val="single"/>
          <w:lang w:val="en-GB"/>
        </w:rPr>
        <w:t>PROPOSED CONSULTATION CALENDA</w:t>
      </w:r>
    </w:p>
    <w:p w:rsidR="00D27B12" w:rsidRPr="00D27B12" w:rsidRDefault="00D27B12" w:rsidP="00D27B12">
      <w:pPr>
        <w:spacing w:after="160" w:line="259" w:lineRule="auto"/>
        <w:ind w:left="720"/>
        <w:contextualSpacing/>
        <w:rPr>
          <w:rFonts w:asciiTheme="minorHAnsi" w:eastAsiaTheme="minorHAnsi" w:hAnsiTheme="minorHAnsi" w:cstheme="minorBidi"/>
          <w:lang w:val="en-GB"/>
        </w:rPr>
      </w:pPr>
    </w:p>
    <w:tbl>
      <w:tblPr>
        <w:tblStyle w:val="TableGrid"/>
        <w:tblW w:w="0" w:type="auto"/>
        <w:tblInd w:w="720" w:type="dxa"/>
        <w:tblLook w:val="04A0" w:firstRow="1" w:lastRow="0" w:firstColumn="1" w:lastColumn="0" w:noHBand="0" w:noVBand="1"/>
      </w:tblPr>
      <w:tblGrid>
        <w:gridCol w:w="1685"/>
        <w:gridCol w:w="5528"/>
        <w:gridCol w:w="1843"/>
      </w:tblGrid>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DATE</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GROUP</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11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Management adoption of proposals</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TC’s office</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13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14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15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Special Council on budget</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Chamber</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16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 xml:space="preserve">Budget Workshop </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NYANGA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17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Consultation with Budget Committee</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NYANGA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19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Budget Committee tariff proposals</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Chamber</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20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First Advert- employees rep</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Chamber</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21 Oct 2021</w:t>
            </w:r>
          </w:p>
        </w:tc>
        <w:tc>
          <w:tcPr>
            <w:tcW w:w="5528"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Second Advert- Lease tenants</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Chamber</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25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CZI &amp; ZNCC, (wards ) First Advert</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26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SMEs( Mutasa RDC) (wards</w:t>
            </w:r>
          </w:p>
        </w:tc>
        <w:tc>
          <w:tcPr>
            <w:tcW w:w="184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27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Education (wards) Second Advert</w:t>
            </w:r>
          </w:p>
        </w:tc>
        <w:tc>
          <w:tcPr>
            <w:tcW w:w="184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28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High density &amp; Low Density (wards</w:t>
            </w:r>
          </w:p>
        </w:tc>
        <w:tc>
          <w:tcPr>
            <w:tcW w:w="184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29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Residents Association (wards</w:t>
            </w:r>
          </w:p>
        </w:tc>
        <w:tc>
          <w:tcPr>
            <w:tcW w:w="184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30 Oct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Vendors &amp; Markets (wards</w:t>
            </w:r>
          </w:p>
        </w:tc>
        <w:tc>
          <w:tcPr>
            <w:tcW w:w="184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heme="minorHAnsi" w:eastAsiaTheme="minorHAnsi" w:hAnsiTheme="minorHAnsi" w:cstheme="minorBidi"/>
                <w:lang w:val="en-GB"/>
              </w:rPr>
              <w:t>TBA</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c>
          <w:tcPr>
            <w:tcW w:w="5528" w:type="dxa"/>
          </w:tcPr>
          <w:p w:rsidR="00D27B12" w:rsidRPr="00D27B12" w:rsidRDefault="00D27B12" w:rsidP="00D27B12">
            <w:pPr>
              <w:spacing w:after="0" w:line="240" w:lineRule="auto"/>
              <w:ind w:left="720"/>
              <w:contextualSpacing/>
              <w:rPr>
                <w:rFonts w:asciiTheme="minorHAnsi" w:eastAsiaTheme="minorHAnsi" w:hAnsiTheme="minorHAnsi" w:cstheme="minorBidi"/>
                <w:lang w:val="en-GB"/>
              </w:rPr>
            </w:pP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08 Nov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Full council adoption</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Chamber</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15 Nov 2021</w:t>
            </w:r>
          </w:p>
        </w:tc>
        <w:tc>
          <w:tcPr>
            <w:tcW w:w="5528" w:type="dxa"/>
          </w:tcPr>
          <w:p w:rsidR="00D27B12" w:rsidRPr="00D27B12" w:rsidRDefault="00D27B12" w:rsidP="00D27B12">
            <w:pPr>
              <w:numPr>
                <w:ilvl w:val="0"/>
                <w:numId w:val="4"/>
              </w:num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Submission</w:t>
            </w: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r w:rsidRPr="00D27B12">
              <w:rPr>
                <w:rFonts w:asciiTheme="minorHAnsi" w:eastAsiaTheme="minorHAnsi" w:hAnsiTheme="minorHAnsi" w:cstheme="minorBidi"/>
                <w:lang w:val="en-GB"/>
              </w:rPr>
              <w:t>HARARE</w:t>
            </w:r>
          </w:p>
        </w:tc>
      </w:tr>
      <w:tr w:rsidR="00D27B12" w:rsidRPr="00D27B12" w:rsidTr="00D31B54">
        <w:tc>
          <w:tcPr>
            <w:tcW w:w="1685"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c>
          <w:tcPr>
            <w:tcW w:w="5528" w:type="dxa"/>
          </w:tcPr>
          <w:p w:rsidR="00D27B12" w:rsidRPr="00D27B12" w:rsidRDefault="00D27B12" w:rsidP="00D27B12">
            <w:pPr>
              <w:spacing w:after="0" w:line="240" w:lineRule="auto"/>
              <w:rPr>
                <w:rFonts w:asciiTheme="minorHAnsi" w:eastAsiaTheme="minorHAnsi" w:hAnsiTheme="minorHAnsi" w:cstheme="minorBidi"/>
                <w:lang w:val="en-GB"/>
              </w:rPr>
            </w:pPr>
          </w:p>
        </w:tc>
        <w:tc>
          <w:tcPr>
            <w:tcW w:w="1843" w:type="dxa"/>
          </w:tcPr>
          <w:p w:rsidR="00D27B12" w:rsidRPr="00D27B12" w:rsidRDefault="00D27B12" w:rsidP="00D27B12">
            <w:pPr>
              <w:spacing w:after="0" w:line="240" w:lineRule="auto"/>
              <w:contextualSpacing/>
              <w:rPr>
                <w:rFonts w:asciiTheme="minorHAnsi" w:eastAsiaTheme="minorHAnsi" w:hAnsiTheme="minorHAnsi" w:cstheme="minorBidi"/>
                <w:lang w:val="en-GB"/>
              </w:rPr>
            </w:pPr>
          </w:p>
        </w:tc>
      </w:tr>
    </w:tbl>
    <w:p w:rsidR="00D27B12" w:rsidRPr="00D27B12" w:rsidRDefault="00D27B12" w:rsidP="00D27B12">
      <w:pPr>
        <w:spacing w:after="160" w:line="259" w:lineRule="auto"/>
        <w:ind w:left="720"/>
        <w:contextualSpacing/>
        <w:rPr>
          <w:rFonts w:asciiTheme="minorHAnsi" w:eastAsiaTheme="minorHAnsi" w:hAnsiTheme="minorHAnsi" w:cstheme="minorBidi"/>
          <w:lang w:val="en-GB"/>
        </w:rPr>
      </w:pPr>
    </w:p>
    <w:p w:rsidR="00D27B12" w:rsidRPr="00D27B12" w:rsidRDefault="00D27B12" w:rsidP="00D27B12">
      <w:pPr>
        <w:spacing w:after="0" w:line="240" w:lineRule="auto"/>
        <w:jc w:val="both"/>
        <w:rPr>
          <w:rFonts w:asciiTheme="minorHAnsi" w:eastAsiaTheme="minorHAnsi" w:hAnsiTheme="minorHAnsi" w:cstheme="minorBidi"/>
          <w:b/>
          <w:u w:val="single"/>
          <w:lang w:val="en-GB"/>
        </w:rPr>
      </w:pPr>
      <w:r w:rsidRPr="00D27B12">
        <w:rPr>
          <w:rFonts w:asciiTheme="minorHAnsi" w:eastAsiaTheme="minorHAnsi" w:hAnsiTheme="minorHAnsi" w:cstheme="minorBidi"/>
          <w:b/>
          <w:u w:val="single"/>
          <w:lang w:val="en-GB"/>
        </w:rPr>
        <w:t>DEVOLUTION FUNDED PROJECTS PROPOSALS</w:t>
      </w:r>
    </w:p>
    <w:tbl>
      <w:tblPr>
        <w:tblStyle w:val="TableGrid"/>
        <w:tblW w:w="8773" w:type="dxa"/>
        <w:tblInd w:w="720" w:type="dxa"/>
        <w:tblLook w:val="04A0" w:firstRow="1" w:lastRow="0" w:firstColumn="1" w:lastColumn="0" w:noHBand="0" w:noVBand="1"/>
      </w:tblPr>
      <w:tblGrid>
        <w:gridCol w:w="3993"/>
        <w:gridCol w:w="1841"/>
        <w:gridCol w:w="1403"/>
        <w:gridCol w:w="1536"/>
      </w:tblGrid>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u w:val="single"/>
              </w:rPr>
            </w:pPr>
            <w:r w:rsidRPr="00D27B12">
              <w:rPr>
                <w:rFonts w:ascii="Times New Roman" w:eastAsiaTheme="minorHAnsi" w:hAnsi="Times New Roman"/>
                <w:sz w:val="24"/>
                <w:szCs w:val="24"/>
                <w:u w:val="single"/>
              </w:rPr>
              <w:t>PROPOSAL</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u w:val="single"/>
              </w:rPr>
            </w:pPr>
            <w:r w:rsidRPr="00D27B12">
              <w:rPr>
                <w:rFonts w:ascii="Times New Roman" w:eastAsiaTheme="minorHAnsi" w:hAnsi="Times New Roman"/>
                <w:sz w:val="24"/>
                <w:szCs w:val="24"/>
                <w:u w:val="single"/>
              </w:rPr>
              <w:t>DEPARTMENT</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u w:val="single"/>
              </w:rPr>
            </w:pPr>
            <w:r w:rsidRPr="00D27B12">
              <w:rPr>
                <w:rFonts w:ascii="Times New Roman" w:eastAsiaTheme="minorHAnsi" w:hAnsi="Times New Roman"/>
                <w:sz w:val="24"/>
                <w:szCs w:val="24"/>
                <w:u w:val="single"/>
              </w:rPr>
              <w:t>PROGRAM</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u w:val="single"/>
              </w:rPr>
            </w:pPr>
            <w:r w:rsidRPr="00D27B12">
              <w:rPr>
                <w:rFonts w:ascii="Times New Roman" w:eastAsiaTheme="minorHAnsi" w:hAnsi="Times New Roman"/>
                <w:sz w:val="24"/>
                <w:szCs w:val="24"/>
                <w:u w:val="single"/>
              </w:rPr>
              <w:t>AMOUNT</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Sakubva Stadium</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Housing</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Social services</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$162,914,895</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Roads &amp; Public Lighting</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Technical</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Roads &amp; Public safety &amp; Security</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$59,759,955</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Water supply- Reticulation &amp; Transmission</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Technical</w:t>
            </w:r>
          </w:p>
        </w:tc>
        <w:tc>
          <w:tcPr>
            <w:tcW w:w="140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imes New Roman" w:eastAsiaTheme="minorHAnsi" w:hAnsi="Times New Roman"/>
                <w:sz w:val="24"/>
                <w:szCs w:val="24"/>
                <w:lang w:val="en-ZA"/>
              </w:rPr>
              <w:t xml:space="preserve">Water, Sanitation &amp; Hygiene </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$59,759,955</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Odzani WTP major repairs</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Technical</w:t>
            </w:r>
          </w:p>
        </w:tc>
        <w:tc>
          <w:tcPr>
            <w:tcW w:w="140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imes New Roman" w:eastAsiaTheme="minorHAnsi" w:hAnsi="Times New Roman"/>
                <w:sz w:val="24"/>
                <w:szCs w:val="24"/>
                <w:lang w:val="en-ZA"/>
              </w:rPr>
              <w:t xml:space="preserve">Water, Sanitation &amp; Hygiene </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$23,903,982</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NRW reduction</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Technical</w:t>
            </w:r>
          </w:p>
        </w:tc>
        <w:tc>
          <w:tcPr>
            <w:tcW w:w="140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imes New Roman" w:eastAsiaTheme="minorHAnsi" w:hAnsi="Times New Roman"/>
                <w:sz w:val="24"/>
                <w:szCs w:val="24"/>
                <w:lang w:val="en-ZA"/>
              </w:rPr>
              <w:t xml:space="preserve">Water, Sanitation &amp; Hygiene </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$35,855,973</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Waste water repair &amp; upgrades</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Technical</w:t>
            </w:r>
          </w:p>
        </w:tc>
        <w:tc>
          <w:tcPr>
            <w:tcW w:w="1403" w:type="dxa"/>
          </w:tcPr>
          <w:p w:rsidR="00D27B12" w:rsidRPr="00D27B12" w:rsidRDefault="00D27B12" w:rsidP="00D27B12">
            <w:pPr>
              <w:spacing w:after="0" w:line="240" w:lineRule="auto"/>
              <w:rPr>
                <w:rFonts w:asciiTheme="minorHAnsi" w:eastAsiaTheme="minorHAnsi" w:hAnsiTheme="minorHAnsi" w:cstheme="minorBidi"/>
                <w:lang w:val="en-ZA"/>
              </w:rPr>
            </w:pPr>
            <w:r w:rsidRPr="00D27B12">
              <w:rPr>
                <w:rFonts w:ascii="Times New Roman" w:eastAsiaTheme="minorHAnsi" w:hAnsi="Times New Roman"/>
                <w:sz w:val="24"/>
                <w:szCs w:val="24"/>
                <w:lang w:val="en-ZA"/>
              </w:rPr>
              <w:t xml:space="preserve">Water, Sanitation &amp; Hygiene </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$59,759,955</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Hobhouse New clinic</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Health</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Social Services</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$195,750,000</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MIDH</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Health</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Social Services</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$39,150,000</w:t>
            </w:r>
          </w:p>
        </w:tc>
      </w:tr>
      <w:tr w:rsidR="00D27B12" w:rsidRPr="00D27B12" w:rsidTr="00D31B54">
        <w:tc>
          <w:tcPr>
            <w:tcW w:w="399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Landfill</w:t>
            </w:r>
          </w:p>
        </w:tc>
        <w:tc>
          <w:tcPr>
            <w:tcW w:w="1841"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Health</w:t>
            </w:r>
          </w:p>
        </w:tc>
        <w:tc>
          <w:tcPr>
            <w:tcW w:w="1403"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Water, Sanitation &amp; Hygiene</w:t>
            </w: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$156,600,000</w:t>
            </w:r>
          </w:p>
        </w:tc>
      </w:tr>
      <w:tr w:rsidR="00D27B12" w:rsidRPr="00D27B12" w:rsidTr="00D31B54">
        <w:tc>
          <w:tcPr>
            <w:tcW w:w="7237" w:type="dxa"/>
            <w:gridSpan w:val="3"/>
          </w:tcPr>
          <w:p w:rsidR="00D27B12" w:rsidRPr="00D27B12" w:rsidRDefault="00D27B12" w:rsidP="00D27B12">
            <w:pPr>
              <w:spacing w:after="0" w:line="240" w:lineRule="auto"/>
              <w:jc w:val="both"/>
              <w:rPr>
                <w:rFonts w:ascii="Times New Roman" w:eastAsiaTheme="minorHAnsi" w:hAnsi="Times New Roman"/>
                <w:sz w:val="24"/>
                <w:szCs w:val="24"/>
              </w:rPr>
            </w:pPr>
          </w:p>
        </w:tc>
        <w:tc>
          <w:tcPr>
            <w:tcW w:w="1536" w:type="dxa"/>
          </w:tcPr>
          <w:p w:rsidR="00D27B12" w:rsidRPr="00D27B12" w:rsidRDefault="00D27B12" w:rsidP="00D27B12">
            <w:pPr>
              <w:spacing w:after="0" w:line="240" w:lineRule="auto"/>
              <w:jc w:val="both"/>
              <w:rPr>
                <w:rFonts w:ascii="Times New Roman" w:eastAsiaTheme="minorHAnsi" w:hAnsi="Times New Roman"/>
                <w:sz w:val="24"/>
                <w:szCs w:val="24"/>
              </w:rPr>
            </w:pPr>
          </w:p>
        </w:tc>
      </w:tr>
    </w:tbl>
    <w:p w:rsidR="00D27B12" w:rsidRDefault="00D27B12" w:rsidP="00D27B12">
      <w:pPr>
        <w:spacing w:after="0" w:line="240" w:lineRule="auto"/>
        <w:jc w:val="both"/>
        <w:rPr>
          <w:rFonts w:ascii="Times New Roman" w:eastAsiaTheme="minorHAnsi" w:hAnsi="Times New Roman"/>
          <w:sz w:val="24"/>
          <w:szCs w:val="24"/>
          <w:u w:val="single"/>
        </w:rPr>
      </w:pPr>
    </w:p>
    <w:p w:rsidR="00B20A12" w:rsidRDefault="00B20A12" w:rsidP="00D27B12">
      <w:pPr>
        <w:spacing w:after="0" w:line="240" w:lineRule="auto"/>
        <w:jc w:val="both"/>
        <w:rPr>
          <w:rFonts w:ascii="Times New Roman" w:eastAsiaTheme="minorHAnsi" w:hAnsi="Times New Roman"/>
          <w:sz w:val="24"/>
          <w:szCs w:val="24"/>
          <w:u w:val="single"/>
        </w:rPr>
      </w:pPr>
    </w:p>
    <w:p w:rsidR="00B20A12" w:rsidRDefault="00B20A12" w:rsidP="00D27B12">
      <w:pPr>
        <w:spacing w:after="0" w:line="240" w:lineRule="auto"/>
        <w:jc w:val="both"/>
        <w:rPr>
          <w:rFonts w:ascii="Times New Roman" w:eastAsiaTheme="minorHAnsi" w:hAnsi="Times New Roman"/>
          <w:sz w:val="24"/>
          <w:szCs w:val="24"/>
          <w:u w:val="single"/>
        </w:rPr>
      </w:pPr>
    </w:p>
    <w:p w:rsidR="00B20A12" w:rsidRPr="00D27B12" w:rsidRDefault="00B20A12" w:rsidP="00D27B12">
      <w:pPr>
        <w:spacing w:after="0" w:line="240" w:lineRule="auto"/>
        <w:jc w:val="both"/>
        <w:rPr>
          <w:rFonts w:ascii="Times New Roman" w:eastAsiaTheme="minorHAnsi" w:hAnsi="Times New Roman"/>
          <w:sz w:val="24"/>
          <w:szCs w:val="24"/>
          <w:u w:val="single"/>
        </w:rPr>
      </w:pPr>
    </w:p>
    <w:p w:rsidR="00D27B12" w:rsidRPr="00D27B12" w:rsidRDefault="00D27B12" w:rsidP="00D27B12">
      <w:pPr>
        <w:numPr>
          <w:ilvl w:val="1"/>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lastRenderedPageBreak/>
        <w:t xml:space="preserve">Management proposes the above projects for 2022 and residents’ views will be considered during consultations. </w:t>
      </w:r>
    </w:p>
    <w:p w:rsidR="00D27B12" w:rsidRPr="00D27B12" w:rsidRDefault="00D27B12" w:rsidP="00D27B12">
      <w:pPr>
        <w:numPr>
          <w:ilvl w:val="1"/>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We propose to use the operational grant for supporting half of LADs lab project to developed water quality monitoring system, bus rank control systems, meter reading system and meter reading gadgets</w:t>
      </w:r>
    </w:p>
    <w:p w:rsidR="00D27B12" w:rsidRPr="00D27B12" w:rsidRDefault="00D27B12" w:rsidP="00D27B12">
      <w:pPr>
        <w:numPr>
          <w:ilvl w:val="1"/>
          <w:numId w:val="4"/>
        </w:numPr>
        <w:spacing w:after="0" w:line="240" w:lineRule="auto"/>
        <w:jc w:val="both"/>
        <w:rPr>
          <w:rFonts w:ascii="Times New Roman" w:eastAsiaTheme="minorHAnsi" w:hAnsi="Times New Roman"/>
          <w:sz w:val="24"/>
          <w:szCs w:val="24"/>
        </w:rPr>
      </w:pPr>
      <w:proofErr w:type="gramStart"/>
      <w:r w:rsidRPr="00D27B12">
        <w:rPr>
          <w:rFonts w:ascii="Times New Roman" w:eastAsiaTheme="minorHAnsi" w:hAnsi="Times New Roman"/>
          <w:sz w:val="24"/>
          <w:szCs w:val="24"/>
        </w:rPr>
        <w:t>Its</w:t>
      </w:r>
      <w:proofErr w:type="gramEnd"/>
      <w:r w:rsidRPr="00D27B12">
        <w:rPr>
          <w:rFonts w:ascii="Times New Roman" w:eastAsiaTheme="minorHAnsi" w:hAnsi="Times New Roman"/>
          <w:sz w:val="24"/>
          <w:szCs w:val="24"/>
        </w:rPr>
        <w:t xml:space="preserve"> high time that council also starts to plan for development of Odzani water treatment plant to avert a possible disaster in the near future since indications from engineering are pointing to a serious water shortage as new suburbs come on board. Devolution is one major source of funding through which this project can be achieved. </w:t>
      </w:r>
    </w:p>
    <w:p w:rsidR="00D27B12" w:rsidRDefault="00D27B12" w:rsidP="00D27B12">
      <w:pPr>
        <w:spacing w:after="0" w:line="240" w:lineRule="auto"/>
        <w:ind w:left="1440"/>
        <w:jc w:val="both"/>
        <w:rPr>
          <w:rFonts w:ascii="Times New Roman" w:eastAsiaTheme="minorHAnsi" w:hAnsi="Times New Roman"/>
          <w:sz w:val="24"/>
          <w:szCs w:val="24"/>
        </w:rPr>
      </w:pPr>
    </w:p>
    <w:p w:rsidR="00AF67AF" w:rsidRPr="00D27B12" w:rsidRDefault="00AF67AF" w:rsidP="00D27B12">
      <w:pPr>
        <w:spacing w:after="0" w:line="240" w:lineRule="auto"/>
        <w:ind w:left="1440"/>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b/>
          <w:sz w:val="24"/>
          <w:szCs w:val="24"/>
          <w:u w:val="single"/>
        </w:rPr>
      </w:pPr>
      <w:r w:rsidRPr="00D27B12">
        <w:rPr>
          <w:rFonts w:ascii="Times New Roman" w:eastAsiaTheme="minorHAnsi" w:hAnsi="Times New Roman"/>
          <w:b/>
          <w:sz w:val="24"/>
          <w:szCs w:val="24"/>
          <w:u w:val="single"/>
        </w:rPr>
        <w:t>SUPPLEMENTARY BUDGET TARIFFS JUSTIFICATION</w:t>
      </w:r>
    </w:p>
    <w:p w:rsidR="00D27B12" w:rsidRPr="00D27B12" w:rsidRDefault="00D27B12" w:rsidP="00D27B12">
      <w:pPr>
        <w:numPr>
          <w:ilvl w:val="0"/>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The increase in costs have compromised our capacity to provide services and council requires a lifeline to cover November and December of 2021. A number of projects in motion require more funding to be completed before year end. </w:t>
      </w:r>
    </w:p>
    <w:p w:rsidR="00D27B12" w:rsidRPr="00D27B12" w:rsidRDefault="00D27B12" w:rsidP="00D27B12">
      <w:pPr>
        <w:numPr>
          <w:ilvl w:val="0"/>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The following are obligations that still require addition</w:t>
      </w:r>
      <w:r w:rsidR="00B20A12">
        <w:rPr>
          <w:rFonts w:ascii="Times New Roman" w:eastAsiaTheme="minorHAnsi" w:hAnsi="Times New Roman"/>
          <w:sz w:val="24"/>
          <w:szCs w:val="24"/>
        </w:rPr>
        <w:t xml:space="preserve">al funding before year end. The following </w:t>
      </w:r>
      <w:r w:rsidRPr="00D27B12">
        <w:rPr>
          <w:rFonts w:ascii="Times New Roman" w:eastAsiaTheme="minorHAnsi" w:hAnsi="Times New Roman"/>
          <w:sz w:val="24"/>
          <w:szCs w:val="24"/>
        </w:rPr>
        <w:t xml:space="preserve">are projects </w:t>
      </w:r>
      <w:r w:rsidR="00B20A12">
        <w:rPr>
          <w:rFonts w:ascii="Times New Roman" w:eastAsiaTheme="minorHAnsi" w:hAnsi="Times New Roman"/>
          <w:sz w:val="24"/>
          <w:szCs w:val="24"/>
        </w:rPr>
        <w:t xml:space="preserve">and obligations </w:t>
      </w:r>
      <w:r w:rsidRPr="00D27B12">
        <w:rPr>
          <w:rFonts w:ascii="Times New Roman" w:eastAsiaTheme="minorHAnsi" w:hAnsi="Times New Roman"/>
          <w:sz w:val="24"/>
          <w:szCs w:val="24"/>
        </w:rPr>
        <w:t xml:space="preserve">already in </w:t>
      </w:r>
      <w:r w:rsidR="00B20A12">
        <w:rPr>
          <w:rFonts w:ascii="Times New Roman" w:eastAsiaTheme="minorHAnsi" w:hAnsi="Times New Roman"/>
          <w:sz w:val="24"/>
          <w:szCs w:val="24"/>
        </w:rPr>
        <w:t>motion which more funding</w:t>
      </w:r>
      <w:r w:rsidRPr="00D27B12">
        <w:rPr>
          <w:rFonts w:ascii="Times New Roman" w:eastAsiaTheme="minorHAnsi" w:hAnsi="Times New Roman"/>
          <w:sz w:val="24"/>
          <w:szCs w:val="24"/>
        </w:rPr>
        <w:t xml:space="preserve">. </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Dangamvura water project</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One more brand new ambulance</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4 </w:t>
      </w:r>
      <w:proofErr w:type="spellStart"/>
      <w:r w:rsidRPr="00D27B12">
        <w:rPr>
          <w:rFonts w:ascii="Times New Roman" w:eastAsiaTheme="minorHAnsi" w:hAnsi="Times New Roman"/>
          <w:sz w:val="24"/>
          <w:szCs w:val="24"/>
        </w:rPr>
        <w:t>tonne</w:t>
      </w:r>
      <w:proofErr w:type="spellEnd"/>
      <w:r w:rsidRPr="00D27B12">
        <w:rPr>
          <w:rFonts w:ascii="Times New Roman" w:eastAsiaTheme="minorHAnsi" w:hAnsi="Times New Roman"/>
          <w:sz w:val="24"/>
          <w:szCs w:val="24"/>
        </w:rPr>
        <w:t xml:space="preserve"> truck for Chamber security</w:t>
      </w:r>
    </w:p>
    <w:p w:rsidR="00D27B12" w:rsidRPr="00D27B12" w:rsidRDefault="00B20A12" w:rsidP="00D27B12">
      <w:pPr>
        <w:numPr>
          <w:ilvl w:val="2"/>
          <w:numId w:val="4"/>
        </w:num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Employee salary adjustments</w:t>
      </w:r>
    </w:p>
    <w:p w:rsidR="00D27B12" w:rsidRPr="00D27B12" w:rsidRDefault="00B20A12" w:rsidP="00D27B12">
      <w:pPr>
        <w:numPr>
          <w:ilvl w:val="2"/>
          <w:numId w:val="4"/>
        </w:num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Roads rehabilitation </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Sakubva swimming pool</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Motor bikes for health &amp; meter readers</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Meter reading system and gadgets</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Dangamvura cemetery toilet</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Sakubva stadium </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New fire tender &amp; New fire Station for Dangamvura</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Refuse trucks</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Water bowser trucks</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Excavator </w:t>
      </w:r>
    </w:p>
    <w:p w:rsidR="00D27B12" w:rsidRPr="00D27B12" w:rsidRDefault="00D27B12" w:rsidP="00D27B12">
      <w:pPr>
        <w:numPr>
          <w:ilvl w:val="2"/>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Operational costs have increased substantially</w:t>
      </w:r>
    </w:p>
    <w:p w:rsidR="00D27B12" w:rsidRPr="00D27B12" w:rsidRDefault="00D27B12" w:rsidP="00D27B12">
      <w:pPr>
        <w:spacing w:after="0" w:line="240" w:lineRule="auto"/>
        <w:ind w:left="2160"/>
        <w:jc w:val="both"/>
        <w:rPr>
          <w:rFonts w:ascii="Times New Roman" w:eastAsiaTheme="minorHAnsi" w:hAnsi="Times New Roman"/>
          <w:sz w:val="24"/>
          <w:szCs w:val="24"/>
        </w:rPr>
      </w:pPr>
    </w:p>
    <w:p w:rsidR="00D27B12" w:rsidRPr="00D27B12" w:rsidRDefault="00D27B12" w:rsidP="00D27B12">
      <w:pPr>
        <w:numPr>
          <w:ilvl w:val="0"/>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We require an additional $417,224,917 to cover for deficits within our expenditure lines in order to cater for projects above. This extra requirement will require further adjustment of tariff </w:t>
      </w:r>
    </w:p>
    <w:p w:rsidR="00D27B12" w:rsidRPr="00D27B12" w:rsidRDefault="00D27B12" w:rsidP="00D27B12">
      <w:pPr>
        <w:spacing w:after="0" w:line="240" w:lineRule="auto"/>
        <w:ind w:left="2160"/>
        <w:jc w:val="both"/>
        <w:rPr>
          <w:rFonts w:ascii="Times New Roman" w:eastAsiaTheme="minorHAnsi" w:hAnsi="Times New Roman"/>
          <w:sz w:val="24"/>
          <w:szCs w:val="24"/>
        </w:rPr>
      </w:pPr>
    </w:p>
    <w:p w:rsidR="00D27B12" w:rsidRPr="00D27B12" w:rsidRDefault="00D27B12" w:rsidP="00D27B12">
      <w:pPr>
        <w:numPr>
          <w:ilvl w:val="0"/>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We have seen a sustained depreciation of local currency against US$ on the parallel market and this has led to sharp increases in prices of goods across all service providers. It is only government services and local authorities which have remained with stable tariffs but </w:t>
      </w:r>
      <w:proofErr w:type="spellStart"/>
      <w:proofErr w:type="gramStart"/>
      <w:r w:rsidRPr="00D27B12">
        <w:rPr>
          <w:rFonts w:ascii="Times New Roman" w:eastAsiaTheme="minorHAnsi" w:hAnsi="Times New Roman"/>
          <w:sz w:val="24"/>
          <w:szCs w:val="24"/>
        </w:rPr>
        <w:t>its</w:t>
      </w:r>
      <w:proofErr w:type="spellEnd"/>
      <w:proofErr w:type="gramEnd"/>
      <w:r w:rsidRPr="00D27B12">
        <w:rPr>
          <w:rFonts w:ascii="Times New Roman" w:eastAsiaTheme="minorHAnsi" w:hAnsi="Times New Roman"/>
          <w:sz w:val="24"/>
          <w:szCs w:val="24"/>
        </w:rPr>
        <w:t xml:space="preserve"> no longer sustainable due to input costs which have increased as shown below.</w:t>
      </w:r>
    </w:p>
    <w:p w:rsidR="00D27B12" w:rsidRPr="00D27B12" w:rsidRDefault="00D27B12" w:rsidP="00D27B12">
      <w:pPr>
        <w:widowControl w:val="0"/>
        <w:numPr>
          <w:ilvl w:val="0"/>
          <w:numId w:val="4"/>
        </w:numPr>
        <w:autoSpaceDE w:val="0"/>
        <w:autoSpaceDN w:val="0"/>
        <w:spacing w:before="4" w:after="0" w:line="240" w:lineRule="auto"/>
        <w:rPr>
          <w:rFonts w:hAnsi="Times New Roman"/>
          <w:b/>
          <w:sz w:val="27"/>
          <w:szCs w:val="24"/>
        </w:rPr>
      </w:pPr>
    </w:p>
    <w:tbl>
      <w:tblPr>
        <w:tblW w:w="0" w:type="auto"/>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1481"/>
        <w:gridCol w:w="1541"/>
        <w:gridCol w:w="1260"/>
      </w:tblGrid>
      <w:tr w:rsidR="00D27B12" w:rsidRPr="00D27B12" w:rsidTr="00D31B54">
        <w:trPr>
          <w:trHeight w:val="683"/>
        </w:trPr>
        <w:tc>
          <w:tcPr>
            <w:tcW w:w="5240" w:type="dxa"/>
          </w:tcPr>
          <w:p w:rsidR="00D27B12" w:rsidRPr="00D27B12" w:rsidRDefault="00D27B12" w:rsidP="00D27B12">
            <w:pPr>
              <w:widowControl w:val="0"/>
              <w:autoSpaceDE w:val="0"/>
              <w:autoSpaceDN w:val="0"/>
              <w:spacing w:after="0" w:line="341" w:lineRule="exact"/>
              <w:ind w:left="107"/>
              <w:rPr>
                <w:rFonts w:eastAsia="Tahoma" w:hAnsi="Tahoma" w:cs="Tahoma"/>
                <w:b/>
                <w:sz w:val="28"/>
              </w:rPr>
            </w:pPr>
            <w:r w:rsidRPr="00D27B12">
              <w:rPr>
                <w:rFonts w:eastAsia="Tahoma" w:hAnsi="Tahoma" w:cs="Tahoma"/>
                <w:b/>
                <w:sz w:val="28"/>
              </w:rPr>
              <w:t>COST</w:t>
            </w:r>
            <w:r w:rsidRPr="00D27B12">
              <w:rPr>
                <w:rFonts w:eastAsia="Tahoma" w:hAnsi="Tahoma" w:cs="Tahoma"/>
                <w:b/>
                <w:spacing w:val="-3"/>
                <w:sz w:val="28"/>
              </w:rPr>
              <w:t xml:space="preserve"> </w:t>
            </w:r>
            <w:r w:rsidRPr="00D27B12">
              <w:rPr>
                <w:rFonts w:eastAsia="Tahoma" w:hAnsi="Tahoma" w:cs="Tahoma"/>
                <w:b/>
                <w:sz w:val="28"/>
              </w:rPr>
              <w:t>ANALYSIS</w:t>
            </w:r>
            <w:r w:rsidRPr="00D27B12">
              <w:rPr>
                <w:rFonts w:eastAsia="Tahoma" w:hAnsi="Tahoma" w:cs="Tahoma"/>
                <w:b/>
                <w:spacing w:val="-1"/>
                <w:sz w:val="28"/>
              </w:rPr>
              <w:t xml:space="preserve"> </w:t>
            </w:r>
            <w:r w:rsidRPr="00D27B12">
              <w:rPr>
                <w:rFonts w:eastAsia="Tahoma" w:hAnsi="Tahoma" w:cs="Tahoma"/>
                <w:b/>
                <w:sz w:val="28"/>
              </w:rPr>
              <w:t>-</w:t>
            </w:r>
            <w:r w:rsidRPr="00D27B12">
              <w:rPr>
                <w:rFonts w:eastAsia="Tahoma" w:hAnsi="Tahoma" w:cs="Tahoma"/>
                <w:b/>
                <w:spacing w:val="-1"/>
                <w:sz w:val="28"/>
              </w:rPr>
              <w:t xml:space="preserve"> </w:t>
            </w:r>
            <w:r w:rsidRPr="00D27B12">
              <w:rPr>
                <w:rFonts w:eastAsia="Tahoma" w:hAnsi="Tahoma" w:cs="Tahoma"/>
                <w:b/>
                <w:sz w:val="28"/>
              </w:rPr>
              <w:t>JANUARY</w:t>
            </w:r>
            <w:r w:rsidRPr="00D27B12">
              <w:rPr>
                <w:rFonts w:eastAsia="Tahoma" w:hAnsi="Tahoma" w:cs="Tahoma"/>
                <w:b/>
                <w:spacing w:val="-1"/>
                <w:sz w:val="28"/>
              </w:rPr>
              <w:t xml:space="preserve"> </w:t>
            </w:r>
            <w:r w:rsidRPr="00D27B12">
              <w:rPr>
                <w:rFonts w:eastAsia="Tahoma" w:hAnsi="Tahoma" w:cs="Tahoma"/>
                <w:b/>
                <w:sz w:val="28"/>
              </w:rPr>
              <w:t>VS</w:t>
            </w:r>
            <w:r w:rsidRPr="00D27B12">
              <w:rPr>
                <w:rFonts w:eastAsia="Tahoma" w:hAnsi="Tahoma" w:cs="Tahoma"/>
                <w:b/>
                <w:spacing w:val="-3"/>
                <w:sz w:val="28"/>
              </w:rPr>
              <w:t xml:space="preserve"> </w:t>
            </w:r>
            <w:r w:rsidRPr="00D27B12">
              <w:rPr>
                <w:rFonts w:eastAsia="Tahoma" w:hAnsi="Tahoma" w:cs="Tahoma"/>
                <w:b/>
                <w:sz w:val="28"/>
              </w:rPr>
              <w:t>AUGUST</w:t>
            </w:r>
          </w:p>
          <w:p w:rsidR="00D27B12" w:rsidRPr="00D27B12" w:rsidRDefault="00D27B12" w:rsidP="00D27B12">
            <w:pPr>
              <w:widowControl w:val="0"/>
              <w:autoSpaceDE w:val="0"/>
              <w:autoSpaceDN w:val="0"/>
              <w:spacing w:before="1" w:after="0" w:line="321" w:lineRule="exact"/>
              <w:ind w:left="107"/>
              <w:rPr>
                <w:rFonts w:eastAsia="Tahoma" w:hAnsi="Tahoma" w:cs="Tahoma"/>
                <w:b/>
                <w:sz w:val="28"/>
              </w:rPr>
            </w:pPr>
            <w:r w:rsidRPr="00D27B12">
              <w:rPr>
                <w:rFonts w:eastAsia="Tahoma" w:hAnsi="Tahoma" w:cs="Tahoma"/>
                <w:b/>
                <w:sz w:val="28"/>
              </w:rPr>
              <w:t>2021</w:t>
            </w:r>
          </w:p>
        </w:tc>
        <w:tc>
          <w:tcPr>
            <w:tcW w:w="1481" w:type="dxa"/>
          </w:tcPr>
          <w:p w:rsidR="00D27B12" w:rsidRPr="00D27B12" w:rsidRDefault="00D27B12" w:rsidP="00D27B12">
            <w:pPr>
              <w:widowControl w:val="0"/>
              <w:autoSpaceDE w:val="0"/>
              <w:autoSpaceDN w:val="0"/>
              <w:spacing w:after="0" w:line="240" w:lineRule="auto"/>
              <w:rPr>
                <w:rFonts w:ascii="Times New Roman" w:eastAsia="Tahoma" w:hAnsi="Tahoma" w:cs="Tahoma"/>
              </w:rPr>
            </w:pPr>
          </w:p>
        </w:tc>
        <w:tc>
          <w:tcPr>
            <w:tcW w:w="1541" w:type="dxa"/>
          </w:tcPr>
          <w:p w:rsidR="00D27B12" w:rsidRPr="00D27B12" w:rsidRDefault="00D27B12" w:rsidP="00D27B12">
            <w:pPr>
              <w:widowControl w:val="0"/>
              <w:autoSpaceDE w:val="0"/>
              <w:autoSpaceDN w:val="0"/>
              <w:spacing w:after="0" w:line="240" w:lineRule="auto"/>
              <w:rPr>
                <w:rFonts w:ascii="Times New Roman" w:eastAsia="Tahoma" w:hAnsi="Tahoma" w:cs="Tahoma"/>
              </w:rPr>
            </w:pPr>
          </w:p>
        </w:tc>
        <w:tc>
          <w:tcPr>
            <w:tcW w:w="1260" w:type="dxa"/>
          </w:tcPr>
          <w:p w:rsidR="00D27B12" w:rsidRPr="00D27B12" w:rsidRDefault="00D27B12" w:rsidP="00D27B12">
            <w:pPr>
              <w:widowControl w:val="0"/>
              <w:autoSpaceDE w:val="0"/>
              <w:autoSpaceDN w:val="0"/>
              <w:spacing w:after="0" w:line="240" w:lineRule="auto"/>
              <w:rPr>
                <w:rFonts w:ascii="Times New Roman" w:eastAsia="Tahoma" w:hAnsi="Tahoma" w:cs="Tahoma"/>
              </w:rPr>
            </w:pPr>
          </w:p>
        </w:tc>
      </w:tr>
      <w:tr w:rsidR="00D27B12" w:rsidRPr="00D27B12" w:rsidTr="00D31B54">
        <w:trPr>
          <w:trHeight w:val="290"/>
        </w:trPr>
        <w:tc>
          <w:tcPr>
            <w:tcW w:w="5240" w:type="dxa"/>
          </w:tcPr>
          <w:p w:rsidR="00D27B12" w:rsidRPr="00D27B12" w:rsidRDefault="00D27B12" w:rsidP="00D27B12">
            <w:pPr>
              <w:widowControl w:val="0"/>
              <w:autoSpaceDE w:val="0"/>
              <w:autoSpaceDN w:val="0"/>
              <w:spacing w:after="0" w:line="240" w:lineRule="auto"/>
              <w:rPr>
                <w:rFonts w:ascii="Times New Roman" w:eastAsia="Tahoma" w:hAnsi="Tahoma" w:cs="Tahoma"/>
                <w:sz w:val="20"/>
              </w:rPr>
            </w:pPr>
          </w:p>
        </w:tc>
        <w:tc>
          <w:tcPr>
            <w:tcW w:w="1481" w:type="dxa"/>
          </w:tcPr>
          <w:p w:rsidR="00D27B12" w:rsidRPr="00D27B12" w:rsidRDefault="00D27B12" w:rsidP="00D27B12">
            <w:pPr>
              <w:widowControl w:val="0"/>
              <w:autoSpaceDE w:val="0"/>
              <w:autoSpaceDN w:val="0"/>
              <w:spacing w:after="0" w:line="240" w:lineRule="auto"/>
              <w:rPr>
                <w:rFonts w:ascii="Times New Roman" w:eastAsia="Tahoma" w:hAnsi="Tahoma" w:cs="Tahoma"/>
                <w:sz w:val="20"/>
              </w:rPr>
            </w:pPr>
          </w:p>
        </w:tc>
        <w:tc>
          <w:tcPr>
            <w:tcW w:w="1541" w:type="dxa"/>
          </w:tcPr>
          <w:p w:rsidR="00D27B12" w:rsidRPr="00D27B12" w:rsidRDefault="00D27B12" w:rsidP="00D27B12">
            <w:pPr>
              <w:widowControl w:val="0"/>
              <w:autoSpaceDE w:val="0"/>
              <w:autoSpaceDN w:val="0"/>
              <w:spacing w:after="0" w:line="240" w:lineRule="auto"/>
              <w:rPr>
                <w:rFonts w:ascii="Times New Roman" w:eastAsia="Tahoma" w:hAnsi="Tahoma" w:cs="Tahoma"/>
                <w:sz w:val="20"/>
              </w:rPr>
            </w:pPr>
          </w:p>
        </w:tc>
        <w:tc>
          <w:tcPr>
            <w:tcW w:w="1260" w:type="dxa"/>
          </w:tcPr>
          <w:p w:rsidR="00D27B12" w:rsidRPr="00D27B12" w:rsidRDefault="00D27B12" w:rsidP="00D27B12">
            <w:pPr>
              <w:widowControl w:val="0"/>
              <w:autoSpaceDE w:val="0"/>
              <w:autoSpaceDN w:val="0"/>
              <w:spacing w:after="0" w:line="240" w:lineRule="auto"/>
              <w:rPr>
                <w:rFonts w:ascii="Times New Roman" w:eastAsia="Tahoma" w:hAnsi="Tahoma" w:cs="Tahoma"/>
                <w:sz w:val="20"/>
              </w:rPr>
            </w:pPr>
          </w:p>
        </w:tc>
      </w:tr>
      <w:tr w:rsidR="00D27B12" w:rsidRPr="00D27B12" w:rsidTr="00D31B54">
        <w:trPr>
          <w:trHeight w:val="585"/>
        </w:trPr>
        <w:tc>
          <w:tcPr>
            <w:tcW w:w="5240" w:type="dxa"/>
          </w:tcPr>
          <w:p w:rsidR="00D27B12" w:rsidRPr="00D27B12" w:rsidRDefault="00D27B12" w:rsidP="00D27B12">
            <w:pPr>
              <w:widowControl w:val="0"/>
              <w:autoSpaceDE w:val="0"/>
              <w:autoSpaceDN w:val="0"/>
              <w:spacing w:before="11" w:after="0" w:line="240" w:lineRule="auto"/>
              <w:rPr>
                <w:rFonts w:eastAsia="Tahoma" w:hAnsi="Tahoma" w:cs="Tahoma"/>
                <w:b/>
                <w:sz w:val="23"/>
              </w:rPr>
            </w:pPr>
          </w:p>
          <w:p w:rsidR="00D27B12" w:rsidRPr="00D27B12" w:rsidRDefault="00D27B12" w:rsidP="00D27B12">
            <w:pPr>
              <w:widowControl w:val="0"/>
              <w:autoSpaceDE w:val="0"/>
              <w:autoSpaceDN w:val="0"/>
              <w:spacing w:after="0" w:line="273" w:lineRule="exact"/>
              <w:ind w:left="107"/>
              <w:rPr>
                <w:rFonts w:eastAsia="Tahoma" w:hAnsi="Tahoma" w:cs="Tahoma"/>
                <w:b/>
                <w:sz w:val="24"/>
              </w:rPr>
            </w:pPr>
            <w:r w:rsidRPr="00D27B12">
              <w:rPr>
                <w:rFonts w:eastAsia="Tahoma" w:hAnsi="Tahoma" w:cs="Tahoma"/>
                <w:b/>
                <w:sz w:val="24"/>
              </w:rPr>
              <w:t>MAJOR</w:t>
            </w:r>
            <w:r w:rsidRPr="00D27B12">
              <w:rPr>
                <w:rFonts w:eastAsia="Tahoma" w:hAnsi="Tahoma" w:cs="Tahoma"/>
                <w:b/>
                <w:spacing w:val="-4"/>
                <w:sz w:val="24"/>
              </w:rPr>
              <w:t xml:space="preserve"> </w:t>
            </w:r>
            <w:r w:rsidRPr="00D27B12">
              <w:rPr>
                <w:rFonts w:eastAsia="Tahoma" w:hAnsi="Tahoma" w:cs="Tahoma"/>
                <w:b/>
                <w:sz w:val="24"/>
              </w:rPr>
              <w:t>COST</w:t>
            </w:r>
            <w:r w:rsidRPr="00D27B12">
              <w:rPr>
                <w:rFonts w:eastAsia="Tahoma" w:hAnsi="Tahoma" w:cs="Tahoma"/>
                <w:b/>
                <w:spacing w:val="-2"/>
                <w:sz w:val="24"/>
              </w:rPr>
              <w:t xml:space="preserve"> </w:t>
            </w:r>
            <w:r w:rsidRPr="00D27B12">
              <w:rPr>
                <w:rFonts w:eastAsia="Tahoma" w:hAnsi="Tahoma" w:cs="Tahoma"/>
                <w:b/>
                <w:sz w:val="24"/>
              </w:rPr>
              <w:t>DRIVERS</w:t>
            </w:r>
          </w:p>
        </w:tc>
        <w:tc>
          <w:tcPr>
            <w:tcW w:w="1481" w:type="dxa"/>
          </w:tcPr>
          <w:p w:rsidR="00D27B12" w:rsidRPr="00D27B12" w:rsidRDefault="00D27B12" w:rsidP="00D27B12">
            <w:pPr>
              <w:widowControl w:val="0"/>
              <w:autoSpaceDE w:val="0"/>
              <w:autoSpaceDN w:val="0"/>
              <w:spacing w:before="11" w:after="0" w:line="240" w:lineRule="auto"/>
              <w:rPr>
                <w:rFonts w:eastAsia="Tahoma" w:hAnsi="Tahoma" w:cs="Tahoma"/>
                <w:b/>
                <w:sz w:val="23"/>
              </w:rPr>
            </w:pPr>
          </w:p>
          <w:p w:rsidR="00D27B12" w:rsidRPr="00D27B12" w:rsidRDefault="00D27B12" w:rsidP="00D27B12">
            <w:pPr>
              <w:widowControl w:val="0"/>
              <w:autoSpaceDE w:val="0"/>
              <w:autoSpaceDN w:val="0"/>
              <w:spacing w:after="0" w:line="273" w:lineRule="exact"/>
              <w:ind w:left="163"/>
              <w:rPr>
                <w:rFonts w:eastAsia="Tahoma" w:hAnsi="Tahoma" w:cs="Tahoma"/>
                <w:b/>
                <w:sz w:val="24"/>
              </w:rPr>
            </w:pPr>
            <w:r w:rsidRPr="00D27B12">
              <w:rPr>
                <w:rFonts w:eastAsia="Tahoma" w:hAnsi="Tahoma" w:cs="Tahoma"/>
                <w:b/>
                <w:sz w:val="24"/>
              </w:rPr>
              <w:t>JANUARY</w:t>
            </w:r>
          </w:p>
        </w:tc>
        <w:tc>
          <w:tcPr>
            <w:tcW w:w="1541" w:type="dxa"/>
          </w:tcPr>
          <w:p w:rsidR="00D27B12" w:rsidRPr="00D27B12" w:rsidRDefault="00D27B12" w:rsidP="00D27B12">
            <w:pPr>
              <w:widowControl w:val="0"/>
              <w:autoSpaceDE w:val="0"/>
              <w:autoSpaceDN w:val="0"/>
              <w:spacing w:before="11" w:after="0" w:line="240" w:lineRule="auto"/>
              <w:rPr>
                <w:rFonts w:eastAsia="Tahoma" w:hAnsi="Tahoma" w:cs="Tahoma"/>
                <w:b/>
                <w:sz w:val="23"/>
              </w:rPr>
            </w:pPr>
          </w:p>
          <w:p w:rsidR="00D27B12" w:rsidRPr="00D27B12" w:rsidRDefault="00D27B12" w:rsidP="00D27B12">
            <w:pPr>
              <w:widowControl w:val="0"/>
              <w:autoSpaceDE w:val="0"/>
              <w:autoSpaceDN w:val="0"/>
              <w:spacing w:after="0" w:line="273" w:lineRule="exact"/>
              <w:ind w:left="163"/>
              <w:rPr>
                <w:rFonts w:eastAsia="Tahoma" w:hAnsi="Tahoma" w:cs="Tahoma"/>
                <w:b/>
                <w:sz w:val="24"/>
              </w:rPr>
            </w:pPr>
            <w:r w:rsidRPr="00D27B12">
              <w:rPr>
                <w:rFonts w:eastAsia="Tahoma" w:hAnsi="Tahoma" w:cs="Tahoma"/>
                <w:b/>
                <w:sz w:val="24"/>
              </w:rPr>
              <w:t>AUGUST</w:t>
            </w:r>
          </w:p>
        </w:tc>
        <w:tc>
          <w:tcPr>
            <w:tcW w:w="1260" w:type="dxa"/>
          </w:tcPr>
          <w:p w:rsidR="00D27B12" w:rsidRPr="00D27B12" w:rsidRDefault="00D27B12" w:rsidP="00D27B12">
            <w:pPr>
              <w:widowControl w:val="0"/>
              <w:autoSpaceDE w:val="0"/>
              <w:autoSpaceDN w:val="0"/>
              <w:spacing w:after="0" w:line="292" w:lineRule="exact"/>
              <w:ind w:left="62"/>
              <w:jc w:val="center"/>
              <w:rPr>
                <w:rFonts w:eastAsia="Tahoma" w:hAnsi="Tahoma" w:cs="Tahoma"/>
                <w:b/>
                <w:sz w:val="24"/>
              </w:rPr>
            </w:pPr>
            <w:r w:rsidRPr="00D27B12">
              <w:rPr>
                <w:rFonts w:eastAsia="Tahoma" w:hAnsi="Tahoma" w:cs="Tahoma"/>
                <w:b/>
                <w:sz w:val="24"/>
              </w:rPr>
              <w:t>%</w:t>
            </w:r>
          </w:p>
          <w:p w:rsidR="00D27B12" w:rsidRPr="00D27B12" w:rsidRDefault="00D27B12" w:rsidP="00D27B12">
            <w:pPr>
              <w:widowControl w:val="0"/>
              <w:autoSpaceDE w:val="0"/>
              <w:autoSpaceDN w:val="0"/>
              <w:spacing w:after="0" w:line="273" w:lineRule="exact"/>
              <w:ind w:left="182" w:right="176"/>
              <w:jc w:val="center"/>
              <w:rPr>
                <w:rFonts w:eastAsia="Tahoma" w:hAnsi="Tahoma" w:cs="Tahoma"/>
                <w:b/>
                <w:sz w:val="24"/>
              </w:rPr>
            </w:pPr>
            <w:r w:rsidRPr="00D27B12">
              <w:rPr>
                <w:rFonts w:eastAsia="Tahoma" w:hAnsi="Tahoma" w:cs="Tahoma"/>
                <w:b/>
                <w:sz w:val="24"/>
              </w:rPr>
              <w:t>CHANGE</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WATER</w:t>
            </w:r>
            <w:r w:rsidRPr="00D27B12">
              <w:rPr>
                <w:rFonts w:eastAsia="Tahoma" w:hAnsi="Tahoma" w:cs="Tahoma"/>
                <w:spacing w:val="-3"/>
              </w:rPr>
              <w:t xml:space="preserve"> </w:t>
            </w:r>
            <w:r w:rsidRPr="00D27B12">
              <w:rPr>
                <w:rFonts w:eastAsia="Tahoma" w:hAnsi="Tahoma" w:cs="Tahoma"/>
              </w:rPr>
              <w:t>CHEMICALS</w:t>
            </w:r>
            <w:r w:rsidRPr="00D27B12">
              <w:rPr>
                <w:rFonts w:eastAsia="Tahoma" w:hAnsi="Tahoma" w:cs="Tahoma"/>
                <w:spacing w:val="-2"/>
              </w:rPr>
              <w:t xml:space="preserve"> </w:t>
            </w:r>
            <w:r w:rsidRPr="00D27B12">
              <w:rPr>
                <w:rFonts w:eastAsia="Tahoma" w:hAnsi="Tahoma" w:cs="Tahoma"/>
              </w:rPr>
              <w:t>-</w:t>
            </w:r>
            <w:r w:rsidRPr="00D27B12">
              <w:rPr>
                <w:rFonts w:eastAsia="Tahoma" w:hAnsi="Tahoma" w:cs="Tahoma"/>
                <w:spacing w:val="-2"/>
              </w:rPr>
              <w:t xml:space="preserve"> </w:t>
            </w:r>
            <w:r w:rsidRPr="00D27B12">
              <w:rPr>
                <w:rFonts w:eastAsia="Tahoma" w:hAnsi="Tahoma" w:cs="Tahoma"/>
              </w:rPr>
              <w:t>ALMINIUM</w:t>
            </w:r>
            <w:r w:rsidRPr="00D27B12">
              <w:rPr>
                <w:rFonts w:eastAsia="Tahoma" w:hAnsi="Tahoma" w:cs="Tahoma"/>
                <w:spacing w:val="-1"/>
              </w:rPr>
              <w:t xml:space="preserve"> </w:t>
            </w:r>
            <w:r w:rsidRPr="00D27B12">
              <w:rPr>
                <w:rFonts w:eastAsia="Tahoma" w:hAnsi="Tahoma" w:cs="Tahoma"/>
              </w:rPr>
              <w:t>SULPHATE/KG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84.24</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166.40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98</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WATER</w:t>
            </w:r>
            <w:r w:rsidRPr="00D27B12">
              <w:rPr>
                <w:rFonts w:eastAsia="Tahoma" w:hAnsi="Tahoma" w:cs="Tahoma"/>
                <w:spacing w:val="-2"/>
              </w:rPr>
              <w:t xml:space="preserve"> </w:t>
            </w:r>
            <w:r w:rsidRPr="00D27B12">
              <w:rPr>
                <w:rFonts w:eastAsia="Tahoma" w:hAnsi="Tahoma" w:cs="Tahoma"/>
              </w:rPr>
              <w:t>CHEMICALS</w:t>
            </w:r>
            <w:r w:rsidRPr="00D27B12">
              <w:rPr>
                <w:rFonts w:eastAsia="Tahoma" w:hAnsi="Tahoma" w:cs="Tahoma"/>
                <w:spacing w:val="-1"/>
              </w:rPr>
              <w:t xml:space="preserve"> </w:t>
            </w:r>
            <w:r w:rsidRPr="00D27B12">
              <w:rPr>
                <w:rFonts w:eastAsia="Tahoma" w:hAnsi="Tahoma" w:cs="Tahoma"/>
              </w:rPr>
              <w:t>-HTH</w:t>
            </w:r>
            <w:r w:rsidRPr="00D27B12">
              <w:rPr>
                <w:rFonts w:eastAsia="Tahoma" w:hAnsi="Tahoma" w:cs="Tahoma"/>
                <w:spacing w:val="-1"/>
              </w:rPr>
              <w:t xml:space="preserve"> </w:t>
            </w:r>
            <w:r w:rsidRPr="00D27B12">
              <w:rPr>
                <w:rFonts w:eastAsia="Tahoma" w:hAnsi="Tahoma" w:cs="Tahoma"/>
              </w:rPr>
              <w:t>GRANULAR/KG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259.00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512.00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97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WATER</w:t>
            </w:r>
            <w:r w:rsidRPr="00D27B12">
              <w:rPr>
                <w:rFonts w:eastAsia="Tahoma" w:hAnsi="Tahoma" w:cs="Tahoma"/>
                <w:spacing w:val="-3"/>
              </w:rPr>
              <w:t xml:space="preserve"> </w:t>
            </w:r>
            <w:r w:rsidRPr="00D27B12">
              <w:rPr>
                <w:rFonts w:eastAsia="Tahoma" w:hAnsi="Tahoma" w:cs="Tahoma"/>
              </w:rPr>
              <w:t>CHEMICALS</w:t>
            </w:r>
            <w:r w:rsidRPr="00D27B12">
              <w:rPr>
                <w:rFonts w:eastAsia="Tahoma" w:hAnsi="Tahoma" w:cs="Tahoma"/>
                <w:spacing w:val="-1"/>
              </w:rPr>
              <w:t xml:space="preserve"> </w:t>
            </w:r>
            <w:r w:rsidRPr="00D27B12">
              <w:rPr>
                <w:rFonts w:eastAsia="Tahoma" w:hAnsi="Tahoma" w:cs="Tahoma"/>
              </w:rPr>
              <w:t>-HYDRATED</w:t>
            </w:r>
            <w:r w:rsidRPr="00D27B12">
              <w:rPr>
                <w:rFonts w:eastAsia="Tahoma" w:hAnsi="Tahoma" w:cs="Tahoma"/>
                <w:spacing w:val="-3"/>
              </w:rPr>
              <w:t xml:space="preserve"> </w:t>
            </w:r>
            <w:r w:rsidRPr="00D27B12">
              <w:rPr>
                <w:rFonts w:eastAsia="Tahoma" w:hAnsi="Tahoma" w:cs="Tahoma"/>
              </w:rPr>
              <w:t>LIME/KG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32.40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64.00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97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WATER</w:t>
            </w:r>
            <w:r w:rsidRPr="00D27B12">
              <w:rPr>
                <w:rFonts w:eastAsia="Tahoma" w:hAnsi="Tahoma" w:cs="Tahoma"/>
                <w:spacing w:val="-3"/>
              </w:rPr>
              <w:t xml:space="preserve"> </w:t>
            </w:r>
            <w:r w:rsidRPr="00D27B12">
              <w:rPr>
                <w:rFonts w:eastAsia="Tahoma" w:hAnsi="Tahoma" w:cs="Tahoma"/>
              </w:rPr>
              <w:t>CHEMICALS</w:t>
            </w:r>
            <w:r w:rsidRPr="00D27B12">
              <w:rPr>
                <w:rFonts w:eastAsia="Tahoma" w:hAnsi="Tahoma" w:cs="Tahoma"/>
                <w:spacing w:val="-2"/>
              </w:rPr>
              <w:t xml:space="preserve"> </w:t>
            </w:r>
            <w:r w:rsidRPr="00D27B12">
              <w:rPr>
                <w:rFonts w:eastAsia="Tahoma" w:hAnsi="Tahoma" w:cs="Tahoma"/>
              </w:rPr>
              <w:t>-</w:t>
            </w:r>
            <w:r w:rsidRPr="00D27B12">
              <w:rPr>
                <w:rFonts w:eastAsia="Tahoma" w:hAnsi="Tahoma" w:cs="Tahoma"/>
                <w:spacing w:val="-2"/>
              </w:rPr>
              <w:t xml:space="preserve"> </w:t>
            </w:r>
            <w:r w:rsidRPr="00D27B12">
              <w:rPr>
                <w:rFonts w:eastAsia="Tahoma" w:hAnsi="Tahoma" w:cs="Tahoma"/>
              </w:rPr>
              <w:t>CHLORINE/LITRE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251.10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496.00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97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STATEMENT</w:t>
            </w:r>
            <w:r w:rsidRPr="00D27B12">
              <w:rPr>
                <w:rFonts w:eastAsia="Tahoma" w:hAnsi="Tahoma" w:cs="Tahoma"/>
                <w:spacing w:val="-5"/>
              </w:rPr>
              <w:t xml:space="preserve"> </w:t>
            </w:r>
            <w:r w:rsidRPr="00D27B12">
              <w:rPr>
                <w:rFonts w:eastAsia="Tahoma" w:hAnsi="Tahoma" w:cs="Tahoma"/>
              </w:rPr>
              <w:t>PAPER/BOX</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2,366.00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3,529.00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49</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EMPLOYEE</w:t>
            </w:r>
            <w:r w:rsidRPr="00D27B12">
              <w:rPr>
                <w:rFonts w:eastAsia="Tahoma" w:hAnsi="Tahoma" w:cs="Tahoma"/>
                <w:spacing w:val="-3"/>
              </w:rPr>
              <w:t xml:space="preserve"> </w:t>
            </w:r>
            <w:r w:rsidRPr="00D27B12">
              <w:rPr>
                <w:rFonts w:eastAsia="Tahoma" w:hAnsi="Tahoma" w:cs="Tahoma"/>
              </w:rPr>
              <w:t>COST(GRADE</w:t>
            </w:r>
            <w:r w:rsidRPr="00D27B12">
              <w:rPr>
                <w:rFonts w:eastAsia="Tahoma" w:hAnsi="Tahoma" w:cs="Tahoma"/>
                <w:spacing w:val="-5"/>
              </w:rPr>
              <w:t xml:space="preserve"> </w:t>
            </w:r>
            <w:r w:rsidRPr="00D27B12">
              <w:rPr>
                <w:rFonts w:eastAsia="Tahoma" w:hAnsi="Tahoma" w:cs="Tahoma"/>
              </w:rPr>
              <w:t>TWO)</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5,354.39</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17,000.00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217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FIRE</w:t>
            </w:r>
            <w:r w:rsidRPr="00D27B12">
              <w:rPr>
                <w:rFonts w:eastAsia="Tahoma" w:hAnsi="Tahoma" w:cs="Tahoma"/>
                <w:spacing w:val="-2"/>
              </w:rPr>
              <w:t xml:space="preserve"> </w:t>
            </w:r>
            <w:r w:rsidRPr="00D27B12">
              <w:rPr>
                <w:rFonts w:eastAsia="Tahoma" w:hAnsi="Tahoma" w:cs="Tahoma"/>
              </w:rPr>
              <w:t>FORM/TRUCK</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1,232.01</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2,737.80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122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TYRES-REFUSE</w:t>
            </w:r>
            <w:r w:rsidRPr="00D27B12">
              <w:rPr>
                <w:rFonts w:eastAsia="Tahoma" w:hAnsi="Tahoma" w:cs="Tahoma"/>
                <w:spacing w:val="-1"/>
              </w:rPr>
              <w:t xml:space="preserve"> </w:t>
            </w:r>
            <w:r w:rsidRPr="00D27B12">
              <w:rPr>
                <w:rFonts w:eastAsia="Tahoma" w:hAnsi="Tahoma" w:cs="Tahoma"/>
              </w:rPr>
              <w:t>TRUCKS</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24,300.00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54,000.00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122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TYRES-SMALL</w:t>
            </w:r>
            <w:r w:rsidRPr="00D27B12">
              <w:rPr>
                <w:rFonts w:eastAsia="Tahoma" w:hAnsi="Tahoma" w:cs="Tahoma"/>
                <w:spacing w:val="-4"/>
              </w:rPr>
              <w:t xml:space="preserve"> </w:t>
            </w:r>
            <w:r w:rsidRPr="00D27B12">
              <w:rPr>
                <w:rFonts w:eastAsia="Tahoma" w:hAnsi="Tahoma" w:cs="Tahoma"/>
              </w:rPr>
              <w:t>TRUCKS</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13,365.00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29,700.00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122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STANDARD</w:t>
            </w:r>
            <w:r w:rsidRPr="00D27B12">
              <w:rPr>
                <w:rFonts w:eastAsia="Tahoma" w:hAnsi="Tahoma" w:cs="Tahoma"/>
                <w:spacing w:val="-3"/>
              </w:rPr>
              <w:t xml:space="preserve"> </w:t>
            </w:r>
            <w:r w:rsidRPr="00D27B12">
              <w:rPr>
                <w:rFonts w:eastAsia="Tahoma" w:hAnsi="Tahoma" w:cs="Tahoma"/>
              </w:rPr>
              <w:t>ADVERT</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55,420.00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64,592.00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17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DATA</w:t>
            </w:r>
            <w:r w:rsidRPr="00D27B12">
              <w:rPr>
                <w:rFonts w:eastAsia="Tahoma" w:hAnsi="Tahoma" w:cs="Tahoma"/>
                <w:spacing w:val="-4"/>
              </w:rPr>
              <w:t xml:space="preserve"> </w:t>
            </w:r>
            <w:r w:rsidRPr="00D27B12">
              <w:rPr>
                <w:rFonts w:eastAsia="Tahoma" w:hAnsi="Tahoma" w:cs="Tahoma"/>
              </w:rPr>
              <w:t>PER</w:t>
            </w:r>
            <w:r w:rsidRPr="00D27B12">
              <w:rPr>
                <w:rFonts w:eastAsia="Tahoma" w:hAnsi="Tahoma" w:cs="Tahoma"/>
                <w:spacing w:val="-3"/>
              </w:rPr>
              <w:t xml:space="preserve"> </w:t>
            </w:r>
            <w:r w:rsidRPr="00D27B12">
              <w:rPr>
                <w:rFonts w:eastAsia="Tahoma" w:hAnsi="Tahoma" w:cs="Tahoma"/>
              </w:rPr>
              <w:t>ONE</w:t>
            </w:r>
            <w:r w:rsidRPr="00D27B12">
              <w:rPr>
                <w:rFonts w:eastAsia="Tahoma" w:hAnsi="Tahoma" w:cs="Tahoma"/>
                <w:spacing w:val="-1"/>
              </w:rPr>
              <w:t xml:space="preserve"> </w:t>
            </w:r>
            <w:r w:rsidRPr="00D27B12">
              <w:rPr>
                <w:rFonts w:eastAsia="Tahoma" w:hAnsi="Tahoma" w:cs="Tahoma"/>
              </w:rPr>
              <w:t>GIG-ECONET</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162.50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253.00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56</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DATA</w:t>
            </w:r>
            <w:r w:rsidRPr="00D27B12">
              <w:rPr>
                <w:rFonts w:eastAsia="Tahoma" w:hAnsi="Tahoma" w:cs="Tahoma"/>
                <w:spacing w:val="-4"/>
              </w:rPr>
              <w:t xml:space="preserve"> </w:t>
            </w:r>
            <w:r w:rsidRPr="00D27B12">
              <w:rPr>
                <w:rFonts w:eastAsia="Tahoma" w:hAnsi="Tahoma" w:cs="Tahoma"/>
              </w:rPr>
              <w:t>PER</w:t>
            </w:r>
            <w:r w:rsidRPr="00D27B12">
              <w:rPr>
                <w:rFonts w:eastAsia="Tahoma" w:hAnsi="Tahoma" w:cs="Tahoma"/>
                <w:spacing w:val="-3"/>
              </w:rPr>
              <w:t xml:space="preserve"> </w:t>
            </w:r>
            <w:r w:rsidRPr="00D27B12">
              <w:rPr>
                <w:rFonts w:eastAsia="Tahoma" w:hAnsi="Tahoma" w:cs="Tahoma"/>
              </w:rPr>
              <w:t>ONE</w:t>
            </w:r>
            <w:r w:rsidRPr="00D27B12">
              <w:rPr>
                <w:rFonts w:eastAsia="Tahoma" w:hAnsi="Tahoma" w:cs="Tahoma"/>
                <w:spacing w:val="-1"/>
              </w:rPr>
              <w:t xml:space="preserve"> </w:t>
            </w:r>
            <w:r w:rsidRPr="00D27B12">
              <w:rPr>
                <w:rFonts w:eastAsia="Tahoma" w:hAnsi="Tahoma" w:cs="Tahoma"/>
              </w:rPr>
              <w:t>GIG-NETONE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300.00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67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DATA</w:t>
            </w:r>
            <w:r w:rsidRPr="00D27B12">
              <w:rPr>
                <w:rFonts w:eastAsia="Tahoma" w:hAnsi="Tahoma" w:cs="Tahoma"/>
                <w:spacing w:val="-4"/>
              </w:rPr>
              <w:t xml:space="preserve"> </w:t>
            </w:r>
            <w:r w:rsidRPr="00D27B12">
              <w:rPr>
                <w:rFonts w:eastAsia="Tahoma" w:hAnsi="Tahoma" w:cs="Tahoma"/>
              </w:rPr>
              <w:t>PER</w:t>
            </w:r>
            <w:r w:rsidRPr="00D27B12">
              <w:rPr>
                <w:rFonts w:eastAsia="Tahoma" w:hAnsi="Tahoma" w:cs="Tahoma"/>
                <w:spacing w:val="-3"/>
              </w:rPr>
              <w:t xml:space="preserve"> </w:t>
            </w:r>
            <w:r w:rsidRPr="00D27B12">
              <w:rPr>
                <w:rFonts w:eastAsia="Tahoma" w:hAnsi="Tahoma" w:cs="Tahoma"/>
              </w:rPr>
              <w:t>ONE GIG-TELONE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108.20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149.90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39</w:t>
            </w:r>
          </w:p>
        </w:tc>
      </w:tr>
    </w:tbl>
    <w:p w:rsidR="00D27B12" w:rsidRPr="00D27B12" w:rsidRDefault="00D27B12" w:rsidP="00D27B12">
      <w:pPr>
        <w:numPr>
          <w:ilvl w:val="0"/>
          <w:numId w:val="4"/>
        </w:numPr>
        <w:spacing w:after="160" w:line="252" w:lineRule="exact"/>
        <w:contextualSpacing/>
        <w:jc w:val="center"/>
        <w:rPr>
          <w:rFonts w:eastAsiaTheme="minorHAnsi" w:hAnsiTheme="minorHAnsi" w:cstheme="minorBidi"/>
          <w:lang w:val="en-ZA"/>
        </w:rPr>
        <w:sectPr w:rsidR="00D27B12" w:rsidRPr="00D27B12" w:rsidSect="00D27B12">
          <w:pgSz w:w="11910" w:h="16840"/>
          <w:pgMar w:top="400" w:right="280" w:bottom="340" w:left="1100" w:header="720" w:footer="720" w:gutter="0"/>
          <w:cols w:space="720"/>
          <w:docGrid w:linePitch="299"/>
        </w:sectPr>
      </w:pPr>
    </w:p>
    <w:p w:rsidR="00D27B12" w:rsidRPr="00D27B12" w:rsidRDefault="00D27B12" w:rsidP="00D27B12">
      <w:pPr>
        <w:widowControl w:val="0"/>
        <w:numPr>
          <w:ilvl w:val="0"/>
          <w:numId w:val="4"/>
        </w:numPr>
        <w:autoSpaceDE w:val="0"/>
        <w:autoSpaceDN w:val="0"/>
        <w:spacing w:before="11" w:after="1" w:line="240" w:lineRule="auto"/>
        <w:rPr>
          <w:rFonts w:hAnsi="Times New Roman"/>
          <w:b/>
          <w:sz w:val="26"/>
          <w:szCs w:val="24"/>
        </w:rPr>
      </w:pPr>
    </w:p>
    <w:tbl>
      <w:tblPr>
        <w:tblW w:w="0" w:type="auto"/>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1481"/>
        <w:gridCol w:w="1541"/>
        <w:gridCol w:w="1260"/>
      </w:tblGrid>
      <w:tr w:rsidR="00D27B12" w:rsidRPr="00D27B12" w:rsidTr="00D31B54">
        <w:trPr>
          <w:trHeight w:val="537"/>
        </w:trPr>
        <w:tc>
          <w:tcPr>
            <w:tcW w:w="5240"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MEDICAL</w:t>
            </w:r>
            <w:r w:rsidRPr="00D27B12">
              <w:rPr>
                <w:rFonts w:eastAsia="Tahoma" w:hAnsi="Tahoma" w:cs="Tahoma"/>
                <w:spacing w:val="-2"/>
              </w:rPr>
              <w:t xml:space="preserve"> </w:t>
            </w:r>
            <w:r w:rsidRPr="00D27B12">
              <w:rPr>
                <w:rFonts w:eastAsia="Tahoma" w:hAnsi="Tahoma" w:cs="Tahoma"/>
              </w:rPr>
              <w:t>GAS/UNIT</w:t>
            </w:r>
          </w:p>
        </w:tc>
        <w:tc>
          <w:tcPr>
            <w:tcW w:w="1481"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305.00</w:t>
            </w:r>
          </w:p>
        </w:tc>
        <w:tc>
          <w:tcPr>
            <w:tcW w:w="1541"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690.00</w:t>
            </w:r>
          </w:p>
        </w:tc>
        <w:tc>
          <w:tcPr>
            <w:tcW w:w="1260"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126</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STANDARD</w:t>
            </w:r>
            <w:r w:rsidRPr="00D27B12">
              <w:rPr>
                <w:rFonts w:eastAsia="Tahoma" w:hAnsi="Tahoma" w:cs="Tahoma"/>
                <w:spacing w:val="-6"/>
              </w:rPr>
              <w:t xml:space="preserve"> </w:t>
            </w:r>
            <w:r w:rsidRPr="00D27B12">
              <w:rPr>
                <w:rFonts w:eastAsia="Tahoma" w:hAnsi="Tahoma" w:cs="Tahoma"/>
              </w:rPr>
              <w:t>BASKET-FOOD(FIRE)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69,960.22</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114,480.20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64</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SECURITY</w:t>
            </w:r>
            <w:r w:rsidRPr="00D27B12">
              <w:rPr>
                <w:rFonts w:eastAsia="Tahoma" w:hAnsi="Tahoma" w:cs="Tahoma"/>
                <w:spacing w:val="-6"/>
              </w:rPr>
              <w:t xml:space="preserve"> </w:t>
            </w:r>
            <w:r w:rsidRPr="00D27B12">
              <w:rPr>
                <w:rFonts w:eastAsia="Tahoma" w:hAnsi="Tahoma" w:cs="Tahoma"/>
              </w:rPr>
              <w:t>UNIFORM/FULL</w:t>
            </w:r>
            <w:r w:rsidRPr="00D27B12">
              <w:rPr>
                <w:rFonts w:eastAsia="Tahoma" w:hAnsi="Tahoma" w:cs="Tahoma"/>
                <w:spacing w:val="-5"/>
              </w:rPr>
              <w:t xml:space="preserve"> </w:t>
            </w:r>
            <w:r w:rsidRPr="00D27B12">
              <w:rPr>
                <w:rFonts w:eastAsia="Tahoma" w:hAnsi="Tahoma" w:cs="Tahoma"/>
              </w:rPr>
              <w:t>SET/UNIT</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47,789.00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95,578.00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100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SEWER</w:t>
            </w:r>
            <w:r w:rsidRPr="00D27B12">
              <w:rPr>
                <w:rFonts w:eastAsia="Tahoma" w:hAnsi="Tahoma" w:cs="Tahoma"/>
                <w:spacing w:val="-5"/>
              </w:rPr>
              <w:t xml:space="preserve"> </w:t>
            </w:r>
            <w:r w:rsidRPr="00D27B12">
              <w:rPr>
                <w:rFonts w:eastAsia="Tahoma" w:hAnsi="Tahoma" w:cs="Tahoma"/>
              </w:rPr>
              <w:t>CHEMICALS/KG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380.00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480.00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26</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STADIUM</w:t>
            </w:r>
            <w:r w:rsidRPr="00D27B12">
              <w:rPr>
                <w:rFonts w:eastAsia="Tahoma" w:hAnsi="Tahoma" w:cs="Tahoma"/>
                <w:spacing w:val="-8"/>
              </w:rPr>
              <w:t xml:space="preserve"> </w:t>
            </w:r>
            <w:r w:rsidRPr="00D27B12">
              <w:rPr>
                <w:rFonts w:eastAsia="Tahoma" w:hAnsi="Tahoma" w:cs="Tahoma"/>
              </w:rPr>
              <w:t>MAINTENANCE-OXFERT</w:t>
            </w:r>
            <w:r w:rsidRPr="00D27B12">
              <w:rPr>
                <w:rFonts w:eastAsia="Tahoma" w:hAnsi="Tahoma" w:cs="Tahoma"/>
                <w:spacing w:val="-7"/>
              </w:rPr>
              <w:t xml:space="preserve"> </w:t>
            </w:r>
            <w:r w:rsidRPr="00D27B12">
              <w:rPr>
                <w:rFonts w:eastAsia="Tahoma" w:hAnsi="Tahoma" w:cs="Tahoma"/>
              </w:rPr>
              <w:t>FERTILISER/KG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45.36</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95.20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110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STADIUM</w:t>
            </w:r>
            <w:r w:rsidRPr="00D27B12">
              <w:rPr>
                <w:rFonts w:eastAsia="Tahoma" w:hAnsi="Tahoma" w:cs="Tahoma"/>
                <w:spacing w:val="-6"/>
              </w:rPr>
              <w:t xml:space="preserve"> </w:t>
            </w:r>
            <w:r w:rsidRPr="00D27B12">
              <w:rPr>
                <w:rFonts w:eastAsia="Tahoma" w:hAnsi="Tahoma" w:cs="Tahoma"/>
              </w:rPr>
              <w:t>MAINTENANCE-MCPA</w:t>
            </w:r>
            <w:r w:rsidRPr="00D27B12">
              <w:rPr>
                <w:rFonts w:eastAsia="Tahoma" w:hAnsi="Tahoma" w:cs="Tahoma"/>
                <w:spacing w:val="-6"/>
              </w:rPr>
              <w:t xml:space="preserve"> </w:t>
            </w:r>
            <w:r w:rsidRPr="00D27B12">
              <w:rPr>
                <w:rFonts w:eastAsia="Tahoma" w:hAnsi="Tahoma" w:cs="Tahoma"/>
              </w:rPr>
              <w:t>WEED</w:t>
            </w:r>
            <w:r w:rsidRPr="00D27B12">
              <w:rPr>
                <w:rFonts w:eastAsia="Tahoma" w:hAnsi="Tahoma" w:cs="Tahoma"/>
                <w:spacing w:val="-4"/>
              </w:rPr>
              <w:t xml:space="preserve"> </w:t>
            </w:r>
            <w:r w:rsidRPr="00D27B12">
              <w:rPr>
                <w:rFonts w:eastAsia="Tahoma" w:hAnsi="Tahoma" w:cs="Tahoma"/>
              </w:rPr>
              <w:t>KILLER/ML</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72.90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153.00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52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STADIUM</w:t>
            </w:r>
            <w:r w:rsidRPr="00D27B12">
              <w:rPr>
                <w:rFonts w:eastAsia="Tahoma" w:hAnsi="Tahoma" w:cs="Tahoma"/>
                <w:spacing w:val="-6"/>
              </w:rPr>
              <w:t xml:space="preserve"> </w:t>
            </w:r>
            <w:r w:rsidRPr="00D27B12">
              <w:rPr>
                <w:rFonts w:eastAsia="Tahoma" w:hAnsi="Tahoma" w:cs="Tahoma"/>
              </w:rPr>
              <w:t>MAINTENANCE-PINE</w:t>
            </w:r>
            <w:r w:rsidRPr="00D27B12">
              <w:rPr>
                <w:rFonts w:eastAsia="Tahoma" w:hAnsi="Tahoma" w:cs="Tahoma"/>
                <w:spacing w:val="-2"/>
              </w:rPr>
              <w:t xml:space="preserve"> </w:t>
            </w:r>
            <w:r w:rsidRPr="00D27B12">
              <w:rPr>
                <w:rFonts w:eastAsia="Tahoma" w:hAnsi="Tahoma" w:cs="Tahoma"/>
              </w:rPr>
              <w:t>BARK/LITRE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12.15</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25.50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110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SWIMMING</w:t>
            </w:r>
            <w:r w:rsidRPr="00D27B12">
              <w:rPr>
                <w:rFonts w:eastAsia="Tahoma" w:hAnsi="Tahoma" w:cs="Tahoma"/>
                <w:spacing w:val="-5"/>
              </w:rPr>
              <w:t xml:space="preserve"> </w:t>
            </w:r>
            <w:r w:rsidRPr="00D27B12">
              <w:rPr>
                <w:rFonts w:eastAsia="Tahoma" w:hAnsi="Tahoma" w:cs="Tahoma"/>
              </w:rPr>
              <w:t>POOL</w:t>
            </w:r>
            <w:r w:rsidRPr="00D27B12">
              <w:rPr>
                <w:rFonts w:eastAsia="Tahoma" w:hAnsi="Tahoma" w:cs="Tahoma"/>
                <w:spacing w:val="-3"/>
              </w:rPr>
              <w:t xml:space="preserve"> </w:t>
            </w:r>
            <w:r w:rsidRPr="00D27B12">
              <w:rPr>
                <w:rFonts w:eastAsia="Tahoma" w:hAnsi="Tahoma" w:cs="Tahoma"/>
              </w:rPr>
              <w:t>CHEMICALS-HTH/KG</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572.26</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1,162.00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103</w:t>
            </w:r>
          </w:p>
        </w:tc>
      </w:tr>
      <w:tr w:rsidR="00D27B12" w:rsidRPr="00D27B12" w:rsidTr="00D31B54">
        <w:trPr>
          <w:trHeight w:val="535"/>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0" w:lineRule="exact"/>
              <w:ind w:left="107"/>
              <w:rPr>
                <w:rFonts w:eastAsia="Tahoma" w:hAnsi="Tahoma" w:cs="Tahoma"/>
              </w:rPr>
            </w:pPr>
            <w:r w:rsidRPr="00D27B12">
              <w:rPr>
                <w:rFonts w:eastAsia="Tahoma" w:hAnsi="Tahoma" w:cs="Tahoma"/>
              </w:rPr>
              <w:t>SWIMMING</w:t>
            </w:r>
            <w:r w:rsidRPr="00D27B12">
              <w:rPr>
                <w:rFonts w:eastAsia="Tahoma" w:hAnsi="Tahoma" w:cs="Tahoma"/>
                <w:spacing w:val="-7"/>
              </w:rPr>
              <w:t xml:space="preserve"> </w:t>
            </w:r>
            <w:r w:rsidRPr="00D27B12">
              <w:rPr>
                <w:rFonts w:eastAsia="Tahoma" w:hAnsi="Tahoma" w:cs="Tahoma"/>
              </w:rPr>
              <w:t>POOL</w:t>
            </w:r>
            <w:r w:rsidRPr="00D27B12">
              <w:rPr>
                <w:rFonts w:eastAsia="Tahoma" w:hAnsi="Tahoma" w:cs="Tahoma"/>
                <w:spacing w:val="-5"/>
              </w:rPr>
              <w:t xml:space="preserve"> </w:t>
            </w:r>
            <w:r w:rsidRPr="00D27B12">
              <w:rPr>
                <w:rFonts w:eastAsia="Tahoma" w:hAnsi="Tahoma" w:cs="Tahoma"/>
              </w:rPr>
              <w:t>CHEMICALS-CHLORINE/LITRE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0" w:lineRule="exact"/>
              <w:ind w:left="108"/>
              <w:rPr>
                <w:rFonts w:eastAsia="Tahoma" w:hAnsi="Tahoma" w:cs="Tahoma"/>
              </w:rPr>
            </w:pPr>
            <w:r w:rsidRPr="00D27B12">
              <w:rPr>
                <w:rFonts w:eastAsia="Tahoma" w:hAnsi="Tahoma" w:cs="Tahoma"/>
              </w:rPr>
              <w:t>403.90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0" w:lineRule="exact"/>
              <w:ind w:left="108"/>
              <w:rPr>
                <w:rFonts w:eastAsia="Tahoma" w:hAnsi="Tahoma" w:cs="Tahoma"/>
              </w:rPr>
            </w:pPr>
            <w:r w:rsidRPr="00D27B12">
              <w:rPr>
                <w:rFonts w:eastAsia="Tahoma" w:hAnsi="Tahoma" w:cs="Tahoma"/>
              </w:rPr>
              <w:t>845.25</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0" w:lineRule="exact"/>
              <w:ind w:left="182" w:right="176"/>
              <w:jc w:val="center"/>
              <w:rPr>
                <w:rFonts w:eastAsia="Tahoma" w:hAnsi="Tahoma" w:cs="Tahoma"/>
                <w:b/>
              </w:rPr>
            </w:pPr>
            <w:r w:rsidRPr="00D27B12">
              <w:rPr>
                <w:rFonts w:eastAsia="Tahoma" w:hAnsi="Tahoma" w:cs="Tahoma"/>
                <w:b/>
              </w:rPr>
              <w:t>109</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7"/>
              <w:rPr>
                <w:rFonts w:eastAsia="Tahoma" w:hAnsi="Tahoma" w:cs="Tahoma"/>
              </w:rPr>
            </w:pPr>
            <w:r w:rsidRPr="00D27B12">
              <w:rPr>
                <w:rFonts w:eastAsia="Tahoma" w:hAnsi="Tahoma" w:cs="Tahoma"/>
              </w:rPr>
              <w:t>STREET</w:t>
            </w:r>
            <w:r w:rsidRPr="00D27B12">
              <w:rPr>
                <w:rFonts w:eastAsia="Tahoma" w:hAnsi="Tahoma" w:cs="Tahoma"/>
                <w:spacing w:val="-5"/>
              </w:rPr>
              <w:t xml:space="preserve"> </w:t>
            </w:r>
            <w:r w:rsidRPr="00D27B12">
              <w:rPr>
                <w:rFonts w:eastAsia="Tahoma" w:hAnsi="Tahoma" w:cs="Tahoma"/>
              </w:rPr>
              <w:t>LIGHTS/UNIT</w:t>
            </w:r>
          </w:p>
        </w:tc>
        <w:tc>
          <w:tcPr>
            <w:tcW w:w="1481"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8"/>
              <w:rPr>
                <w:rFonts w:eastAsia="Tahoma" w:hAnsi="Tahoma" w:cs="Tahoma"/>
              </w:rPr>
            </w:pPr>
            <w:r w:rsidRPr="00D27B12">
              <w:rPr>
                <w:rFonts w:eastAsia="Tahoma" w:hAnsi="Tahoma" w:cs="Tahoma"/>
              </w:rPr>
              <w:t>48,600.00</w:t>
            </w:r>
          </w:p>
        </w:tc>
        <w:tc>
          <w:tcPr>
            <w:tcW w:w="1541"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8"/>
              <w:rPr>
                <w:rFonts w:eastAsia="Tahoma" w:hAnsi="Tahoma" w:cs="Tahoma"/>
              </w:rPr>
            </w:pPr>
            <w:r w:rsidRPr="00D27B12">
              <w:rPr>
                <w:rFonts w:eastAsia="Tahoma" w:hAnsi="Tahoma" w:cs="Tahoma"/>
              </w:rPr>
              <w:t>102,000.00</w:t>
            </w:r>
          </w:p>
        </w:tc>
        <w:tc>
          <w:tcPr>
            <w:tcW w:w="1260"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82" w:right="176"/>
              <w:jc w:val="center"/>
              <w:rPr>
                <w:rFonts w:eastAsia="Tahoma" w:hAnsi="Tahoma" w:cs="Tahoma"/>
                <w:b/>
              </w:rPr>
            </w:pPr>
            <w:r w:rsidRPr="00D27B12">
              <w:rPr>
                <w:rFonts w:eastAsia="Tahoma" w:hAnsi="Tahoma" w:cs="Tahoma"/>
                <w:b/>
              </w:rPr>
              <w:t>110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7"/>
              <w:rPr>
                <w:rFonts w:eastAsia="Tahoma" w:hAnsi="Tahoma" w:cs="Tahoma"/>
              </w:rPr>
            </w:pPr>
            <w:r w:rsidRPr="00D27B12">
              <w:rPr>
                <w:rFonts w:eastAsia="Tahoma" w:hAnsi="Tahoma" w:cs="Tahoma"/>
              </w:rPr>
              <w:t>VEHICLE</w:t>
            </w:r>
            <w:r w:rsidRPr="00D27B12">
              <w:rPr>
                <w:rFonts w:eastAsia="Tahoma" w:hAnsi="Tahoma" w:cs="Tahoma"/>
                <w:spacing w:val="-5"/>
              </w:rPr>
              <w:t xml:space="preserve"> </w:t>
            </w:r>
            <w:r w:rsidRPr="00D27B12">
              <w:rPr>
                <w:rFonts w:eastAsia="Tahoma" w:hAnsi="Tahoma" w:cs="Tahoma"/>
              </w:rPr>
              <w:t>MAINTENANCE-PICK</w:t>
            </w:r>
            <w:r w:rsidRPr="00D27B12">
              <w:rPr>
                <w:rFonts w:eastAsia="Tahoma" w:hAnsi="Tahoma" w:cs="Tahoma"/>
                <w:spacing w:val="-2"/>
              </w:rPr>
              <w:t xml:space="preserve"> </w:t>
            </w:r>
            <w:r w:rsidRPr="00D27B12">
              <w:rPr>
                <w:rFonts w:eastAsia="Tahoma" w:hAnsi="Tahoma" w:cs="Tahoma"/>
              </w:rPr>
              <w:t>UP</w:t>
            </w:r>
            <w:r w:rsidRPr="00D27B12">
              <w:rPr>
                <w:rFonts w:eastAsia="Tahoma" w:hAnsi="Tahoma" w:cs="Tahoma"/>
                <w:spacing w:val="-1"/>
              </w:rPr>
              <w:t xml:space="preserve"> </w:t>
            </w:r>
            <w:r w:rsidRPr="00D27B12">
              <w:rPr>
                <w:rFonts w:eastAsia="Tahoma" w:hAnsi="Tahoma" w:cs="Tahoma"/>
              </w:rPr>
              <w:t>TRUCKS/VEHICLE</w:t>
            </w:r>
          </w:p>
        </w:tc>
        <w:tc>
          <w:tcPr>
            <w:tcW w:w="1481"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8"/>
              <w:rPr>
                <w:rFonts w:eastAsia="Tahoma" w:hAnsi="Tahoma" w:cs="Tahoma"/>
              </w:rPr>
            </w:pPr>
            <w:r w:rsidRPr="00D27B12">
              <w:rPr>
                <w:rFonts w:eastAsia="Tahoma" w:hAnsi="Tahoma" w:cs="Tahoma"/>
              </w:rPr>
              <w:t>40,000.00</w:t>
            </w:r>
          </w:p>
        </w:tc>
        <w:tc>
          <w:tcPr>
            <w:tcW w:w="1541"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08"/>
              <w:rPr>
                <w:rFonts w:eastAsia="Tahoma" w:hAnsi="Tahoma" w:cs="Tahoma"/>
              </w:rPr>
            </w:pPr>
            <w:r w:rsidRPr="00D27B12">
              <w:rPr>
                <w:rFonts w:eastAsia="Tahoma" w:hAnsi="Tahoma" w:cs="Tahoma"/>
              </w:rPr>
              <w:t>100,000.00</w:t>
            </w:r>
          </w:p>
        </w:tc>
        <w:tc>
          <w:tcPr>
            <w:tcW w:w="1260" w:type="dxa"/>
          </w:tcPr>
          <w:p w:rsidR="00D27B12" w:rsidRPr="00D27B12" w:rsidRDefault="00D27B12" w:rsidP="00D27B12">
            <w:pPr>
              <w:widowControl w:val="0"/>
              <w:autoSpaceDE w:val="0"/>
              <w:autoSpaceDN w:val="0"/>
              <w:spacing w:before="11" w:after="0" w:line="240" w:lineRule="auto"/>
              <w:rPr>
                <w:rFonts w:eastAsia="Tahoma" w:hAnsi="Tahoma" w:cs="Tahoma"/>
                <w:b/>
                <w:sz w:val="21"/>
              </w:rPr>
            </w:pPr>
          </w:p>
          <w:p w:rsidR="00D27B12" w:rsidRPr="00D27B12" w:rsidRDefault="00D27B12" w:rsidP="00D27B12">
            <w:pPr>
              <w:widowControl w:val="0"/>
              <w:autoSpaceDE w:val="0"/>
              <w:autoSpaceDN w:val="0"/>
              <w:spacing w:after="0" w:line="249" w:lineRule="exact"/>
              <w:ind w:left="182" w:right="176"/>
              <w:jc w:val="center"/>
              <w:rPr>
                <w:rFonts w:eastAsia="Tahoma" w:hAnsi="Tahoma" w:cs="Tahoma"/>
                <w:b/>
              </w:rPr>
            </w:pPr>
            <w:r w:rsidRPr="00D27B12">
              <w:rPr>
                <w:rFonts w:eastAsia="Tahoma" w:hAnsi="Tahoma" w:cs="Tahoma"/>
                <w:b/>
              </w:rPr>
              <w:t>150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VEHICLE</w:t>
            </w:r>
            <w:r w:rsidRPr="00D27B12">
              <w:rPr>
                <w:rFonts w:eastAsia="Tahoma" w:hAnsi="Tahoma" w:cs="Tahoma"/>
                <w:spacing w:val="-7"/>
              </w:rPr>
              <w:t xml:space="preserve"> </w:t>
            </w:r>
            <w:r w:rsidRPr="00D27B12">
              <w:rPr>
                <w:rFonts w:eastAsia="Tahoma" w:hAnsi="Tahoma" w:cs="Tahoma"/>
              </w:rPr>
              <w:t>MAINTENANCE-REFUSE</w:t>
            </w:r>
            <w:r w:rsidRPr="00D27B12">
              <w:rPr>
                <w:rFonts w:eastAsia="Tahoma" w:hAnsi="Tahoma" w:cs="Tahoma"/>
                <w:spacing w:val="-6"/>
              </w:rPr>
              <w:t xml:space="preserve"> </w:t>
            </w:r>
            <w:r w:rsidRPr="00D27B12">
              <w:rPr>
                <w:rFonts w:eastAsia="Tahoma" w:hAnsi="Tahoma" w:cs="Tahoma"/>
              </w:rPr>
              <w:t>COMPACTORS/TRUCK</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80,000.00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200,000.00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150</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WATER</w:t>
            </w:r>
            <w:r w:rsidRPr="00D27B12">
              <w:rPr>
                <w:rFonts w:eastAsia="Tahoma" w:hAnsi="Tahoma" w:cs="Tahoma"/>
                <w:spacing w:val="-3"/>
              </w:rPr>
              <w:t xml:space="preserve"> </w:t>
            </w:r>
            <w:r w:rsidRPr="00D27B12">
              <w:rPr>
                <w:rFonts w:eastAsia="Tahoma" w:hAnsi="Tahoma" w:cs="Tahoma"/>
              </w:rPr>
              <w:t>ABSTRACTION</w:t>
            </w:r>
            <w:r w:rsidRPr="00D27B12">
              <w:rPr>
                <w:rFonts w:eastAsia="Tahoma" w:hAnsi="Tahoma" w:cs="Tahoma"/>
                <w:spacing w:val="-4"/>
              </w:rPr>
              <w:t xml:space="preserve"> </w:t>
            </w:r>
            <w:r w:rsidRPr="00D27B12">
              <w:rPr>
                <w:rFonts w:eastAsia="Tahoma" w:hAnsi="Tahoma" w:cs="Tahoma"/>
              </w:rPr>
              <w:t>CHARGES</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421,120.00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2,073,811.00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392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FUEL-DIESEL/LITRE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100.91</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196.56</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5"/>
              <w:jc w:val="center"/>
              <w:rPr>
                <w:rFonts w:eastAsia="Tahoma" w:hAnsi="Tahoma" w:cs="Tahoma"/>
                <w:b/>
              </w:rPr>
            </w:pPr>
            <w:r w:rsidRPr="00D27B12">
              <w:rPr>
                <w:rFonts w:eastAsia="Tahoma" w:hAnsi="Tahoma" w:cs="Tahoma"/>
                <w:b/>
              </w:rPr>
              <w:t>95</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FUEL-PETROL/LITRE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99.35</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203.65</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105</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ROAD</w:t>
            </w:r>
            <w:r w:rsidRPr="00D27B12">
              <w:rPr>
                <w:rFonts w:eastAsia="Tahoma" w:hAnsi="Tahoma" w:cs="Tahoma"/>
                <w:spacing w:val="-5"/>
              </w:rPr>
              <w:t xml:space="preserve"> </w:t>
            </w:r>
            <w:r w:rsidRPr="00D27B12">
              <w:rPr>
                <w:rFonts w:eastAsia="Tahoma" w:hAnsi="Tahoma" w:cs="Tahoma"/>
              </w:rPr>
              <w:t>MAINTENANCE-BITUMEN/LITRE</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43.50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87.00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82" w:right="176"/>
              <w:jc w:val="center"/>
              <w:rPr>
                <w:rFonts w:eastAsia="Tahoma" w:hAnsi="Tahoma" w:cs="Tahoma"/>
                <w:b/>
              </w:rPr>
            </w:pPr>
            <w:r w:rsidRPr="00D27B12">
              <w:rPr>
                <w:rFonts w:eastAsia="Tahoma" w:hAnsi="Tahoma" w:cs="Tahoma"/>
                <w:b/>
              </w:rPr>
              <w:t>100</w:t>
            </w:r>
          </w:p>
        </w:tc>
      </w:tr>
    </w:tbl>
    <w:p w:rsidR="00D27B12" w:rsidRPr="00D27B12" w:rsidRDefault="00D27B12" w:rsidP="00D27B12">
      <w:pPr>
        <w:numPr>
          <w:ilvl w:val="0"/>
          <w:numId w:val="4"/>
        </w:numPr>
        <w:spacing w:after="160" w:line="252" w:lineRule="exact"/>
        <w:contextualSpacing/>
        <w:jc w:val="center"/>
        <w:rPr>
          <w:rFonts w:eastAsiaTheme="minorHAnsi" w:hAnsiTheme="minorHAnsi" w:cstheme="minorBidi"/>
          <w:lang w:val="en-ZA"/>
        </w:rPr>
        <w:sectPr w:rsidR="00D27B12" w:rsidRPr="00D27B12" w:rsidSect="00163282">
          <w:type w:val="continuous"/>
          <w:pgSz w:w="11910" w:h="16840"/>
          <w:pgMar w:top="400" w:right="280" w:bottom="340" w:left="1100" w:header="720" w:footer="720" w:gutter="0"/>
          <w:cols w:space="720"/>
        </w:sectPr>
      </w:pPr>
    </w:p>
    <w:p w:rsidR="00D27B12" w:rsidRPr="00D27B12" w:rsidRDefault="00D27B12" w:rsidP="00D27B12">
      <w:pPr>
        <w:widowControl w:val="0"/>
        <w:numPr>
          <w:ilvl w:val="0"/>
          <w:numId w:val="4"/>
        </w:numPr>
        <w:autoSpaceDE w:val="0"/>
        <w:autoSpaceDN w:val="0"/>
        <w:spacing w:before="11" w:after="1" w:line="240" w:lineRule="auto"/>
        <w:rPr>
          <w:rFonts w:hAnsi="Times New Roman"/>
          <w:b/>
          <w:sz w:val="26"/>
          <w:szCs w:val="24"/>
        </w:rPr>
      </w:pPr>
    </w:p>
    <w:tbl>
      <w:tblPr>
        <w:tblW w:w="0" w:type="auto"/>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1481"/>
        <w:gridCol w:w="1541"/>
        <w:gridCol w:w="1260"/>
      </w:tblGrid>
      <w:tr w:rsidR="00D27B12" w:rsidRPr="00D27B12" w:rsidTr="00D31B54">
        <w:trPr>
          <w:trHeight w:val="537"/>
        </w:trPr>
        <w:tc>
          <w:tcPr>
            <w:tcW w:w="5240"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ROAD</w:t>
            </w:r>
            <w:r w:rsidRPr="00D27B12">
              <w:rPr>
                <w:rFonts w:eastAsia="Tahoma" w:hAnsi="Tahoma" w:cs="Tahoma"/>
                <w:spacing w:val="-6"/>
              </w:rPr>
              <w:t xml:space="preserve"> </w:t>
            </w:r>
            <w:r w:rsidRPr="00D27B12">
              <w:rPr>
                <w:rFonts w:eastAsia="Tahoma" w:hAnsi="Tahoma" w:cs="Tahoma"/>
              </w:rPr>
              <w:t>MAINTENANCE-STONES/LITRE</w:t>
            </w:r>
          </w:p>
        </w:tc>
        <w:tc>
          <w:tcPr>
            <w:tcW w:w="1481"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4,920.00</w:t>
            </w:r>
          </w:p>
        </w:tc>
        <w:tc>
          <w:tcPr>
            <w:tcW w:w="1541"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6,000.00</w:t>
            </w:r>
          </w:p>
        </w:tc>
        <w:tc>
          <w:tcPr>
            <w:tcW w:w="1260" w:type="dxa"/>
            <w:tcBorders>
              <w:top w:val="nil"/>
            </w:tcBorders>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507"/>
              <w:jc w:val="right"/>
              <w:rPr>
                <w:rFonts w:eastAsia="Tahoma" w:hAnsi="Tahoma" w:cs="Tahoma"/>
                <w:b/>
              </w:rPr>
            </w:pPr>
            <w:r w:rsidRPr="00D27B12">
              <w:rPr>
                <w:rFonts w:eastAsia="Tahoma" w:hAnsi="Tahoma" w:cs="Tahoma"/>
                <w:b/>
              </w:rPr>
              <w:t>22</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ROAD</w:t>
            </w:r>
            <w:r w:rsidRPr="00D27B12">
              <w:rPr>
                <w:rFonts w:eastAsia="Tahoma" w:hAnsi="Tahoma" w:cs="Tahoma"/>
                <w:spacing w:val="-4"/>
              </w:rPr>
              <w:t xml:space="preserve"> </w:t>
            </w:r>
            <w:r w:rsidRPr="00D27B12">
              <w:rPr>
                <w:rFonts w:eastAsia="Tahoma" w:hAnsi="Tahoma" w:cs="Tahoma"/>
              </w:rPr>
              <w:t>MAINTENANCE-GRADER</w:t>
            </w:r>
            <w:r w:rsidRPr="00D27B12">
              <w:rPr>
                <w:rFonts w:eastAsia="Tahoma" w:hAnsi="Tahoma" w:cs="Tahoma"/>
                <w:spacing w:val="-1"/>
              </w:rPr>
              <w:t xml:space="preserve"> </w:t>
            </w:r>
            <w:r w:rsidRPr="00D27B12">
              <w:rPr>
                <w:rFonts w:eastAsia="Tahoma" w:hAnsi="Tahoma" w:cs="Tahoma"/>
              </w:rPr>
              <w:t>HIRE/HR</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10,530.00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20,800.00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506"/>
              <w:jc w:val="right"/>
              <w:rPr>
                <w:rFonts w:eastAsia="Tahoma" w:hAnsi="Tahoma" w:cs="Tahoma"/>
                <w:b/>
              </w:rPr>
            </w:pPr>
            <w:r w:rsidRPr="00D27B12">
              <w:rPr>
                <w:rFonts w:eastAsia="Tahoma" w:hAnsi="Tahoma" w:cs="Tahoma"/>
                <w:b/>
              </w:rPr>
              <w:t>98</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ROAD</w:t>
            </w:r>
            <w:r w:rsidRPr="00D27B12">
              <w:rPr>
                <w:rFonts w:eastAsia="Tahoma" w:hAnsi="Tahoma" w:cs="Tahoma"/>
                <w:spacing w:val="-5"/>
              </w:rPr>
              <w:t xml:space="preserve"> </w:t>
            </w:r>
            <w:r w:rsidRPr="00D27B12">
              <w:rPr>
                <w:rFonts w:eastAsia="Tahoma" w:hAnsi="Tahoma" w:cs="Tahoma"/>
              </w:rPr>
              <w:t>MAINTENANCE-TIPPER</w:t>
            </w:r>
            <w:r w:rsidRPr="00D27B12">
              <w:rPr>
                <w:rFonts w:eastAsia="Tahoma" w:hAnsi="Tahoma" w:cs="Tahoma"/>
                <w:spacing w:val="-4"/>
              </w:rPr>
              <w:t xml:space="preserve"> </w:t>
            </w:r>
            <w:r w:rsidRPr="00D27B12">
              <w:rPr>
                <w:rFonts w:eastAsia="Tahoma" w:hAnsi="Tahoma" w:cs="Tahoma"/>
              </w:rPr>
              <w:t>HIRE/M3</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403.38</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796.80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506"/>
              <w:jc w:val="right"/>
              <w:rPr>
                <w:rFonts w:eastAsia="Tahoma" w:hAnsi="Tahoma" w:cs="Tahoma"/>
                <w:b/>
              </w:rPr>
            </w:pPr>
            <w:r w:rsidRPr="00D27B12">
              <w:rPr>
                <w:rFonts w:eastAsia="Tahoma" w:hAnsi="Tahoma" w:cs="Tahoma"/>
                <w:b/>
              </w:rPr>
              <w:t>98</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ELECTRICITY/MONTH</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1,127,453.29</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3,338,418.59</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452"/>
              <w:jc w:val="right"/>
              <w:rPr>
                <w:rFonts w:eastAsia="Tahoma" w:hAnsi="Tahoma" w:cs="Tahoma"/>
                <w:b/>
              </w:rPr>
            </w:pPr>
            <w:r w:rsidRPr="00D27B12">
              <w:rPr>
                <w:rFonts w:eastAsia="Tahoma" w:hAnsi="Tahoma" w:cs="Tahoma"/>
                <w:b/>
              </w:rPr>
              <w:t>196</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INSURANCE</w:t>
            </w:r>
            <w:r w:rsidRPr="00D27B12">
              <w:rPr>
                <w:rFonts w:eastAsia="Tahoma" w:hAnsi="Tahoma" w:cs="Tahoma"/>
                <w:spacing w:val="-1"/>
              </w:rPr>
              <w:t xml:space="preserve"> </w:t>
            </w:r>
            <w:r w:rsidRPr="00D27B12">
              <w:rPr>
                <w:rFonts w:eastAsia="Tahoma" w:hAnsi="Tahoma" w:cs="Tahoma"/>
              </w:rPr>
              <w:t>1ST</w:t>
            </w:r>
            <w:r w:rsidRPr="00D27B12">
              <w:rPr>
                <w:rFonts w:eastAsia="Tahoma" w:hAnsi="Tahoma" w:cs="Tahoma"/>
                <w:spacing w:val="-4"/>
              </w:rPr>
              <w:t xml:space="preserve"> </w:t>
            </w:r>
            <w:r w:rsidRPr="00D27B12">
              <w:rPr>
                <w:rFonts w:eastAsia="Tahoma" w:hAnsi="Tahoma" w:cs="Tahoma"/>
              </w:rPr>
              <w:t>QUARTER</w:t>
            </w:r>
            <w:r w:rsidRPr="00D27B12">
              <w:rPr>
                <w:rFonts w:eastAsia="Tahoma" w:hAnsi="Tahoma" w:cs="Tahoma"/>
                <w:spacing w:val="-3"/>
              </w:rPr>
              <w:t xml:space="preserve"> </w:t>
            </w:r>
            <w:r w:rsidRPr="00D27B12">
              <w:rPr>
                <w:rFonts w:eastAsia="Tahoma" w:hAnsi="Tahoma" w:cs="Tahoma"/>
              </w:rPr>
              <w:t>VS</w:t>
            </w:r>
            <w:r w:rsidRPr="00D27B12">
              <w:rPr>
                <w:rFonts w:eastAsia="Tahoma" w:hAnsi="Tahoma" w:cs="Tahoma"/>
                <w:spacing w:val="-1"/>
              </w:rPr>
              <w:t xml:space="preserve"> </w:t>
            </w:r>
            <w:r w:rsidRPr="00D27B12">
              <w:rPr>
                <w:rFonts w:eastAsia="Tahoma" w:hAnsi="Tahoma" w:cs="Tahoma"/>
              </w:rPr>
              <w:t>4TH</w:t>
            </w:r>
            <w:r w:rsidRPr="00D27B12">
              <w:rPr>
                <w:rFonts w:eastAsia="Tahoma" w:hAnsi="Tahoma" w:cs="Tahoma"/>
                <w:spacing w:val="-1"/>
              </w:rPr>
              <w:t xml:space="preserve"> </w:t>
            </w:r>
            <w:r w:rsidRPr="00D27B12">
              <w:rPr>
                <w:rFonts w:eastAsia="Tahoma" w:hAnsi="Tahoma" w:cs="Tahoma"/>
              </w:rPr>
              <w:t>QUARTER</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1,904,678.79</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3,183,969.43</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506"/>
              <w:jc w:val="right"/>
              <w:rPr>
                <w:rFonts w:eastAsia="Tahoma" w:hAnsi="Tahoma" w:cs="Tahoma"/>
                <w:b/>
              </w:rPr>
            </w:pPr>
            <w:r w:rsidRPr="00D27B12">
              <w:rPr>
                <w:rFonts w:eastAsia="Tahoma" w:hAnsi="Tahoma" w:cs="Tahoma"/>
                <w:b/>
              </w:rPr>
              <w:t>67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BOND</w:t>
            </w:r>
            <w:r w:rsidRPr="00D27B12">
              <w:rPr>
                <w:rFonts w:eastAsia="Tahoma" w:hAnsi="Tahoma" w:cs="Tahoma"/>
                <w:spacing w:val="-1"/>
              </w:rPr>
              <w:t xml:space="preserve"> </w:t>
            </w:r>
            <w:r w:rsidRPr="00D27B12">
              <w:rPr>
                <w:rFonts w:eastAsia="Tahoma" w:hAnsi="Tahoma" w:cs="Tahoma"/>
              </w:rPr>
              <w:t>PAPER/REAM</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348.00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650.00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506"/>
              <w:jc w:val="right"/>
              <w:rPr>
                <w:rFonts w:eastAsia="Tahoma" w:hAnsi="Tahoma" w:cs="Tahoma"/>
                <w:b/>
              </w:rPr>
            </w:pPr>
            <w:r w:rsidRPr="00D27B12">
              <w:rPr>
                <w:rFonts w:eastAsia="Tahoma" w:hAnsi="Tahoma" w:cs="Tahoma"/>
                <w:b/>
              </w:rPr>
              <w:t>87</w:t>
            </w:r>
          </w:p>
        </w:tc>
      </w:tr>
      <w:tr w:rsidR="00D27B12" w:rsidRPr="00D27B12" w:rsidTr="00D31B54">
        <w:trPr>
          <w:trHeight w:val="537"/>
        </w:trPr>
        <w:tc>
          <w:tcPr>
            <w:tcW w:w="524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7"/>
              <w:rPr>
                <w:rFonts w:eastAsia="Tahoma" w:hAnsi="Tahoma" w:cs="Tahoma"/>
              </w:rPr>
            </w:pPr>
            <w:r w:rsidRPr="00D27B12">
              <w:rPr>
                <w:rFonts w:eastAsia="Tahoma" w:hAnsi="Tahoma" w:cs="Tahoma"/>
              </w:rPr>
              <w:t>REFUSE</w:t>
            </w:r>
            <w:r w:rsidRPr="00D27B12">
              <w:rPr>
                <w:rFonts w:eastAsia="Tahoma" w:hAnsi="Tahoma" w:cs="Tahoma"/>
                <w:spacing w:val="-4"/>
              </w:rPr>
              <w:t xml:space="preserve"> </w:t>
            </w:r>
            <w:r w:rsidRPr="00D27B12">
              <w:rPr>
                <w:rFonts w:eastAsia="Tahoma" w:hAnsi="Tahoma" w:cs="Tahoma"/>
              </w:rPr>
              <w:t>COMPACTOR/12M3</w:t>
            </w:r>
          </w:p>
        </w:tc>
        <w:tc>
          <w:tcPr>
            <w:tcW w:w="148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9,315,000.00</w:t>
            </w:r>
          </w:p>
        </w:tc>
        <w:tc>
          <w:tcPr>
            <w:tcW w:w="1541"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left="108"/>
              <w:rPr>
                <w:rFonts w:eastAsia="Tahoma" w:hAnsi="Tahoma" w:cs="Tahoma"/>
              </w:rPr>
            </w:pPr>
            <w:r w:rsidRPr="00D27B12">
              <w:rPr>
                <w:rFonts w:eastAsia="Tahoma" w:hAnsi="Tahoma" w:cs="Tahoma"/>
              </w:rPr>
              <w:t>23,000,000.00</w:t>
            </w:r>
          </w:p>
        </w:tc>
        <w:tc>
          <w:tcPr>
            <w:tcW w:w="1260" w:type="dxa"/>
          </w:tcPr>
          <w:p w:rsidR="00D27B12" w:rsidRPr="00D27B12" w:rsidRDefault="00D27B12" w:rsidP="00D27B12">
            <w:pPr>
              <w:widowControl w:val="0"/>
              <w:autoSpaceDE w:val="0"/>
              <w:autoSpaceDN w:val="0"/>
              <w:spacing w:before="9" w:after="0" w:line="240" w:lineRule="auto"/>
              <w:rPr>
                <w:rFonts w:eastAsia="Tahoma" w:hAnsi="Tahoma" w:cs="Tahoma"/>
                <w:b/>
                <w:sz w:val="21"/>
              </w:rPr>
            </w:pPr>
          </w:p>
          <w:p w:rsidR="00D27B12" w:rsidRPr="00D27B12" w:rsidRDefault="00D27B12" w:rsidP="00D27B12">
            <w:pPr>
              <w:widowControl w:val="0"/>
              <w:autoSpaceDE w:val="0"/>
              <w:autoSpaceDN w:val="0"/>
              <w:spacing w:after="0" w:line="252" w:lineRule="exact"/>
              <w:ind w:right="452"/>
              <w:jc w:val="right"/>
              <w:rPr>
                <w:rFonts w:eastAsia="Tahoma" w:hAnsi="Tahoma" w:cs="Tahoma"/>
                <w:b/>
              </w:rPr>
            </w:pPr>
            <w:r w:rsidRPr="00D27B12">
              <w:rPr>
                <w:rFonts w:eastAsia="Tahoma" w:hAnsi="Tahoma" w:cs="Tahoma"/>
                <w:b/>
              </w:rPr>
              <w:t>147</w:t>
            </w:r>
          </w:p>
        </w:tc>
      </w:tr>
      <w:tr w:rsidR="00D27B12" w:rsidRPr="00D27B12" w:rsidTr="00D31B54">
        <w:trPr>
          <w:trHeight w:val="585"/>
        </w:trPr>
        <w:tc>
          <w:tcPr>
            <w:tcW w:w="5240" w:type="dxa"/>
          </w:tcPr>
          <w:p w:rsidR="00D27B12" w:rsidRPr="00D27B12" w:rsidRDefault="00D27B12" w:rsidP="00D27B12">
            <w:pPr>
              <w:widowControl w:val="0"/>
              <w:autoSpaceDE w:val="0"/>
              <w:autoSpaceDN w:val="0"/>
              <w:spacing w:before="11" w:after="0" w:line="240" w:lineRule="auto"/>
              <w:rPr>
                <w:rFonts w:eastAsia="Tahoma" w:hAnsi="Tahoma" w:cs="Tahoma"/>
                <w:b/>
                <w:sz w:val="23"/>
              </w:rPr>
            </w:pPr>
          </w:p>
          <w:p w:rsidR="00D27B12" w:rsidRPr="00D27B12" w:rsidRDefault="00D27B12" w:rsidP="00D27B12">
            <w:pPr>
              <w:widowControl w:val="0"/>
              <w:autoSpaceDE w:val="0"/>
              <w:autoSpaceDN w:val="0"/>
              <w:spacing w:after="0" w:line="273" w:lineRule="exact"/>
              <w:ind w:left="107"/>
              <w:rPr>
                <w:rFonts w:eastAsia="Tahoma" w:hAnsi="Tahoma" w:cs="Tahoma"/>
                <w:b/>
                <w:sz w:val="24"/>
              </w:rPr>
            </w:pPr>
            <w:r w:rsidRPr="00D27B12">
              <w:rPr>
                <w:rFonts w:eastAsia="Tahoma" w:hAnsi="Tahoma" w:cs="Tahoma"/>
                <w:b/>
                <w:sz w:val="24"/>
              </w:rPr>
              <w:t>OVERAL</w:t>
            </w:r>
            <w:r w:rsidRPr="00D27B12">
              <w:rPr>
                <w:rFonts w:eastAsia="Tahoma" w:hAnsi="Tahoma" w:cs="Tahoma"/>
                <w:b/>
                <w:spacing w:val="-5"/>
                <w:sz w:val="24"/>
              </w:rPr>
              <w:t xml:space="preserve"> </w:t>
            </w:r>
            <w:r w:rsidRPr="00D27B12">
              <w:rPr>
                <w:rFonts w:eastAsia="Tahoma" w:hAnsi="Tahoma" w:cs="Tahoma"/>
                <w:b/>
                <w:sz w:val="24"/>
              </w:rPr>
              <w:t>AVERAGE</w:t>
            </w:r>
            <w:r w:rsidRPr="00D27B12">
              <w:rPr>
                <w:rFonts w:eastAsia="Tahoma" w:hAnsi="Tahoma" w:cs="Tahoma"/>
                <w:b/>
                <w:spacing w:val="-4"/>
                <w:sz w:val="24"/>
              </w:rPr>
              <w:t xml:space="preserve"> </w:t>
            </w:r>
            <w:r w:rsidRPr="00D27B12">
              <w:rPr>
                <w:rFonts w:eastAsia="Tahoma" w:hAnsi="Tahoma" w:cs="Tahoma"/>
                <w:b/>
                <w:sz w:val="24"/>
              </w:rPr>
              <w:t>PERCENTAGE</w:t>
            </w:r>
            <w:r w:rsidRPr="00D27B12">
              <w:rPr>
                <w:rFonts w:eastAsia="Tahoma" w:hAnsi="Tahoma" w:cs="Tahoma"/>
                <w:b/>
                <w:spacing w:val="-4"/>
                <w:sz w:val="24"/>
              </w:rPr>
              <w:t xml:space="preserve"> </w:t>
            </w:r>
            <w:r w:rsidRPr="00D27B12">
              <w:rPr>
                <w:rFonts w:eastAsia="Tahoma" w:hAnsi="Tahoma" w:cs="Tahoma"/>
                <w:b/>
                <w:sz w:val="24"/>
              </w:rPr>
              <w:t>CHANGE</w:t>
            </w:r>
          </w:p>
        </w:tc>
        <w:tc>
          <w:tcPr>
            <w:tcW w:w="1481" w:type="dxa"/>
          </w:tcPr>
          <w:p w:rsidR="00D27B12" w:rsidRPr="00D27B12" w:rsidRDefault="00D27B12" w:rsidP="00D27B12">
            <w:pPr>
              <w:widowControl w:val="0"/>
              <w:autoSpaceDE w:val="0"/>
              <w:autoSpaceDN w:val="0"/>
              <w:spacing w:after="0" w:line="240" w:lineRule="auto"/>
              <w:rPr>
                <w:rFonts w:ascii="Times New Roman" w:eastAsia="Tahoma" w:hAnsi="Tahoma" w:cs="Tahoma"/>
              </w:rPr>
            </w:pPr>
          </w:p>
        </w:tc>
        <w:tc>
          <w:tcPr>
            <w:tcW w:w="1541" w:type="dxa"/>
          </w:tcPr>
          <w:p w:rsidR="00D27B12" w:rsidRPr="00D27B12" w:rsidRDefault="00D27B12" w:rsidP="00D27B12">
            <w:pPr>
              <w:widowControl w:val="0"/>
              <w:autoSpaceDE w:val="0"/>
              <w:autoSpaceDN w:val="0"/>
              <w:spacing w:after="0" w:line="240" w:lineRule="auto"/>
              <w:rPr>
                <w:rFonts w:ascii="Times New Roman" w:eastAsia="Tahoma" w:hAnsi="Tahoma" w:cs="Tahoma"/>
              </w:rPr>
            </w:pPr>
          </w:p>
        </w:tc>
        <w:tc>
          <w:tcPr>
            <w:tcW w:w="1260" w:type="dxa"/>
          </w:tcPr>
          <w:p w:rsidR="00D27B12" w:rsidRPr="00D27B12" w:rsidRDefault="00D27B12" w:rsidP="00D27B12">
            <w:pPr>
              <w:widowControl w:val="0"/>
              <w:autoSpaceDE w:val="0"/>
              <w:autoSpaceDN w:val="0"/>
              <w:spacing w:before="11" w:after="0" w:line="240" w:lineRule="auto"/>
              <w:rPr>
                <w:rFonts w:eastAsia="Tahoma" w:hAnsi="Tahoma" w:cs="Tahoma"/>
                <w:b/>
                <w:sz w:val="23"/>
              </w:rPr>
            </w:pPr>
          </w:p>
          <w:p w:rsidR="00D27B12" w:rsidRPr="00D27B12" w:rsidRDefault="00D27B12" w:rsidP="00D27B12">
            <w:pPr>
              <w:widowControl w:val="0"/>
              <w:autoSpaceDE w:val="0"/>
              <w:autoSpaceDN w:val="0"/>
              <w:spacing w:after="0" w:line="273" w:lineRule="exact"/>
              <w:ind w:left="107"/>
              <w:rPr>
                <w:rFonts w:eastAsia="Tahoma" w:hAnsi="Tahoma" w:cs="Tahoma"/>
                <w:b/>
                <w:sz w:val="24"/>
              </w:rPr>
            </w:pPr>
            <w:r w:rsidRPr="00D27B12">
              <w:rPr>
                <w:rFonts w:eastAsia="Tahoma" w:hAnsi="Tahoma" w:cs="Tahoma"/>
                <w:b/>
                <w:sz w:val="24"/>
              </w:rPr>
              <w:t>106%</w:t>
            </w:r>
          </w:p>
        </w:tc>
      </w:tr>
    </w:tbl>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numPr>
          <w:ilvl w:val="0"/>
          <w:numId w:val="4"/>
        </w:num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Council’s capacity to continue providing services is now compromised and employees have since given notice to declare incapacity to continue coming to work. Given this environment </w:t>
      </w:r>
      <w:proofErr w:type="spellStart"/>
      <w:proofErr w:type="gramStart"/>
      <w:r w:rsidRPr="00D27B12">
        <w:rPr>
          <w:rFonts w:ascii="Times New Roman" w:eastAsiaTheme="minorHAnsi" w:hAnsi="Times New Roman"/>
          <w:sz w:val="24"/>
          <w:szCs w:val="24"/>
        </w:rPr>
        <w:t>its</w:t>
      </w:r>
      <w:proofErr w:type="spellEnd"/>
      <w:proofErr w:type="gramEnd"/>
      <w:r w:rsidRPr="00D27B12">
        <w:rPr>
          <w:rFonts w:ascii="Times New Roman" w:eastAsiaTheme="minorHAnsi" w:hAnsi="Times New Roman"/>
          <w:sz w:val="24"/>
          <w:szCs w:val="24"/>
        </w:rPr>
        <w:t xml:space="preserve"> no longer avoidable to request a supplementary tariff increase to support this final quarter of the year. </w:t>
      </w:r>
    </w:p>
    <w:p w:rsidR="00D27B12" w:rsidRPr="00B20A12" w:rsidRDefault="00D27B12" w:rsidP="00B20A12">
      <w:pPr>
        <w:spacing w:after="0" w:line="240" w:lineRule="auto"/>
        <w:ind w:left="720"/>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sz w:val="24"/>
          <w:szCs w:val="24"/>
        </w:rPr>
      </w:pPr>
    </w:p>
    <w:p w:rsidR="00D27B12" w:rsidRPr="00D27B12" w:rsidRDefault="00D27B12" w:rsidP="00D27B12">
      <w:pPr>
        <w:spacing w:after="0" w:line="240" w:lineRule="auto"/>
        <w:jc w:val="both"/>
        <w:rPr>
          <w:rFonts w:ascii="Times New Roman" w:eastAsiaTheme="minorHAnsi" w:hAnsi="Times New Roman"/>
          <w:sz w:val="24"/>
          <w:szCs w:val="24"/>
          <w:u w:val="single"/>
        </w:rPr>
      </w:pPr>
      <w:r w:rsidRPr="00D27B12">
        <w:rPr>
          <w:rFonts w:ascii="Times New Roman" w:eastAsiaTheme="minorHAnsi" w:hAnsi="Times New Roman"/>
          <w:sz w:val="24"/>
          <w:szCs w:val="24"/>
          <w:u w:val="single"/>
        </w:rPr>
        <w:t xml:space="preserve">CONCLUSION </w:t>
      </w:r>
    </w:p>
    <w:p w:rsidR="00B20A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It is therefore proposed that we allow the budget committee to make proposals against an average inflation of 102% so far plus a further projection of an extra 55% into the year 2022 giving a total of 157%. We also propose that the agreed budget tariff increase be implemented in phases beginning November 2021 and then quarterly in year 2022. </w:t>
      </w:r>
    </w:p>
    <w:p w:rsidR="00D27B12" w:rsidRPr="00D27B12" w:rsidRDefault="00D27B12" w:rsidP="00D27B12">
      <w:pPr>
        <w:spacing w:after="0" w:line="240" w:lineRule="auto"/>
        <w:jc w:val="both"/>
        <w:rPr>
          <w:rFonts w:ascii="Times New Roman" w:eastAsiaTheme="minorHAnsi" w:hAnsi="Times New Roman"/>
          <w:sz w:val="24"/>
          <w:szCs w:val="24"/>
        </w:rPr>
      </w:pPr>
      <w:r w:rsidRPr="00D27B12">
        <w:rPr>
          <w:rFonts w:ascii="Times New Roman" w:eastAsiaTheme="minorHAnsi" w:hAnsi="Times New Roman"/>
          <w:sz w:val="24"/>
          <w:szCs w:val="24"/>
        </w:rPr>
        <w:t xml:space="preserve">It is overally accepted that we cannot chase the black market rate although it greatly influences levels of input costs that we incur in producing services. We need to strike a balance between affordability and sustainability. </w:t>
      </w:r>
    </w:p>
    <w:p w:rsidR="00D27B12" w:rsidRPr="00D27B12" w:rsidRDefault="00D27B12" w:rsidP="00D27B12">
      <w:pPr>
        <w:numPr>
          <w:ilvl w:val="0"/>
          <w:numId w:val="5"/>
        </w:numPr>
        <w:spacing w:after="0" w:line="240" w:lineRule="auto"/>
        <w:jc w:val="both"/>
        <w:rPr>
          <w:rFonts w:asciiTheme="minorHAnsi" w:eastAsiaTheme="minorHAnsi" w:hAnsiTheme="minorHAnsi" w:cstheme="minorBidi"/>
          <w:b/>
          <w:u w:val="single"/>
        </w:rPr>
      </w:pPr>
      <w:r w:rsidRPr="00D27B12">
        <w:rPr>
          <w:rFonts w:ascii="Times New Roman" w:eastAsiaTheme="minorHAnsi" w:hAnsi="Times New Roman"/>
          <w:sz w:val="24"/>
          <w:szCs w:val="24"/>
        </w:rPr>
        <w:t xml:space="preserve">It is therefore proposed that we present to the budget committee on cost movements and implications on tariffs and allow the committee to give input and make proposals for budget consultations. </w:t>
      </w:r>
    </w:p>
    <w:p w:rsidR="00D27B12" w:rsidRDefault="00D27B12" w:rsidP="00D27B12">
      <w:pPr>
        <w:spacing w:after="0" w:line="240" w:lineRule="auto"/>
        <w:jc w:val="both"/>
        <w:rPr>
          <w:rFonts w:ascii="Times New Roman" w:hAnsi="Times New Roman"/>
          <w:sz w:val="24"/>
          <w:szCs w:val="24"/>
        </w:rPr>
      </w:pPr>
    </w:p>
    <w:p w:rsidR="00D27B12" w:rsidRDefault="00D27B12" w:rsidP="00D27B12">
      <w:pPr>
        <w:spacing w:after="0" w:line="240" w:lineRule="auto"/>
        <w:jc w:val="both"/>
        <w:rPr>
          <w:rFonts w:ascii="Times New Roman" w:hAnsi="Times New Roman"/>
          <w:sz w:val="24"/>
          <w:szCs w:val="24"/>
        </w:rPr>
      </w:pPr>
    </w:p>
    <w:p w:rsidR="00D27B12" w:rsidRDefault="00D27B12" w:rsidP="00D27B12">
      <w:pPr>
        <w:spacing w:after="0" w:line="240" w:lineRule="auto"/>
        <w:jc w:val="both"/>
        <w:rPr>
          <w:rFonts w:ascii="Times New Roman" w:hAnsi="Times New Roman"/>
          <w:sz w:val="24"/>
          <w:szCs w:val="24"/>
        </w:rPr>
      </w:pPr>
    </w:p>
    <w:p w:rsidR="00D27B12" w:rsidRDefault="00D27B12" w:rsidP="00D27B12">
      <w:pPr>
        <w:spacing w:after="0" w:line="240" w:lineRule="auto"/>
        <w:jc w:val="both"/>
        <w:rPr>
          <w:rFonts w:ascii="Times New Roman" w:hAnsi="Times New Roman"/>
          <w:sz w:val="24"/>
          <w:szCs w:val="24"/>
        </w:rPr>
      </w:pPr>
    </w:p>
    <w:p w:rsidR="00D27B12" w:rsidRPr="00ED73FF" w:rsidRDefault="00D27B12" w:rsidP="00D27B12">
      <w:pPr>
        <w:spacing w:after="0" w:line="240" w:lineRule="auto"/>
        <w:jc w:val="both"/>
        <w:rPr>
          <w:rFonts w:ascii="Times New Roman" w:hAnsi="Times New Roman"/>
          <w:sz w:val="24"/>
          <w:szCs w:val="24"/>
        </w:rPr>
      </w:pPr>
      <w:r w:rsidRPr="00ED73FF">
        <w:rPr>
          <w:rFonts w:ascii="Times New Roman" w:hAnsi="Times New Roman"/>
          <w:noProof/>
          <w:sz w:val="24"/>
          <w:szCs w:val="24"/>
          <w:lang w:val="en-ZA" w:eastAsia="en-ZA"/>
        </w:rPr>
        <mc:AlternateContent>
          <mc:Choice Requires="wps">
            <w:drawing>
              <wp:anchor distT="0" distB="0" distL="114300" distR="114300" simplePos="0" relativeHeight="251660288" behindDoc="0" locked="0" layoutInCell="1" allowOverlap="1" wp14:anchorId="0B1B4193" wp14:editId="2FAF581B">
                <wp:simplePos x="0" y="0"/>
                <wp:positionH relativeFrom="column">
                  <wp:posOffset>-236855</wp:posOffset>
                </wp:positionH>
                <wp:positionV relativeFrom="paragraph">
                  <wp:posOffset>186690</wp:posOffset>
                </wp:positionV>
                <wp:extent cx="6960235" cy="259715"/>
                <wp:effectExtent l="0" t="0" r="12065" b="260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0235" cy="259715"/>
                        </a:xfrm>
                        <a:prstGeom prst="rect">
                          <a:avLst/>
                        </a:prstGeom>
                        <a:solidFill>
                          <a:srgbClr val="FFFFFF"/>
                        </a:solidFill>
                        <a:ln w="9525">
                          <a:solidFill>
                            <a:srgbClr val="000000"/>
                          </a:solidFill>
                          <a:miter lim="800000"/>
                          <a:headEnd/>
                          <a:tailEnd/>
                        </a:ln>
                      </wps:spPr>
                      <wps:txbx>
                        <w:txbxContent>
                          <w:p w:rsidR="00D27B12" w:rsidRPr="000849AD" w:rsidRDefault="00D27B12" w:rsidP="00D27B12">
                            <w:pPr>
                              <w:spacing w:after="0" w:line="240" w:lineRule="auto"/>
                              <w:ind w:left="-142" w:right="-140"/>
                              <w:jc w:val="center"/>
                              <w:rPr>
                                <w:rFonts w:ascii="Arial" w:hAnsi="Arial" w:cs="Arial"/>
                                <w:sz w:val="18"/>
                                <w:szCs w:val="18"/>
                              </w:rPr>
                            </w:pPr>
                            <w:r w:rsidRPr="000849AD">
                              <w:rPr>
                                <w:rFonts w:ascii="Arial Black" w:hAnsi="Arial Black" w:cs="Arial"/>
                                <w:sz w:val="16"/>
                                <w:szCs w:val="16"/>
                              </w:rPr>
                              <w:t>WHATSAPP:</w:t>
                            </w:r>
                            <w:r w:rsidRPr="000849AD">
                              <w:rPr>
                                <w:rFonts w:ascii="Arial" w:hAnsi="Arial" w:cs="Arial"/>
                                <w:sz w:val="16"/>
                                <w:szCs w:val="16"/>
                              </w:rPr>
                              <w:t xml:space="preserve"> </w:t>
                            </w:r>
                            <w:r>
                              <w:rPr>
                                <w:rFonts w:ascii="Arial" w:hAnsi="Arial" w:cs="Arial"/>
                                <w:sz w:val="18"/>
                                <w:szCs w:val="18"/>
                              </w:rPr>
                              <w:t xml:space="preserve">+263775792461      </w:t>
                            </w:r>
                            <w:r w:rsidRPr="000849AD">
                              <w:rPr>
                                <w:rFonts w:ascii="Arial Black" w:hAnsi="Arial Black" w:cs="Arial"/>
                                <w:sz w:val="16"/>
                                <w:szCs w:val="16"/>
                              </w:rPr>
                              <w:t>FACEBOOK:</w:t>
                            </w:r>
                            <w:r w:rsidRPr="000849AD">
                              <w:rPr>
                                <w:rFonts w:ascii="Arial" w:hAnsi="Arial" w:cs="Arial"/>
                                <w:sz w:val="16"/>
                                <w:szCs w:val="16"/>
                              </w:rPr>
                              <w:t xml:space="preserve"> </w:t>
                            </w:r>
                            <w:r>
                              <w:rPr>
                                <w:rFonts w:ascii="Arial" w:hAnsi="Arial" w:cs="Arial"/>
                                <w:sz w:val="18"/>
                                <w:szCs w:val="18"/>
                              </w:rPr>
                              <w:t xml:space="preserve">The City of Mutare      </w:t>
                            </w:r>
                            <w:r w:rsidRPr="000849AD">
                              <w:rPr>
                                <w:rFonts w:ascii="Arial Black" w:hAnsi="Arial Black" w:cs="Arial"/>
                                <w:sz w:val="16"/>
                                <w:szCs w:val="16"/>
                              </w:rPr>
                              <w:t>TWITTER:</w:t>
                            </w:r>
                            <w:r w:rsidRPr="000849AD">
                              <w:rPr>
                                <w:rFonts w:ascii="Arial" w:hAnsi="Arial" w:cs="Arial"/>
                                <w:sz w:val="16"/>
                                <w:szCs w:val="16"/>
                              </w:rPr>
                              <w:t xml:space="preserve"> </w:t>
                            </w:r>
                            <w:r w:rsidRPr="000849AD">
                              <w:rPr>
                                <w:rFonts w:ascii="Arial" w:hAnsi="Arial" w:cs="Arial"/>
                                <w:sz w:val="18"/>
                                <w:szCs w:val="18"/>
                              </w:rPr>
                              <w:t>@</w:t>
                            </w:r>
                            <w:proofErr w:type="spellStart"/>
                            <w:r w:rsidRPr="000849AD">
                              <w:rPr>
                                <w:rFonts w:ascii="Arial" w:hAnsi="Arial" w:cs="Arial"/>
                                <w:sz w:val="18"/>
                                <w:szCs w:val="18"/>
                              </w:rPr>
                              <w:t>CityOfMutare</w:t>
                            </w:r>
                            <w:proofErr w:type="spellEnd"/>
                            <w:r>
                              <w:rPr>
                                <w:rFonts w:ascii="Arial Black" w:hAnsi="Arial Black" w:cs="Arial"/>
                                <w:sz w:val="18"/>
                                <w:szCs w:val="18"/>
                              </w:rPr>
                              <w:t xml:space="preserve">    </w:t>
                            </w:r>
                            <w:r w:rsidRPr="000849AD">
                              <w:rPr>
                                <w:rFonts w:ascii="Arial Black" w:hAnsi="Arial Black" w:cs="Arial"/>
                                <w:sz w:val="18"/>
                                <w:szCs w:val="18"/>
                              </w:rPr>
                              <w:t>WEBSITE:</w:t>
                            </w:r>
                            <w:r>
                              <w:rPr>
                                <w:rFonts w:ascii="Arial Black" w:hAnsi="Arial Black" w:cs="Arial"/>
                                <w:sz w:val="18"/>
                                <w:szCs w:val="18"/>
                              </w:rPr>
                              <w:t xml:space="preserve"> </w:t>
                            </w:r>
                            <w:hyperlink r:id="rId8" w:history="1">
                              <w:r w:rsidRPr="00247B4A">
                                <w:rPr>
                                  <w:rStyle w:val="Hyperlink"/>
                                  <w:rFonts w:ascii="Arial" w:hAnsi="Arial" w:cs="Arial"/>
                                  <w:sz w:val="18"/>
                                  <w:szCs w:val="18"/>
                                </w:rPr>
                                <w:t>www.mutarecity.co.zw</w:t>
                              </w:r>
                            </w:hyperlink>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B1B4193" id="Rectangle 11" o:spid="_x0000_s1026" style="position:absolute;left:0;text-align:left;margin-left:-18.65pt;margin-top:14.7pt;width:548.05pt;height:2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">
                <v:textbox>
                  <w:txbxContent>
                    <w:p w:rsidR="00D27B12" w:rsidRPr="000849AD" w:rsidRDefault="00D27B12" w:rsidP="00D27B12">
                      <w:pPr>
                        <w:spacing w:after="0" w:line="240" w:lineRule="auto"/>
                        <w:ind w:left="-142" w:right="-140"/>
                        <w:jc w:val="center"/>
                        <w:rPr>
                          <w:rFonts w:ascii="Arial" w:hAnsi="Arial" w:cs="Arial"/>
                          <w:sz w:val="18"/>
                          <w:szCs w:val="18"/>
                        </w:rPr>
                      </w:pPr>
                      <w:r w:rsidRPr="000849AD">
                        <w:rPr>
                          <w:rFonts w:ascii="Arial Black" w:hAnsi="Arial Black" w:cs="Arial"/>
                          <w:sz w:val="16"/>
                          <w:szCs w:val="16"/>
                        </w:rPr>
                        <w:t>WHATSAPP:</w:t>
                      </w:r>
                      <w:r w:rsidRPr="000849AD">
                        <w:rPr>
                          <w:rFonts w:ascii="Arial" w:hAnsi="Arial" w:cs="Arial"/>
                          <w:sz w:val="16"/>
                          <w:szCs w:val="16"/>
                        </w:rPr>
                        <w:t xml:space="preserve"> </w:t>
                      </w:r>
                      <w:r>
                        <w:rPr>
                          <w:rFonts w:ascii="Arial" w:hAnsi="Arial" w:cs="Arial"/>
                          <w:sz w:val="18"/>
                          <w:szCs w:val="18"/>
                        </w:rPr>
                        <w:t xml:space="preserve">+263775792461      </w:t>
                      </w:r>
                      <w:r w:rsidRPr="000849AD">
                        <w:rPr>
                          <w:rFonts w:ascii="Arial Black" w:hAnsi="Arial Black" w:cs="Arial"/>
                          <w:sz w:val="16"/>
                          <w:szCs w:val="16"/>
                        </w:rPr>
                        <w:t>FACEBOOK:</w:t>
                      </w:r>
                      <w:r w:rsidRPr="000849AD">
                        <w:rPr>
                          <w:rFonts w:ascii="Arial" w:hAnsi="Arial" w:cs="Arial"/>
                          <w:sz w:val="16"/>
                          <w:szCs w:val="16"/>
                        </w:rPr>
                        <w:t xml:space="preserve"> </w:t>
                      </w:r>
                      <w:r>
                        <w:rPr>
                          <w:rFonts w:ascii="Arial" w:hAnsi="Arial" w:cs="Arial"/>
                          <w:sz w:val="18"/>
                          <w:szCs w:val="18"/>
                        </w:rPr>
                        <w:t xml:space="preserve">The City of Mutare      </w:t>
                      </w:r>
                      <w:r w:rsidRPr="000849AD">
                        <w:rPr>
                          <w:rFonts w:ascii="Arial Black" w:hAnsi="Arial Black" w:cs="Arial"/>
                          <w:sz w:val="16"/>
                          <w:szCs w:val="16"/>
                        </w:rPr>
                        <w:t>TWITTER:</w:t>
                      </w:r>
                      <w:r w:rsidRPr="000849AD">
                        <w:rPr>
                          <w:rFonts w:ascii="Arial" w:hAnsi="Arial" w:cs="Arial"/>
                          <w:sz w:val="16"/>
                          <w:szCs w:val="16"/>
                        </w:rPr>
                        <w:t xml:space="preserve"> </w:t>
                      </w:r>
                      <w:r w:rsidRPr="000849AD">
                        <w:rPr>
                          <w:rFonts w:ascii="Arial" w:hAnsi="Arial" w:cs="Arial"/>
                          <w:sz w:val="18"/>
                          <w:szCs w:val="18"/>
                        </w:rPr>
                        <w:t>@CityOfMutare</w:t>
                      </w:r>
                      <w:r>
                        <w:rPr>
                          <w:rFonts w:ascii="Arial Black" w:hAnsi="Arial Black" w:cs="Arial"/>
                          <w:sz w:val="18"/>
                          <w:szCs w:val="18"/>
                        </w:rPr>
                        <w:t xml:space="preserve">    </w:t>
                      </w:r>
                      <w:r w:rsidRPr="000849AD">
                        <w:rPr>
                          <w:rFonts w:ascii="Arial Black" w:hAnsi="Arial Black" w:cs="Arial"/>
                          <w:sz w:val="18"/>
                          <w:szCs w:val="18"/>
                        </w:rPr>
                        <w:t>WEBSITE:</w:t>
                      </w:r>
                      <w:r>
                        <w:rPr>
                          <w:rFonts w:ascii="Arial Black" w:hAnsi="Arial Black" w:cs="Arial"/>
                          <w:sz w:val="18"/>
                          <w:szCs w:val="18"/>
                        </w:rPr>
                        <w:t xml:space="preserve"> </w:t>
                      </w:r>
                      <w:hyperlink r:id="rId9" w:history="1">
                        <w:r w:rsidRPr="00247B4A">
                          <w:rPr>
                            <w:rStyle w:val="Hyperlink"/>
                            <w:rFonts w:ascii="Arial" w:hAnsi="Arial" w:cs="Arial"/>
                            <w:sz w:val="18"/>
                            <w:szCs w:val="18"/>
                          </w:rPr>
                          <w:t>www.mutarecity.co.zw</w:t>
                        </w:r>
                      </w:hyperlink>
                    </w:p>
                  </w:txbxContent>
                </v:textbox>
              </v:rect>
            </w:pict>
          </mc:Fallback>
        </mc:AlternateContent>
      </w:r>
      <w:r w:rsidRPr="00ED73FF">
        <w:rPr>
          <w:rFonts w:ascii="Times New Roman" w:hAnsi="Times New Roman"/>
          <w:sz w:val="24"/>
          <w:szCs w:val="24"/>
        </w:rPr>
        <w:t xml:space="preserve">  </w:t>
      </w:r>
    </w:p>
    <w:p w:rsidR="00D27B12" w:rsidRPr="00ED73FF" w:rsidRDefault="00D27B12" w:rsidP="00D27B12">
      <w:pPr>
        <w:spacing w:after="0" w:line="240" w:lineRule="auto"/>
        <w:jc w:val="both"/>
        <w:rPr>
          <w:rFonts w:ascii="Times New Roman" w:hAnsi="Times New Roman"/>
          <w:sz w:val="24"/>
          <w:szCs w:val="24"/>
        </w:rPr>
      </w:pPr>
    </w:p>
    <w:p w:rsidR="00D27B12" w:rsidRPr="00ED73FF" w:rsidRDefault="00D27B12" w:rsidP="00D27B12">
      <w:pPr>
        <w:pStyle w:val="ListParagraph"/>
        <w:spacing w:after="0" w:line="240" w:lineRule="auto"/>
        <w:rPr>
          <w:rFonts w:ascii="Times New Roman" w:hAnsi="Times New Roman"/>
          <w:sz w:val="24"/>
          <w:szCs w:val="24"/>
        </w:rPr>
      </w:pPr>
    </w:p>
    <w:p w:rsidR="00D27B12" w:rsidRPr="00ED73FF" w:rsidRDefault="00D27B12" w:rsidP="00D27B12">
      <w:pPr>
        <w:spacing w:after="0" w:line="240" w:lineRule="auto"/>
        <w:jc w:val="both"/>
        <w:rPr>
          <w:rFonts w:ascii="Times New Roman" w:hAnsi="Times New Roman"/>
          <w:sz w:val="24"/>
          <w:szCs w:val="24"/>
        </w:rPr>
      </w:pPr>
    </w:p>
    <w:p w:rsidR="00D27B12" w:rsidRDefault="00D27B12" w:rsidP="00D27B12">
      <w:pPr>
        <w:spacing w:after="0" w:line="240" w:lineRule="auto"/>
        <w:rPr>
          <w:rFonts w:ascii="Times New Roman" w:hAnsi="Times New Roman"/>
          <w:sz w:val="24"/>
          <w:szCs w:val="24"/>
        </w:rPr>
      </w:pPr>
      <w:bookmarkStart w:id="0" w:name="_GoBack"/>
      <w:bookmarkEnd w:id="0"/>
    </w:p>
    <w:sectPr w:rsidR="00D27B12" w:rsidSect="00927AC0">
      <w:pgSz w:w="12240" w:h="15840"/>
      <w:pgMar w:top="806" w:right="1008" w:bottom="720" w:left="1008" w:header="720" w:footer="720" w:gutter="0"/>
      <w:pgBorders w:offsetFrom="page">
        <w:top w:val="single" w:sz="24" w:space="24" w:color="000000"/>
        <w:left w:val="single" w:sz="24" w:space="24" w:color="000000"/>
        <w:bottom w:val="single" w:sz="24" w:space="24" w:color="000000"/>
        <w:right w:val="single" w:sz="2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54357"/>
    <w:multiLevelType w:val="hybridMultilevel"/>
    <w:tmpl w:val="F1E201C2"/>
    <w:lvl w:ilvl="0" w:tplc="A4667EB8">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5FA40CD"/>
    <w:multiLevelType w:val="hybridMultilevel"/>
    <w:tmpl w:val="84088EAA"/>
    <w:lvl w:ilvl="0" w:tplc="6D1EB598">
      <w:start w:val="1"/>
      <w:numFmt w:val="bullet"/>
      <w:lvlText w:val=""/>
      <w:lvlJc w:val="left"/>
      <w:pPr>
        <w:ind w:left="720" w:hanging="360"/>
      </w:pPr>
      <w:rPr>
        <w:rFonts w:ascii="Wingdings" w:hAnsi="Wingdings" w:hint="default"/>
      </w:rPr>
    </w:lvl>
    <w:lvl w:ilvl="1" w:tplc="21FC03EA" w:tentative="1">
      <w:start w:val="1"/>
      <w:numFmt w:val="lowerLetter"/>
      <w:lvlText w:val="%2."/>
      <w:lvlJc w:val="left"/>
      <w:pPr>
        <w:ind w:left="1440" w:hanging="360"/>
      </w:pPr>
    </w:lvl>
    <w:lvl w:ilvl="2" w:tplc="A476EF1E" w:tentative="1">
      <w:start w:val="1"/>
      <w:numFmt w:val="lowerRoman"/>
      <w:lvlText w:val="%3."/>
      <w:lvlJc w:val="right"/>
      <w:pPr>
        <w:ind w:left="2160" w:hanging="180"/>
      </w:pPr>
    </w:lvl>
    <w:lvl w:ilvl="3" w:tplc="E74A9E28" w:tentative="1">
      <w:start w:val="1"/>
      <w:numFmt w:val="decimal"/>
      <w:lvlText w:val="%4."/>
      <w:lvlJc w:val="left"/>
      <w:pPr>
        <w:ind w:left="2880" w:hanging="360"/>
      </w:pPr>
    </w:lvl>
    <w:lvl w:ilvl="4" w:tplc="155CEFF6" w:tentative="1">
      <w:start w:val="1"/>
      <w:numFmt w:val="lowerLetter"/>
      <w:lvlText w:val="%5."/>
      <w:lvlJc w:val="left"/>
      <w:pPr>
        <w:ind w:left="3600" w:hanging="360"/>
      </w:pPr>
    </w:lvl>
    <w:lvl w:ilvl="5" w:tplc="530C7FC2" w:tentative="1">
      <w:start w:val="1"/>
      <w:numFmt w:val="lowerRoman"/>
      <w:lvlText w:val="%6."/>
      <w:lvlJc w:val="right"/>
      <w:pPr>
        <w:ind w:left="4320" w:hanging="180"/>
      </w:pPr>
    </w:lvl>
    <w:lvl w:ilvl="6" w:tplc="A81842C6" w:tentative="1">
      <w:start w:val="1"/>
      <w:numFmt w:val="decimal"/>
      <w:lvlText w:val="%7."/>
      <w:lvlJc w:val="left"/>
      <w:pPr>
        <w:ind w:left="5040" w:hanging="360"/>
      </w:pPr>
    </w:lvl>
    <w:lvl w:ilvl="7" w:tplc="158ABFFC" w:tentative="1">
      <w:start w:val="1"/>
      <w:numFmt w:val="lowerLetter"/>
      <w:lvlText w:val="%8."/>
      <w:lvlJc w:val="left"/>
      <w:pPr>
        <w:ind w:left="5760" w:hanging="360"/>
      </w:pPr>
    </w:lvl>
    <w:lvl w:ilvl="8" w:tplc="B2283B08" w:tentative="1">
      <w:start w:val="1"/>
      <w:numFmt w:val="lowerRoman"/>
      <w:lvlText w:val="%9."/>
      <w:lvlJc w:val="right"/>
      <w:pPr>
        <w:ind w:left="6480" w:hanging="180"/>
      </w:pPr>
    </w:lvl>
  </w:abstractNum>
  <w:abstractNum w:abstractNumId="2" w15:restartNumberingAfterBreak="0">
    <w:nsid w:val="4F2A315F"/>
    <w:multiLevelType w:val="hybridMultilevel"/>
    <w:tmpl w:val="3D9E5E80"/>
    <w:lvl w:ilvl="0" w:tplc="D69E0986">
      <w:start w:val="1"/>
      <w:numFmt w:val="decimal"/>
      <w:lvlText w:val="%1-"/>
      <w:lvlJc w:val="left"/>
      <w:pPr>
        <w:ind w:left="720" w:hanging="360"/>
      </w:pPr>
      <w:rPr>
        <w:rFonts w:ascii="Times New Roman" w:eastAsiaTheme="minorHAnsi" w:hAnsi="Times New Roman"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19160A2"/>
    <w:multiLevelType w:val="hybridMultilevel"/>
    <w:tmpl w:val="30826B32"/>
    <w:lvl w:ilvl="0" w:tplc="8BF01328">
      <w:start w:val="2021"/>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5A07086A"/>
    <w:multiLevelType w:val="hybridMultilevel"/>
    <w:tmpl w:val="53147E9E"/>
    <w:lvl w:ilvl="0" w:tplc="15FA9512">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12"/>
    <w:rsid w:val="005C5AB8"/>
    <w:rsid w:val="00963926"/>
    <w:rsid w:val="00AF67AF"/>
    <w:rsid w:val="00B20A12"/>
    <w:rsid w:val="00D27B1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0FBB1A5-74B7-4933-96B8-83008A02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1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12"/>
    <w:pPr>
      <w:ind w:left="720"/>
      <w:contextualSpacing/>
    </w:pPr>
  </w:style>
  <w:style w:type="character" w:styleId="Hyperlink">
    <w:name w:val="Hyperlink"/>
    <w:uiPriority w:val="99"/>
    <w:unhideWhenUsed/>
    <w:rsid w:val="00D27B12"/>
    <w:rPr>
      <w:color w:val="0000FF"/>
      <w:u w:val="single"/>
    </w:rPr>
  </w:style>
  <w:style w:type="table" w:styleId="TableGrid">
    <w:name w:val="Table Grid"/>
    <w:basedOn w:val="TableNormal"/>
    <w:uiPriority w:val="39"/>
    <w:rsid w:val="00D27B1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tarecity.co.zw" TargetMode="Externa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utarecity.co.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Blessing K. Chafesuka</cp:lastModifiedBy>
  <cp:revision>2</cp:revision>
  <dcterms:created xsi:type="dcterms:W3CDTF">2021-10-15T13:29:00Z</dcterms:created>
  <dcterms:modified xsi:type="dcterms:W3CDTF">2021-10-15T13:29:00Z</dcterms:modified>
</cp:coreProperties>
</file>