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19C5" w14:textId="21E39024" w:rsidR="00E5684E" w:rsidRDefault="00E5684E" w:rsidP="00E568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Темы по БЖД (2 модуль 4 семестр)</w:t>
      </w:r>
    </w:p>
    <w:p w14:paraId="4AE704EC" w14:textId="4FFFFB69" w:rsidR="00E5684E" w:rsidRPr="00E5684E" w:rsidRDefault="00E5684E" w:rsidP="00E5684E">
      <w:pPr>
        <w:rPr>
          <w:rFonts w:ascii="Times New Roman" w:hAnsi="Times New Roman" w:cs="Times New Roman"/>
          <w:sz w:val="28"/>
          <w:szCs w:val="28"/>
        </w:rPr>
      </w:pPr>
      <w:r w:rsidRPr="00E5684E">
        <w:rPr>
          <w:rFonts w:ascii="Times New Roman" w:hAnsi="Times New Roman" w:cs="Times New Roman"/>
          <w:sz w:val="28"/>
          <w:szCs w:val="28"/>
        </w:rPr>
        <w:t>17.03.2026</w:t>
      </w:r>
    </w:p>
    <w:p w14:paraId="7D82F3EF" w14:textId="2A5CBFF7" w:rsidR="00E5684E" w:rsidRP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 w:rsidRPr="00E5684E">
        <w:rPr>
          <w:rFonts w:ascii="Times New Roman" w:hAnsi="Times New Roman" w:cs="Times New Roman"/>
          <w:sz w:val="26"/>
          <w:szCs w:val="26"/>
        </w:rPr>
        <w:t>*Меры защиты электромагнитных полей*</w:t>
      </w:r>
    </w:p>
    <w:p w14:paraId="3E727409" w14:textId="433D31E2" w:rsidR="00E5684E" w:rsidRP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 w:rsidRPr="00E5684E">
        <w:rPr>
          <w:rFonts w:ascii="Times New Roman" w:hAnsi="Times New Roman" w:cs="Times New Roman"/>
          <w:sz w:val="26"/>
          <w:szCs w:val="26"/>
        </w:rPr>
        <w:t xml:space="preserve">Электромагнитные поля (ЭМП) — это области энергии, которые окружают электрические устройства и линии электропередачи. Они могут быть как естественными (например, магнитное поле Земли), так и искусственными (например, от мобильных телефонов, </w:t>
      </w:r>
      <w:proofErr w:type="spellStart"/>
      <w:r w:rsidRPr="00E5684E">
        <w:rPr>
          <w:rFonts w:ascii="Times New Roman" w:hAnsi="Times New Roman" w:cs="Times New Roman"/>
          <w:sz w:val="26"/>
          <w:szCs w:val="26"/>
        </w:rPr>
        <w:t>Wi</w:t>
      </w:r>
      <w:proofErr w:type="spellEnd"/>
      <w:r w:rsidRPr="00E5684E">
        <w:rPr>
          <w:rFonts w:ascii="Times New Roman" w:hAnsi="Times New Roman" w:cs="Times New Roman"/>
          <w:sz w:val="26"/>
          <w:szCs w:val="26"/>
        </w:rPr>
        <w:t>-Fi-роутеров).</w:t>
      </w:r>
    </w:p>
    <w:p w14:paraId="47DA5263" w14:textId="77777777" w:rsidR="00E5684E" w:rsidRP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 w:rsidRPr="00E5684E">
        <w:rPr>
          <w:rFonts w:ascii="Times New Roman" w:hAnsi="Times New Roman" w:cs="Times New Roman"/>
          <w:sz w:val="26"/>
          <w:szCs w:val="26"/>
        </w:rPr>
        <w:t>Основные меры защиты:</w:t>
      </w:r>
    </w:p>
    <w:p w14:paraId="1D9786FE" w14:textId="77777777" w:rsidR="00E5684E" w:rsidRP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 w:rsidRPr="00E5684E">
        <w:rPr>
          <w:rFonts w:ascii="Times New Roman" w:hAnsi="Times New Roman" w:cs="Times New Roman"/>
          <w:sz w:val="26"/>
          <w:szCs w:val="26"/>
        </w:rPr>
        <w:t>1. *Увеличение расстояния*</w:t>
      </w:r>
      <w:proofErr w:type="gramStart"/>
      <w:r w:rsidRPr="00E5684E">
        <w:rPr>
          <w:rFonts w:ascii="Times New Roman" w:hAnsi="Times New Roman" w:cs="Times New Roman"/>
          <w:sz w:val="26"/>
          <w:szCs w:val="26"/>
        </w:rPr>
        <w:t>: Чем</w:t>
      </w:r>
      <w:proofErr w:type="gramEnd"/>
      <w:r w:rsidRPr="00E5684E">
        <w:rPr>
          <w:rFonts w:ascii="Times New Roman" w:hAnsi="Times New Roman" w:cs="Times New Roman"/>
          <w:sz w:val="26"/>
          <w:szCs w:val="26"/>
        </w:rPr>
        <w:t xml:space="preserve"> дальше от источника ЭМП, тем ниже воздействие.</w:t>
      </w:r>
    </w:p>
    <w:p w14:paraId="59228EBF" w14:textId="77777777" w:rsidR="00E5684E" w:rsidRP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 w:rsidRPr="00E5684E">
        <w:rPr>
          <w:rFonts w:ascii="Times New Roman" w:hAnsi="Times New Roman" w:cs="Times New Roman"/>
          <w:sz w:val="26"/>
          <w:szCs w:val="26"/>
        </w:rPr>
        <w:t>2. *Снижение времени воздействия*: Ограничьте время использования устройств, излучающих ЭМП.</w:t>
      </w:r>
    </w:p>
    <w:p w14:paraId="1DCB1260" w14:textId="77777777" w:rsidR="00E5684E" w:rsidRP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 w:rsidRPr="00E5684E">
        <w:rPr>
          <w:rFonts w:ascii="Times New Roman" w:hAnsi="Times New Roman" w:cs="Times New Roman"/>
          <w:sz w:val="26"/>
          <w:szCs w:val="26"/>
        </w:rPr>
        <w:t>3. *Экранирование*: Используйте специальные материалы для блокировки ЭМП.</w:t>
      </w:r>
    </w:p>
    <w:p w14:paraId="128CB050" w14:textId="77777777" w:rsidR="00E5684E" w:rsidRP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 w:rsidRPr="00E5684E">
        <w:rPr>
          <w:rFonts w:ascii="Times New Roman" w:hAnsi="Times New Roman" w:cs="Times New Roman"/>
          <w:sz w:val="26"/>
          <w:szCs w:val="26"/>
        </w:rPr>
        <w:t>4. *Использование защитных аксессуаров*</w:t>
      </w:r>
      <w:proofErr w:type="gramStart"/>
      <w:r w:rsidRPr="00E5684E">
        <w:rPr>
          <w:rFonts w:ascii="Times New Roman" w:hAnsi="Times New Roman" w:cs="Times New Roman"/>
          <w:sz w:val="26"/>
          <w:szCs w:val="26"/>
        </w:rPr>
        <w:t>: Например</w:t>
      </w:r>
      <w:proofErr w:type="gramEnd"/>
      <w:r w:rsidRPr="00E5684E">
        <w:rPr>
          <w:rFonts w:ascii="Times New Roman" w:hAnsi="Times New Roman" w:cs="Times New Roman"/>
          <w:sz w:val="26"/>
          <w:szCs w:val="26"/>
        </w:rPr>
        <w:t>, гарнитуры для телефонов.</w:t>
      </w:r>
    </w:p>
    <w:p w14:paraId="5E5D003F" w14:textId="1DAF8C10" w:rsidR="00E5684E" w:rsidRP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 w:rsidRPr="00E5684E">
        <w:rPr>
          <w:rFonts w:ascii="Times New Roman" w:hAnsi="Times New Roman" w:cs="Times New Roman"/>
          <w:sz w:val="26"/>
          <w:szCs w:val="26"/>
        </w:rPr>
        <w:t xml:space="preserve">5. *Контроль источников*: Размещайте источники ЭМП (например, </w:t>
      </w:r>
      <w:proofErr w:type="spellStart"/>
      <w:r w:rsidRPr="00E5684E">
        <w:rPr>
          <w:rFonts w:ascii="Times New Roman" w:hAnsi="Times New Roman" w:cs="Times New Roman"/>
          <w:sz w:val="26"/>
          <w:szCs w:val="26"/>
        </w:rPr>
        <w:t>Wi</w:t>
      </w:r>
      <w:proofErr w:type="spellEnd"/>
      <w:r w:rsidRPr="00E5684E">
        <w:rPr>
          <w:rFonts w:ascii="Times New Roman" w:hAnsi="Times New Roman" w:cs="Times New Roman"/>
          <w:sz w:val="26"/>
          <w:szCs w:val="26"/>
        </w:rPr>
        <w:t>-Fi-роутеры) подальше от мест длительного пребывания.</w:t>
      </w:r>
    </w:p>
    <w:p w14:paraId="30DF688C" w14:textId="77777777" w:rsidR="00E5684E" w:rsidRP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 w:rsidRPr="00E5684E">
        <w:rPr>
          <w:rFonts w:ascii="Times New Roman" w:hAnsi="Times New Roman" w:cs="Times New Roman"/>
          <w:sz w:val="26"/>
          <w:szCs w:val="26"/>
        </w:rPr>
        <w:t>Советы:</w:t>
      </w:r>
    </w:p>
    <w:p w14:paraId="05BA9FC6" w14:textId="77777777" w:rsidR="00E5684E" w:rsidRP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 w:rsidRPr="00E5684E">
        <w:rPr>
          <w:rFonts w:ascii="Times New Roman" w:hAnsi="Times New Roman" w:cs="Times New Roman"/>
          <w:sz w:val="26"/>
          <w:szCs w:val="26"/>
        </w:rPr>
        <w:t>- При использовании мобильного телефона старайтесь держать его подальше от тела.</w:t>
      </w:r>
    </w:p>
    <w:p w14:paraId="63902B65" w14:textId="77777777" w:rsidR="00E5684E" w:rsidRP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 w:rsidRPr="00E5684E">
        <w:rPr>
          <w:rFonts w:ascii="Times New Roman" w:hAnsi="Times New Roman" w:cs="Times New Roman"/>
          <w:sz w:val="26"/>
          <w:szCs w:val="26"/>
        </w:rPr>
        <w:t>- Выключайте устройства, когда они не используются.</w:t>
      </w:r>
    </w:p>
    <w:p w14:paraId="72297964" w14:textId="127BE7B4" w:rsid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 w:rsidRPr="00E5684E">
        <w:rPr>
          <w:rFonts w:ascii="Times New Roman" w:hAnsi="Times New Roman" w:cs="Times New Roman"/>
          <w:sz w:val="26"/>
          <w:szCs w:val="26"/>
        </w:rPr>
        <w:t xml:space="preserve">- Для работы с компьютером используйте проводное подключение вместо </w:t>
      </w:r>
      <w:proofErr w:type="spellStart"/>
      <w:r w:rsidRPr="00E5684E">
        <w:rPr>
          <w:rFonts w:ascii="Times New Roman" w:hAnsi="Times New Roman" w:cs="Times New Roman"/>
          <w:sz w:val="26"/>
          <w:szCs w:val="26"/>
        </w:rPr>
        <w:t>Wi</w:t>
      </w:r>
      <w:proofErr w:type="spellEnd"/>
      <w:r w:rsidRPr="00E5684E">
        <w:rPr>
          <w:rFonts w:ascii="Times New Roman" w:hAnsi="Times New Roman" w:cs="Times New Roman"/>
          <w:sz w:val="26"/>
          <w:szCs w:val="26"/>
        </w:rPr>
        <w:t>-Fi.</w:t>
      </w:r>
    </w:p>
    <w:p w14:paraId="0B13D26A" w14:textId="34CD1079" w:rsidR="00E5684E" w:rsidRPr="00E5684E" w:rsidRDefault="00E5684E" w:rsidP="00E568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A99FBF6" w14:textId="3C5BA11D" w:rsidR="00E5684E" w:rsidRPr="00E5684E" w:rsidRDefault="00E5684E" w:rsidP="00E5684E">
      <w:pPr>
        <w:rPr>
          <w:rFonts w:ascii="Times New Roman" w:hAnsi="Times New Roman" w:cs="Times New Roman"/>
          <w:sz w:val="28"/>
          <w:szCs w:val="28"/>
        </w:rPr>
      </w:pPr>
      <w:r w:rsidRPr="00E5684E">
        <w:rPr>
          <w:rFonts w:ascii="Times New Roman" w:hAnsi="Times New Roman" w:cs="Times New Roman"/>
          <w:sz w:val="28"/>
          <w:szCs w:val="28"/>
        </w:rPr>
        <w:lastRenderedPageBreak/>
        <w:t>24.03.2026</w:t>
      </w:r>
    </w:p>
    <w:p w14:paraId="30640647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Тема: Механические опасности и защита от них</w:t>
      </w:r>
    </w:p>
    <w:p w14:paraId="08519994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1. Понятие механических опасностей</w:t>
      </w:r>
    </w:p>
    <w:p w14:paraId="3D7D76B1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Механические опасности — это факторы, возникающие при воздействии движущихся частей машин, инструментов, оборудования или предметов, которые могут привести к травмам человека.</w:t>
      </w:r>
    </w:p>
    <w:p w14:paraId="113F396C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Основная особенность: связаны с движением, силой и энергией.</w:t>
      </w:r>
    </w:p>
    <w:p w14:paraId="418AA4E6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2. Источники механических опасностей</w:t>
      </w:r>
    </w:p>
    <w:p w14:paraId="7EE4DC06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К основным источникам относятся:</w:t>
      </w:r>
    </w:p>
    <w:p w14:paraId="2CD9D588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движущиеся машины и механизмы</w:t>
      </w:r>
    </w:p>
    <w:p w14:paraId="3BE185EB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вращающиеся детали (валы, шестерни)</w:t>
      </w:r>
    </w:p>
    <w:p w14:paraId="55DB5519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режущие инструменты (ножи, станки)</w:t>
      </w:r>
    </w:p>
    <w:p w14:paraId="5A5C79EB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падающие предметы</w:t>
      </w:r>
    </w:p>
    <w:p w14:paraId="28BE2468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транспортные средства</w:t>
      </w:r>
    </w:p>
    <w:p w14:paraId="2187832C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ручной инструмент</w:t>
      </w:r>
    </w:p>
    <w:p w14:paraId="66BFFD35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3. Виды механических опасностей</w:t>
      </w:r>
    </w:p>
    <w:p w14:paraId="6E61CC5E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 xml:space="preserve"> 1. Ударные воздействия</w:t>
      </w:r>
    </w:p>
    <w:p w14:paraId="38EA247D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удары движущимися частями</w:t>
      </w:r>
    </w:p>
    <w:p w14:paraId="0986B072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падение предметов</w:t>
      </w:r>
    </w:p>
    <w:p w14:paraId="0F2BC183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 xml:space="preserve"> Пример: падение груза со склада</w:t>
      </w:r>
    </w:p>
    <w:p w14:paraId="1CAB65A1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2. Захват и затягивание</w:t>
      </w:r>
    </w:p>
    <w:p w14:paraId="76669D50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вращающиеся механизмы</w:t>
      </w:r>
    </w:p>
    <w:p w14:paraId="59ADFF5F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ременные передачи</w:t>
      </w:r>
    </w:p>
    <w:p w14:paraId="032ABC5A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 xml:space="preserve"> Опасность: может затянуть одежду или волосы</w:t>
      </w:r>
    </w:p>
    <w:p w14:paraId="19887E32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3. Порезы и проколы</w:t>
      </w:r>
    </w:p>
    <w:p w14:paraId="245E122B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острые кромки</w:t>
      </w:r>
    </w:p>
    <w:p w14:paraId="47EBC979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режущие инструменты</w:t>
      </w:r>
    </w:p>
    <w:p w14:paraId="3B9CF63B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 xml:space="preserve"> 4. Раздавливание</w:t>
      </w:r>
    </w:p>
    <w:p w14:paraId="0F9F1605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прессовые машины</w:t>
      </w:r>
    </w:p>
    <w:p w14:paraId="651C7676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тяжелые механизмы</w:t>
      </w:r>
    </w:p>
    <w:p w14:paraId="0FF972FF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5. Трение и скольжение</w:t>
      </w:r>
    </w:p>
    <w:p w14:paraId="6FBD6A37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lastRenderedPageBreak/>
        <w:t>травмы кожи</w:t>
      </w:r>
    </w:p>
    <w:p w14:paraId="50A0A80E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ожоги от трения</w:t>
      </w:r>
    </w:p>
    <w:p w14:paraId="3E5C0677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4. Причины возникновения механических травм</w:t>
      </w:r>
    </w:p>
    <w:p w14:paraId="6B70D3DA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Основные причины:</w:t>
      </w:r>
    </w:p>
    <w:p w14:paraId="627C3D1E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нарушение техники безопасности</w:t>
      </w:r>
    </w:p>
    <w:p w14:paraId="53418987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неисправное оборудование</w:t>
      </w:r>
    </w:p>
    <w:p w14:paraId="1445F3E3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отсутствие защитных устройств</w:t>
      </w:r>
    </w:p>
    <w:p w14:paraId="5AA9F7E5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невнимательность работника</w:t>
      </w:r>
    </w:p>
    <w:p w14:paraId="45980161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недостаточное обучение</w:t>
      </w:r>
    </w:p>
    <w:p w14:paraId="7379C35F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5. Виды травм</w:t>
      </w:r>
    </w:p>
    <w:p w14:paraId="21490B40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ушибы</w:t>
      </w:r>
    </w:p>
    <w:p w14:paraId="0A4153EB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переломы</w:t>
      </w:r>
    </w:p>
    <w:p w14:paraId="073D24A8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порезы</w:t>
      </w:r>
    </w:p>
    <w:p w14:paraId="4FB4030B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ампутации</w:t>
      </w:r>
    </w:p>
    <w:p w14:paraId="47E597CF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сдавливание тканей</w:t>
      </w:r>
    </w:p>
    <w:p w14:paraId="4DFDBFBB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6. Методы защиты от механических опасностей</w:t>
      </w:r>
    </w:p>
    <w:p w14:paraId="1AB1597A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 xml:space="preserve"> 1. Технические методы</w:t>
      </w:r>
    </w:p>
    <w:p w14:paraId="20C2706B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ограждения (кожухи, экраны)</w:t>
      </w:r>
    </w:p>
    <w:p w14:paraId="5E5F7D34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блокировочные устройства</w:t>
      </w:r>
    </w:p>
    <w:p w14:paraId="105326E9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автоматизация процессов</w:t>
      </w:r>
    </w:p>
    <w:p w14:paraId="61086526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сигнализация</w:t>
      </w:r>
    </w:p>
    <w:p w14:paraId="1A1D5EF7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2. Организационные меры</w:t>
      </w:r>
    </w:p>
    <w:p w14:paraId="73D0DC61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обучение работников</w:t>
      </w:r>
    </w:p>
    <w:p w14:paraId="2EA36D5A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инструктаж по технике безопасности</w:t>
      </w:r>
    </w:p>
    <w:p w14:paraId="4EA6CFC4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контроль за соблюдением правил</w:t>
      </w:r>
    </w:p>
    <w:p w14:paraId="707D6346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правильная организация рабочего места</w:t>
      </w:r>
    </w:p>
    <w:p w14:paraId="155662CD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 xml:space="preserve"> 3. Средства индивидуальной защиты (СИЗ)</w:t>
      </w:r>
    </w:p>
    <w:p w14:paraId="2E191B61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защитные перчатки</w:t>
      </w:r>
    </w:p>
    <w:p w14:paraId="143C27F7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каски</w:t>
      </w:r>
    </w:p>
    <w:p w14:paraId="62D5EC65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спецодежда</w:t>
      </w:r>
    </w:p>
    <w:p w14:paraId="43DACB56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lastRenderedPageBreak/>
        <w:t>защитные очки</w:t>
      </w:r>
    </w:p>
    <w:p w14:paraId="3BB78A9E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обувь с усиленным носком</w:t>
      </w:r>
    </w:p>
    <w:p w14:paraId="0B4DAA37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7. Правила безопасной работы</w:t>
      </w:r>
    </w:p>
    <w:p w14:paraId="3D87B927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Segoe UI Emoji" w:hAnsi="Segoe UI Emoji" w:cs="Segoe UI Emoji"/>
        </w:rPr>
        <w:t>✔️</w:t>
      </w:r>
      <w:r w:rsidRPr="00E5684E">
        <w:rPr>
          <w:rFonts w:ascii="Times New Roman" w:hAnsi="Times New Roman" w:cs="Times New Roman"/>
        </w:rPr>
        <w:t xml:space="preserve"> Перед началом работы:</w:t>
      </w:r>
    </w:p>
    <w:p w14:paraId="1AD6D759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проверить исправность оборудования</w:t>
      </w:r>
    </w:p>
    <w:p w14:paraId="3F10446E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убедиться в наличии защитных устройств</w:t>
      </w:r>
    </w:p>
    <w:p w14:paraId="6E1DF44B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Segoe UI Emoji" w:hAnsi="Segoe UI Emoji" w:cs="Segoe UI Emoji"/>
        </w:rPr>
        <w:t>✔️</w:t>
      </w:r>
      <w:r w:rsidRPr="00E5684E">
        <w:rPr>
          <w:rFonts w:ascii="Times New Roman" w:hAnsi="Times New Roman" w:cs="Times New Roman"/>
        </w:rPr>
        <w:t xml:space="preserve"> Во время работы:</w:t>
      </w:r>
    </w:p>
    <w:p w14:paraId="0E31D444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не отвлекаться</w:t>
      </w:r>
    </w:p>
    <w:p w14:paraId="28A8E14A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не работать с неисправным инструментом</w:t>
      </w:r>
    </w:p>
    <w:p w14:paraId="71D78A47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не трогать движущиеся части</w:t>
      </w:r>
    </w:p>
    <w:p w14:paraId="74E0C10C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Segoe UI Emoji" w:hAnsi="Segoe UI Emoji" w:cs="Segoe UI Emoji"/>
        </w:rPr>
        <w:t>✔️</w:t>
      </w:r>
      <w:r w:rsidRPr="00E5684E">
        <w:rPr>
          <w:rFonts w:ascii="Times New Roman" w:hAnsi="Times New Roman" w:cs="Times New Roman"/>
        </w:rPr>
        <w:t xml:space="preserve"> После работы:</w:t>
      </w:r>
    </w:p>
    <w:p w14:paraId="6D5AE1EB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отключить оборудование</w:t>
      </w:r>
    </w:p>
    <w:p w14:paraId="5299D840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убрать рабочее место</w:t>
      </w:r>
    </w:p>
    <w:p w14:paraId="7309EE08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8. Первая помощь при механических травмах</w:t>
      </w:r>
    </w:p>
    <w:p w14:paraId="5EFDA07E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остановка кровотечения</w:t>
      </w:r>
    </w:p>
    <w:p w14:paraId="4302D7B7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обработка раны</w:t>
      </w:r>
    </w:p>
    <w:p w14:paraId="5F1A6E6E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иммобилизация при переломах</w:t>
      </w:r>
    </w:p>
    <w:p w14:paraId="140B61D5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вызов медицинской помощи</w:t>
      </w:r>
    </w:p>
    <w:p w14:paraId="13B4E320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9. Профилактика травматизма</w:t>
      </w:r>
    </w:p>
    <w:p w14:paraId="1D7A05B0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регулярные проверки оборудования</w:t>
      </w:r>
    </w:p>
    <w:p w14:paraId="6D38FA37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соблюдение инструкций</w:t>
      </w:r>
    </w:p>
    <w:p w14:paraId="3DE4028C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использование СИЗ</w:t>
      </w:r>
    </w:p>
    <w:p w14:paraId="6F42845B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повышение культуры безопасности</w:t>
      </w:r>
    </w:p>
    <w:p w14:paraId="65DC8C8B" w14:textId="77777777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 xml:space="preserve"> Вывод</w:t>
      </w:r>
    </w:p>
    <w:p w14:paraId="241FDA27" w14:textId="5908A981" w:rsidR="00E5684E" w:rsidRPr="00E5684E" w:rsidRDefault="00E5684E" w:rsidP="00E5684E">
      <w:pPr>
        <w:rPr>
          <w:rFonts w:ascii="Times New Roman" w:hAnsi="Times New Roman" w:cs="Times New Roman"/>
        </w:rPr>
      </w:pPr>
      <w:r w:rsidRPr="00E5684E">
        <w:rPr>
          <w:rFonts w:ascii="Times New Roman" w:hAnsi="Times New Roman" w:cs="Times New Roman"/>
        </w:rPr>
        <w:t>Механические опасности являются одной из самых распространённых причин травматизма. Их предотвращение возможно при соблюдении правил безопасности, использовании защитных средств и правильной организации труда.</w:t>
      </w:r>
    </w:p>
    <w:sectPr w:rsidR="00E5684E" w:rsidRPr="00E56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4E"/>
    <w:rsid w:val="002C3D5E"/>
    <w:rsid w:val="004C3D4B"/>
    <w:rsid w:val="005A11F7"/>
    <w:rsid w:val="00CB4288"/>
    <w:rsid w:val="00E5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68433"/>
  <w15:chartTrackingRefBased/>
  <w15:docId w15:val="{2006F05A-C351-4360-88B4-A4E3D1CBF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D5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D5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D5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D5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8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8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8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8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8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8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8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68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8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8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6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Чынтемир Курманбеков</dc:creator>
  <cp:keywords/>
  <dc:description/>
  <cp:lastModifiedBy>Чынтемир Курманбеков</cp:lastModifiedBy>
  <cp:revision>1</cp:revision>
  <dcterms:created xsi:type="dcterms:W3CDTF">2026-03-28T19:31:00Z</dcterms:created>
  <dcterms:modified xsi:type="dcterms:W3CDTF">2026-03-28T19:34:00Z</dcterms:modified>
</cp:coreProperties>
</file>