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60D2" w14:textId="72C6C05C" w:rsidR="004C3D4B" w:rsidRDefault="00877B53" w:rsidP="00877B53">
      <w:pPr>
        <w:jc w:val="center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Темы по Географии (начиная со 2 модуля 4 семестра)</w:t>
      </w:r>
    </w:p>
    <w:p w14:paraId="04F0657F" w14:textId="312E8803" w:rsidR="00877B53" w:rsidRDefault="00877B53" w:rsidP="00877B5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Эконимическая география кыргызской Республики.</w:t>
      </w:r>
    </w:p>
    <w:p w14:paraId="1E50949E" w14:textId="4ECD68FE" w:rsidR="00877B53" w:rsidRPr="00877B53" w:rsidRDefault="00877B53" w:rsidP="00877B5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Сельское хозяйство в КР. Отрослевая структура сельхоза и животноводства. </w:t>
      </w:r>
    </w:p>
    <w:sectPr w:rsidR="00877B53" w:rsidRPr="00877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04BB4"/>
    <w:multiLevelType w:val="hybridMultilevel"/>
    <w:tmpl w:val="FAFE6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93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53"/>
    <w:rsid w:val="002C3D5E"/>
    <w:rsid w:val="004C3D4B"/>
    <w:rsid w:val="006D02F9"/>
    <w:rsid w:val="00877B53"/>
    <w:rsid w:val="00CB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A4B85"/>
  <w15:chartTrackingRefBased/>
  <w15:docId w15:val="{450BA536-BC81-4F43-B6C5-1D50F9EF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D5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D5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D5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D5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B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B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B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B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B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B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B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B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B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B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7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Чынтемир Курманбеков</dc:creator>
  <cp:keywords/>
  <dc:description/>
  <cp:lastModifiedBy>Чынтемир Курманбеков</cp:lastModifiedBy>
  <cp:revision>1</cp:revision>
  <dcterms:created xsi:type="dcterms:W3CDTF">2026-03-28T19:22:00Z</dcterms:created>
  <dcterms:modified xsi:type="dcterms:W3CDTF">2026-03-28T19:25:00Z</dcterms:modified>
</cp:coreProperties>
</file>