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371E49" w14:textId="77777777" w:rsidR="005E4220" w:rsidRPr="005E4220" w:rsidRDefault="005E4220" w:rsidP="00D06F26">
      <w:pPr>
        <w:pStyle w:val="Heading1"/>
        <w:jc w:val="center"/>
        <w:rPr>
          <w:rFonts w:eastAsia="Times New Roman"/>
          <w:sz w:val="24"/>
          <w:szCs w:val="24"/>
        </w:rPr>
      </w:pPr>
      <w:r w:rsidRPr="005E4220">
        <w:rPr>
          <w:rFonts w:eastAsia="Times New Roman"/>
        </w:rPr>
        <w:t>Clustering Analysis of Shill Bidding Dataset Using K-Means and DBSCAN</w:t>
      </w:r>
    </w:p>
    <w:p w14:paraId="7891CC3B" w14:textId="77777777" w:rsidR="005E4220" w:rsidRPr="005E4220" w:rsidRDefault="005E4220" w:rsidP="00D06F26">
      <w:pPr>
        <w:pStyle w:val="Heading2"/>
        <w:rPr>
          <w:rFonts w:eastAsia="Times New Roman"/>
        </w:rPr>
      </w:pPr>
      <w:r w:rsidRPr="005E4220">
        <w:rPr>
          <w:rFonts w:eastAsia="Times New Roman"/>
        </w:rPr>
        <w:t>1. Introduction</w:t>
      </w:r>
    </w:p>
    <w:p w14:paraId="1F15A93D" w14:textId="1BCA8935" w:rsidR="00D06F26" w:rsidRPr="00D06F26" w:rsidRDefault="00D06F26" w:rsidP="00D06F26">
      <w:pPr>
        <w:spacing w:before="100" w:beforeAutospacing="1" w:after="100" w:afterAutospacing="1" w:line="240" w:lineRule="auto"/>
        <w:jc w:val="both"/>
        <w:outlineLvl w:val="3"/>
        <w:rPr>
          <w:rFonts w:ascii="Times New Roman" w:eastAsia="Times New Roman" w:hAnsi="Times New Roman" w:cs="Times New Roman"/>
          <w:sz w:val="24"/>
          <w:szCs w:val="24"/>
        </w:rPr>
      </w:pPr>
      <w:r w:rsidRPr="00D06F26">
        <w:rPr>
          <w:rFonts w:ascii="Times New Roman" w:eastAsia="Times New Roman" w:hAnsi="Times New Roman" w:cs="Times New Roman"/>
          <w:sz w:val="24"/>
          <w:szCs w:val="24"/>
        </w:rPr>
        <w:t xml:space="preserve">Clustering is an unsupervised learning technique that helps </w:t>
      </w:r>
      <w:proofErr w:type="spellStart"/>
      <w:r w:rsidRPr="00D06F26">
        <w:rPr>
          <w:rFonts w:ascii="Times New Roman" w:eastAsia="Times New Roman" w:hAnsi="Times New Roman" w:cs="Times New Roman"/>
          <w:sz w:val="24"/>
          <w:szCs w:val="24"/>
        </w:rPr>
        <w:t>organise</w:t>
      </w:r>
      <w:proofErr w:type="spellEnd"/>
      <w:r w:rsidRPr="00D06F26">
        <w:rPr>
          <w:rFonts w:ascii="Times New Roman" w:eastAsia="Times New Roman" w:hAnsi="Times New Roman" w:cs="Times New Roman"/>
          <w:sz w:val="24"/>
          <w:szCs w:val="24"/>
        </w:rPr>
        <w:t xml:space="preserve"> data points into separate clusters based on their similarity</w:t>
      </w:r>
      <w:r w:rsidR="009E7594">
        <w:rPr>
          <w:rFonts w:ascii="Times New Roman" w:eastAsia="Times New Roman" w:hAnsi="Times New Roman" w:cs="Times New Roman"/>
          <w:sz w:val="24"/>
          <w:szCs w:val="24"/>
        </w:rPr>
        <w:t xml:space="preserve"> </w:t>
      </w:r>
      <w:r w:rsidR="009E7594" w:rsidRPr="004B360D">
        <w:rPr>
          <w:rFonts w:ascii="Times New Roman" w:eastAsia="Times New Roman" w:hAnsi="Times New Roman" w:cs="Times New Roman"/>
          <w:sz w:val="24"/>
          <w:szCs w:val="24"/>
        </w:rPr>
        <w:t>(</w:t>
      </w:r>
      <w:proofErr w:type="spellStart"/>
      <w:r w:rsidR="009E7594" w:rsidRPr="004B360D">
        <w:rPr>
          <w:rFonts w:ascii="Times New Roman" w:eastAsia="Times New Roman" w:hAnsi="Times New Roman" w:cs="Times New Roman"/>
          <w:sz w:val="24"/>
          <w:szCs w:val="24"/>
        </w:rPr>
        <w:t>Kriegel</w:t>
      </w:r>
      <w:proofErr w:type="spellEnd"/>
      <w:r w:rsidR="009E7594" w:rsidRPr="004B360D">
        <w:rPr>
          <w:rFonts w:ascii="Times New Roman" w:eastAsia="Times New Roman" w:hAnsi="Times New Roman" w:cs="Times New Roman"/>
          <w:sz w:val="24"/>
          <w:szCs w:val="24"/>
        </w:rPr>
        <w:t xml:space="preserve"> et al, 2011)</w:t>
      </w:r>
      <w:r w:rsidR="009E7594">
        <w:rPr>
          <w:rFonts w:ascii="Times New Roman" w:eastAsia="Times New Roman" w:hAnsi="Times New Roman" w:cs="Times New Roman"/>
          <w:sz w:val="24"/>
          <w:szCs w:val="24"/>
        </w:rPr>
        <w:t xml:space="preserve">. </w:t>
      </w:r>
      <w:r w:rsidRPr="00D06F26">
        <w:rPr>
          <w:rFonts w:ascii="Times New Roman" w:eastAsia="Times New Roman" w:hAnsi="Times New Roman" w:cs="Times New Roman"/>
          <w:sz w:val="24"/>
          <w:szCs w:val="24"/>
        </w:rPr>
        <w:t xml:space="preserve">The Shill Bidding Dataset was </w:t>
      </w:r>
      <w:proofErr w:type="spellStart"/>
      <w:r w:rsidRPr="00D06F26">
        <w:rPr>
          <w:rFonts w:ascii="Times New Roman" w:eastAsia="Times New Roman" w:hAnsi="Times New Roman" w:cs="Times New Roman"/>
          <w:sz w:val="24"/>
          <w:szCs w:val="24"/>
        </w:rPr>
        <w:t>analysed</w:t>
      </w:r>
      <w:proofErr w:type="spellEnd"/>
      <w:r w:rsidRPr="00D06F26">
        <w:rPr>
          <w:rFonts w:ascii="Times New Roman" w:eastAsia="Times New Roman" w:hAnsi="Times New Roman" w:cs="Times New Roman"/>
          <w:sz w:val="24"/>
          <w:szCs w:val="24"/>
        </w:rPr>
        <w:t xml:space="preserve"> using clustering algorithms to discover underlying trends. The dataset, provided in CSV format, comprised different features linked to bidding activities; however, the bidder's identity was removed for privacy concerns and since it was not required for the study</w:t>
      </w:r>
      <w:r w:rsidR="009E7594">
        <w:rPr>
          <w:rFonts w:ascii="Times New Roman" w:eastAsia="Times New Roman" w:hAnsi="Times New Roman" w:cs="Times New Roman"/>
          <w:sz w:val="24"/>
          <w:szCs w:val="24"/>
        </w:rPr>
        <w:t xml:space="preserve"> </w:t>
      </w:r>
      <w:r w:rsidR="009E7594" w:rsidRPr="004B360D">
        <w:rPr>
          <w:rFonts w:ascii="Times New Roman" w:eastAsia="Times New Roman" w:hAnsi="Times New Roman" w:cs="Times New Roman"/>
          <w:sz w:val="24"/>
          <w:szCs w:val="24"/>
        </w:rPr>
        <w:t>(Han et al, 2012)</w:t>
      </w:r>
      <w:r w:rsidRPr="00D06F26">
        <w:rPr>
          <w:rFonts w:ascii="Times New Roman" w:eastAsia="Times New Roman" w:hAnsi="Times New Roman" w:cs="Times New Roman"/>
          <w:sz w:val="24"/>
          <w:szCs w:val="24"/>
        </w:rPr>
        <w:t>. The clustering study was performed using two different clustering algorithms: K-Means and DBSCAN.</w:t>
      </w:r>
    </w:p>
    <w:p w14:paraId="2E61D096" w14:textId="77777777" w:rsidR="005E4220" w:rsidRPr="005E4220" w:rsidRDefault="005E4220" w:rsidP="00D06F26">
      <w:pPr>
        <w:pStyle w:val="Heading2"/>
        <w:rPr>
          <w:rFonts w:eastAsia="Times New Roman"/>
        </w:rPr>
      </w:pPr>
      <w:r w:rsidRPr="005E4220">
        <w:rPr>
          <w:rFonts w:eastAsia="Times New Roman"/>
        </w:rPr>
        <w:t>2. Dataset Overview</w:t>
      </w:r>
    </w:p>
    <w:p w14:paraId="29C23D61" w14:textId="71E8322A" w:rsidR="00D06F26" w:rsidRPr="00D06F26" w:rsidRDefault="00D06F26" w:rsidP="00D06F26">
      <w:pPr>
        <w:spacing w:before="100" w:beforeAutospacing="1" w:after="100" w:afterAutospacing="1" w:line="240" w:lineRule="auto"/>
        <w:jc w:val="both"/>
        <w:rPr>
          <w:rFonts w:ascii="Times New Roman" w:eastAsia="Times New Roman" w:hAnsi="Times New Roman" w:cs="Times New Roman"/>
          <w:sz w:val="24"/>
          <w:szCs w:val="24"/>
        </w:rPr>
      </w:pPr>
      <w:r w:rsidRPr="00D06F26">
        <w:rPr>
          <w:rFonts w:ascii="Times New Roman" w:eastAsia="Times New Roman" w:hAnsi="Times New Roman" w:cs="Times New Roman"/>
          <w:sz w:val="24"/>
          <w:szCs w:val="24"/>
        </w:rPr>
        <w:t xml:space="preserve">The dataset, Shill Bidding Dataset, was imported into a </w:t>
      </w:r>
      <w:proofErr w:type="gramStart"/>
      <w:r w:rsidRPr="00D06F26">
        <w:rPr>
          <w:rFonts w:ascii="Times New Roman" w:eastAsia="Times New Roman" w:hAnsi="Times New Roman" w:cs="Times New Roman"/>
          <w:sz w:val="24"/>
          <w:szCs w:val="24"/>
        </w:rPr>
        <w:t xml:space="preserve">pandas </w:t>
      </w:r>
      <w:proofErr w:type="spellStart"/>
      <w:r w:rsidRPr="00D06F26">
        <w:rPr>
          <w:rFonts w:ascii="Times New Roman" w:eastAsia="Times New Roman" w:hAnsi="Times New Roman" w:cs="Times New Roman"/>
          <w:sz w:val="24"/>
          <w:szCs w:val="24"/>
        </w:rPr>
        <w:t>DataFrame</w:t>
      </w:r>
      <w:proofErr w:type="spellEnd"/>
      <w:proofErr w:type="gramEnd"/>
      <w:r w:rsidRPr="00D06F26">
        <w:rPr>
          <w:rFonts w:ascii="Times New Roman" w:eastAsia="Times New Roman" w:hAnsi="Times New Roman" w:cs="Times New Roman"/>
          <w:sz w:val="24"/>
          <w:szCs w:val="24"/>
        </w:rPr>
        <w:t xml:space="preserve"> for further analysis. The dataset contains many numeric features; however, the field </w:t>
      </w:r>
      <w:proofErr w:type="spellStart"/>
      <w:r w:rsidRPr="00D06F26">
        <w:rPr>
          <w:rFonts w:ascii="Times New Roman" w:eastAsia="Times New Roman" w:hAnsi="Times New Roman" w:cs="Times New Roman"/>
          <w:sz w:val="24"/>
          <w:szCs w:val="24"/>
        </w:rPr>
        <w:t>bidder_id</w:t>
      </w:r>
      <w:proofErr w:type="spellEnd"/>
      <w:r w:rsidRPr="00D06F26">
        <w:rPr>
          <w:rFonts w:ascii="Times New Roman" w:eastAsia="Times New Roman" w:hAnsi="Times New Roman" w:cs="Times New Roman"/>
          <w:sz w:val="24"/>
          <w:szCs w:val="24"/>
        </w:rPr>
        <w:t xml:space="preserve"> was removed because it was unnecessary to the investigation. The initial examination of the dataset revealed important details about the structure, such as the number of records and columns. To ensure that the variables were understood well, the dataset was evaluated using the</w:t>
      </w:r>
      <w:r>
        <w:rPr>
          <w:rFonts w:ascii="Times New Roman" w:eastAsia="Times New Roman" w:hAnsi="Times New Roman" w:cs="Times New Roman"/>
          <w:sz w:val="24"/>
          <w:szCs w:val="24"/>
        </w:rPr>
        <w:t xml:space="preserve"> </w:t>
      </w:r>
      <w:proofErr w:type="gramStart"/>
      <w:r w:rsidRPr="00D06F26">
        <w:rPr>
          <w:rFonts w:ascii="Times New Roman" w:eastAsia="Times New Roman" w:hAnsi="Times New Roman" w:cs="Times New Roman"/>
          <w:sz w:val="24"/>
          <w:szCs w:val="24"/>
        </w:rPr>
        <w:t>info(</w:t>
      </w:r>
      <w:proofErr w:type="gramEnd"/>
      <w:r w:rsidRPr="00D06F26">
        <w:rPr>
          <w:rFonts w:ascii="Times New Roman" w:eastAsia="Times New Roman" w:hAnsi="Times New Roman" w:cs="Times New Roman"/>
          <w:sz w:val="24"/>
          <w:szCs w:val="24"/>
        </w:rPr>
        <w:t xml:space="preserve">) method, which provided information about the data </w:t>
      </w:r>
      <w:r>
        <w:rPr>
          <w:rFonts w:ascii="Times New Roman" w:eastAsia="Times New Roman" w:hAnsi="Times New Roman" w:cs="Times New Roman"/>
          <w:sz w:val="24"/>
          <w:szCs w:val="24"/>
        </w:rPr>
        <w:t>types</w:t>
      </w:r>
      <w:r w:rsidRPr="00D06F26">
        <w:rPr>
          <w:rFonts w:ascii="Times New Roman" w:eastAsia="Times New Roman" w:hAnsi="Times New Roman" w:cs="Times New Roman"/>
          <w:sz w:val="24"/>
          <w:szCs w:val="24"/>
        </w:rPr>
        <w:t>, and</w:t>
      </w:r>
      <w:r>
        <w:rPr>
          <w:rFonts w:ascii="Times New Roman" w:eastAsia="Times New Roman" w:hAnsi="Times New Roman" w:cs="Times New Roman"/>
          <w:sz w:val="24"/>
          <w:szCs w:val="24"/>
        </w:rPr>
        <w:t xml:space="preserve"> .</w:t>
      </w:r>
      <w:r w:rsidRPr="00D06F26">
        <w:rPr>
          <w:rFonts w:ascii="Times New Roman" w:eastAsia="Times New Roman" w:hAnsi="Times New Roman" w:cs="Times New Roman"/>
          <w:sz w:val="24"/>
          <w:szCs w:val="24"/>
        </w:rPr>
        <w:t>head(), which examined the dataset's first few rows.</w:t>
      </w:r>
    </w:p>
    <w:p w14:paraId="6EA1A4ED" w14:textId="161CC8B9" w:rsidR="00816BED" w:rsidRDefault="00816BED" w:rsidP="00FB018D">
      <w:pPr>
        <w:spacing w:before="100" w:beforeAutospacing="1" w:after="100" w:afterAutospacing="1" w:line="240" w:lineRule="auto"/>
        <w:jc w:val="center"/>
        <w:rPr>
          <w:rFonts w:ascii="Times New Roman" w:eastAsia="Times New Roman" w:hAnsi="Times New Roman" w:cs="Times New Roman"/>
          <w:sz w:val="24"/>
          <w:szCs w:val="24"/>
        </w:rPr>
      </w:pPr>
      <w:r>
        <w:rPr>
          <w:noProof/>
        </w:rPr>
        <w:drawing>
          <wp:inline distT="0" distB="0" distL="0" distR="0" wp14:anchorId="694D2264" wp14:editId="4ECE1970">
            <wp:extent cx="5943600" cy="1468755"/>
            <wp:effectExtent l="0" t="0" r="0" b="0"/>
            <wp:docPr id="17471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1026" name=""/>
                    <pic:cNvPicPr/>
                  </pic:nvPicPr>
                  <pic:blipFill>
                    <a:blip r:embed="rId7"/>
                    <a:stretch>
                      <a:fillRect/>
                    </a:stretch>
                  </pic:blipFill>
                  <pic:spPr>
                    <a:xfrm>
                      <a:off x="0" y="0"/>
                      <a:ext cx="5943600" cy="1468755"/>
                    </a:xfrm>
                    <a:prstGeom prst="rect">
                      <a:avLst/>
                    </a:prstGeom>
                  </pic:spPr>
                </pic:pic>
              </a:graphicData>
            </a:graphic>
          </wp:inline>
        </w:drawing>
      </w:r>
    </w:p>
    <w:p w14:paraId="40C836EC" w14:textId="18852ED4" w:rsidR="00D06F26" w:rsidRPr="00FB018D" w:rsidRDefault="00FB018D" w:rsidP="00FB018D">
      <w:pPr>
        <w:spacing w:before="100" w:beforeAutospacing="1" w:after="100" w:afterAutospacing="1" w:line="240" w:lineRule="auto"/>
        <w:jc w:val="center"/>
        <w:rPr>
          <w:rFonts w:ascii="Times New Roman" w:eastAsia="Times New Roman" w:hAnsi="Times New Roman" w:cs="Times New Roman"/>
          <w:i/>
          <w:iCs/>
          <w:sz w:val="24"/>
          <w:szCs w:val="24"/>
        </w:rPr>
      </w:pPr>
      <w:r w:rsidRPr="00FB018D">
        <w:rPr>
          <w:rFonts w:ascii="Times New Roman" w:eastAsia="Times New Roman" w:hAnsi="Times New Roman" w:cs="Times New Roman"/>
          <w:i/>
          <w:iCs/>
          <w:sz w:val="24"/>
          <w:szCs w:val="24"/>
        </w:rPr>
        <w:t>Dataset overview</w:t>
      </w:r>
    </w:p>
    <w:p w14:paraId="4C856529" w14:textId="77777777" w:rsidR="00FB018D" w:rsidRDefault="00D06F26" w:rsidP="00FB018D">
      <w:pPr>
        <w:spacing w:before="100" w:beforeAutospacing="1" w:after="100" w:afterAutospacing="1" w:line="240" w:lineRule="auto"/>
        <w:jc w:val="center"/>
        <w:rPr>
          <w:rFonts w:ascii="Times New Roman" w:eastAsia="Times New Roman" w:hAnsi="Times New Roman" w:cs="Times New Roman"/>
          <w:sz w:val="24"/>
          <w:szCs w:val="24"/>
        </w:rPr>
      </w:pPr>
      <w:r>
        <w:rPr>
          <w:noProof/>
        </w:rPr>
        <w:drawing>
          <wp:inline distT="0" distB="0" distL="0" distR="0" wp14:anchorId="436B64A1" wp14:editId="7700BE37">
            <wp:extent cx="2705794" cy="2083981"/>
            <wp:effectExtent l="0" t="0" r="0" b="0"/>
            <wp:docPr id="1103491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491919" name=""/>
                    <pic:cNvPicPr/>
                  </pic:nvPicPr>
                  <pic:blipFill>
                    <a:blip r:embed="rId8"/>
                    <a:stretch>
                      <a:fillRect/>
                    </a:stretch>
                  </pic:blipFill>
                  <pic:spPr>
                    <a:xfrm>
                      <a:off x="0" y="0"/>
                      <a:ext cx="2723571" cy="2097673"/>
                    </a:xfrm>
                    <a:prstGeom prst="rect">
                      <a:avLst/>
                    </a:prstGeom>
                  </pic:spPr>
                </pic:pic>
              </a:graphicData>
            </a:graphic>
          </wp:inline>
        </w:drawing>
      </w:r>
    </w:p>
    <w:p w14:paraId="1A03E409" w14:textId="0DCFD393" w:rsidR="00D06F26" w:rsidRPr="00FB018D" w:rsidRDefault="00FB018D" w:rsidP="00FB018D">
      <w:pPr>
        <w:spacing w:before="100" w:beforeAutospacing="1" w:after="100" w:afterAutospacing="1" w:line="240" w:lineRule="auto"/>
        <w:jc w:val="center"/>
        <w:rPr>
          <w:rFonts w:ascii="Times New Roman" w:eastAsia="Times New Roman" w:hAnsi="Times New Roman" w:cs="Times New Roman"/>
          <w:i/>
          <w:iCs/>
          <w:sz w:val="24"/>
          <w:szCs w:val="24"/>
        </w:rPr>
      </w:pPr>
      <w:r w:rsidRPr="00FB018D">
        <w:rPr>
          <w:rFonts w:ascii="Times New Roman" w:eastAsia="Times New Roman" w:hAnsi="Times New Roman" w:cs="Times New Roman"/>
          <w:i/>
          <w:iCs/>
          <w:sz w:val="24"/>
          <w:szCs w:val="24"/>
        </w:rPr>
        <w:t xml:space="preserve">Dataset </w:t>
      </w:r>
      <w:r>
        <w:rPr>
          <w:rFonts w:ascii="Times New Roman" w:eastAsia="Times New Roman" w:hAnsi="Times New Roman" w:cs="Times New Roman"/>
          <w:i/>
          <w:iCs/>
          <w:sz w:val="24"/>
          <w:szCs w:val="24"/>
        </w:rPr>
        <w:t>info</w:t>
      </w:r>
    </w:p>
    <w:p w14:paraId="050016DC" w14:textId="77777777" w:rsidR="005E4220" w:rsidRPr="005E4220" w:rsidRDefault="005E4220" w:rsidP="00D06F26">
      <w:pPr>
        <w:pStyle w:val="Heading2"/>
        <w:rPr>
          <w:rFonts w:eastAsia="Times New Roman"/>
        </w:rPr>
      </w:pPr>
      <w:r w:rsidRPr="005E4220">
        <w:rPr>
          <w:rFonts w:eastAsia="Times New Roman"/>
        </w:rPr>
        <w:lastRenderedPageBreak/>
        <w:t>3. Exploratory Data Analysis (EDA)</w:t>
      </w:r>
    </w:p>
    <w:p w14:paraId="516DBF8B" w14:textId="1E0525E4" w:rsidR="00D06F26" w:rsidRPr="00D06F26" w:rsidRDefault="00D06F26" w:rsidP="009E7594">
      <w:pPr>
        <w:tabs>
          <w:tab w:val="left" w:pos="1030"/>
        </w:tabs>
        <w:rPr>
          <w:rFonts w:ascii="Times New Roman" w:eastAsia="Times New Roman" w:hAnsi="Times New Roman" w:cs="Times New Roman"/>
          <w:sz w:val="24"/>
          <w:szCs w:val="24"/>
        </w:rPr>
      </w:pPr>
      <w:r w:rsidRPr="00D06F26">
        <w:rPr>
          <w:rFonts w:ascii="Times New Roman" w:eastAsia="Times New Roman" w:hAnsi="Times New Roman" w:cs="Times New Roman"/>
          <w:sz w:val="24"/>
          <w:szCs w:val="24"/>
        </w:rPr>
        <w:t xml:space="preserve">To better </w:t>
      </w:r>
      <w:r>
        <w:rPr>
          <w:rFonts w:ascii="Times New Roman" w:eastAsia="Times New Roman" w:hAnsi="Times New Roman" w:cs="Times New Roman"/>
          <w:sz w:val="24"/>
          <w:szCs w:val="24"/>
        </w:rPr>
        <w:t>understand</w:t>
      </w:r>
      <w:r w:rsidRPr="00D06F26">
        <w:rPr>
          <w:rFonts w:ascii="Times New Roman" w:eastAsia="Times New Roman" w:hAnsi="Times New Roman" w:cs="Times New Roman"/>
          <w:sz w:val="24"/>
          <w:szCs w:val="24"/>
        </w:rPr>
        <w:t xml:space="preserve"> the dataset, the analysis began with Exploratory Data Analysis (EDA). This includes looking for missing values, visuali</w:t>
      </w:r>
      <w:r w:rsidR="00FB018D">
        <w:rPr>
          <w:rFonts w:ascii="Times New Roman" w:eastAsia="Times New Roman" w:hAnsi="Times New Roman" w:cs="Times New Roman"/>
          <w:sz w:val="24"/>
          <w:szCs w:val="24"/>
        </w:rPr>
        <w:t>z</w:t>
      </w:r>
      <w:r w:rsidRPr="00D06F26">
        <w:rPr>
          <w:rFonts w:ascii="Times New Roman" w:eastAsia="Times New Roman" w:hAnsi="Times New Roman" w:cs="Times New Roman"/>
          <w:sz w:val="24"/>
          <w:szCs w:val="24"/>
        </w:rPr>
        <w:t>ing the distribution of numeric features, and determining the association between these features</w:t>
      </w:r>
      <w:r w:rsidR="009E7594">
        <w:rPr>
          <w:rFonts w:ascii="Times New Roman" w:eastAsia="Times New Roman" w:hAnsi="Times New Roman" w:cs="Times New Roman"/>
          <w:sz w:val="24"/>
          <w:szCs w:val="24"/>
        </w:rPr>
        <w:t xml:space="preserve"> </w:t>
      </w:r>
      <w:r w:rsidR="009E7594" w:rsidRPr="004B360D">
        <w:rPr>
          <w:rFonts w:ascii="Times New Roman" w:eastAsia="Times New Roman" w:hAnsi="Times New Roman" w:cs="Times New Roman"/>
          <w:sz w:val="24"/>
          <w:szCs w:val="24"/>
        </w:rPr>
        <w:t>(Zhang et al, 2014)</w:t>
      </w:r>
      <w:r w:rsidR="009E7594">
        <w:rPr>
          <w:rFonts w:ascii="Times New Roman" w:eastAsia="Times New Roman" w:hAnsi="Times New Roman" w:cs="Times New Roman"/>
          <w:sz w:val="24"/>
          <w:szCs w:val="24"/>
        </w:rPr>
        <w:t>.</w:t>
      </w:r>
    </w:p>
    <w:p w14:paraId="288FC94C" w14:textId="77777777" w:rsidR="005E4220" w:rsidRPr="005E4220" w:rsidRDefault="005E4220" w:rsidP="00B4177D">
      <w:pPr>
        <w:pStyle w:val="Heading3"/>
      </w:pPr>
      <w:r w:rsidRPr="005E4220">
        <w:t>3.1 Missing Values</w:t>
      </w:r>
    </w:p>
    <w:p w14:paraId="67D2D0EB" w14:textId="47A590FB" w:rsidR="00E72AC9" w:rsidRPr="00E72AC9" w:rsidRDefault="00E72AC9" w:rsidP="009E7594">
      <w:pPr>
        <w:tabs>
          <w:tab w:val="left" w:pos="1030"/>
        </w:tabs>
        <w:rPr>
          <w:rFonts w:ascii="Times New Roman" w:eastAsia="Times New Roman" w:hAnsi="Times New Roman" w:cs="Times New Roman"/>
          <w:sz w:val="24"/>
          <w:szCs w:val="24"/>
        </w:rPr>
      </w:pPr>
      <w:r w:rsidRPr="00E72AC9">
        <w:rPr>
          <w:rFonts w:ascii="Times New Roman" w:eastAsia="Times New Roman" w:hAnsi="Times New Roman" w:cs="Times New Roman"/>
          <w:sz w:val="24"/>
          <w:szCs w:val="24"/>
        </w:rPr>
        <w:t xml:space="preserve">The presence of missing values was determined using </w:t>
      </w:r>
      <w:proofErr w:type="spellStart"/>
      <w:proofErr w:type="gramStart"/>
      <w:r w:rsidRPr="00E72AC9">
        <w:rPr>
          <w:rFonts w:ascii="Times New Roman" w:eastAsia="Times New Roman" w:hAnsi="Times New Roman" w:cs="Times New Roman"/>
          <w:sz w:val="24"/>
          <w:szCs w:val="24"/>
        </w:rPr>
        <w:t>the.isnull</w:t>
      </w:r>
      <w:proofErr w:type="spellEnd"/>
      <w:proofErr w:type="gramEnd"/>
      <w:r w:rsidRPr="00E72AC9">
        <w:rPr>
          <w:rFonts w:ascii="Times New Roman" w:eastAsia="Times New Roman" w:hAnsi="Times New Roman" w:cs="Times New Roman"/>
          <w:sz w:val="24"/>
          <w:szCs w:val="24"/>
        </w:rPr>
        <w:t xml:space="preserve">().sum() function. This step was critical in ensuring that the dataset was clean and suitable for future analysis. </w:t>
      </w:r>
      <w:r>
        <w:rPr>
          <w:rFonts w:ascii="Times New Roman" w:eastAsia="Times New Roman" w:hAnsi="Times New Roman" w:cs="Times New Roman"/>
          <w:sz w:val="24"/>
          <w:szCs w:val="24"/>
        </w:rPr>
        <w:t>T</w:t>
      </w:r>
      <w:r w:rsidRPr="00E72AC9">
        <w:rPr>
          <w:rFonts w:ascii="Times New Roman" w:eastAsia="Times New Roman" w:hAnsi="Times New Roman" w:cs="Times New Roman"/>
          <w:sz w:val="24"/>
          <w:szCs w:val="24"/>
        </w:rPr>
        <w:t xml:space="preserve">here was </w:t>
      </w:r>
      <w:r w:rsidRPr="00E72AC9">
        <w:rPr>
          <w:rFonts w:ascii="Times New Roman" w:eastAsia="Times New Roman" w:hAnsi="Times New Roman" w:cs="Times New Roman"/>
          <w:sz w:val="24"/>
          <w:szCs w:val="24"/>
        </w:rPr>
        <w:t>no missing</w:t>
      </w:r>
      <w:r w:rsidRPr="00E72AC9">
        <w:rPr>
          <w:rFonts w:ascii="Times New Roman" w:eastAsia="Times New Roman" w:hAnsi="Times New Roman" w:cs="Times New Roman"/>
          <w:sz w:val="24"/>
          <w:szCs w:val="24"/>
        </w:rPr>
        <w:t xml:space="preserve"> data</w:t>
      </w:r>
      <w:r w:rsidR="009E7594">
        <w:rPr>
          <w:rFonts w:ascii="Times New Roman" w:eastAsia="Times New Roman" w:hAnsi="Times New Roman" w:cs="Times New Roman"/>
          <w:sz w:val="24"/>
          <w:szCs w:val="24"/>
        </w:rPr>
        <w:t xml:space="preserve"> </w:t>
      </w:r>
      <w:r w:rsidR="009E7594" w:rsidRPr="004B360D">
        <w:rPr>
          <w:rFonts w:ascii="Times New Roman" w:eastAsia="Times New Roman" w:hAnsi="Times New Roman" w:cs="Times New Roman"/>
          <w:sz w:val="24"/>
          <w:szCs w:val="24"/>
        </w:rPr>
        <w:t xml:space="preserve">(Xu et al, 2005) </w:t>
      </w:r>
    </w:p>
    <w:p w14:paraId="18BF2198" w14:textId="23F1814B" w:rsidR="00FB018D" w:rsidRDefault="00FB018D" w:rsidP="00FB018D">
      <w:pPr>
        <w:spacing w:before="100" w:beforeAutospacing="1" w:after="100" w:afterAutospacing="1" w:line="240" w:lineRule="auto"/>
        <w:jc w:val="center"/>
        <w:rPr>
          <w:rFonts w:ascii="Times New Roman" w:eastAsia="Times New Roman" w:hAnsi="Times New Roman" w:cs="Times New Roman"/>
          <w:sz w:val="24"/>
          <w:szCs w:val="24"/>
        </w:rPr>
      </w:pPr>
      <w:r>
        <w:rPr>
          <w:noProof/>
        </w:rPr>
        <w:drawing>
          <wp:inline distT="0" distB="0" distL="0" distR="0" wp14:anchorId="02F9EA20" wp14:editId="0845D78F">
            <wp:extent cx="1839433" cy="1843552"/>
            <wp:effectExtent l="0" t="0" r="8890" b="4445"/>
            <wp:docPr id="764656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656716" name=""/>
                    <pic:cNvPicPr/>
                  </pic:nvPicPr>
                  <pic:blipFill rotWithShape="1">
                    <a:blip r:embed="rId9"/>
                    <a:srcRect t="31016"/>
                    <a:stretch/>
                  </pic:blipFill>
                  <pic:spPr bwMode="auto">
                    <a:xfrm>
                      <a:off x="0" y="0"/>
                      <a:ext cx="1852113" cy="1856261"/>
                    </a:xfrm>
                    <a:prstGeom prst="rect">
                      <a:avLst/>
                    </a:prstGeom>
                    <a:ln>
                      <a:noFill/>
                    </a:ln>
                    <a:extLst>
                      <a:ext uri="{53640926-AAD7-44D8-BBD7-CCE9431645EC}">
                        <a14:shadowObscured xmlns:a14="http://schemas.microsoft.com/office/drawing/2010/main"/>
                      </a:ext>
                    </a:extLst>
                  </pic:spPr>
                </pic:pic>
              </a:graphicData>
            </a:graphic>
          </wp:inline>
        </w:drawing>
      </w:r>
    </w:p>
    <w:p w14:paraId="7F5A1988" w14:textId="0E36A81F" w:rsidR="00FB018D" w:rsidRPr="00C632D3" w:rsidRDefault="00FB018D" w:rsidP="00C632D3">
      <w:pPr>
        <w:spacing w:before="100" w:beforeAutospacing="1" w:after="100" w:afterAutospacing="1" w:line="240" w:lineRule="auto"/>
        <w:jc w:val="center"/>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No missing values</w:t>
      </w:r>
    </w:p>
    <w:p w14:paraId="02E80B97" w14:textId="77777777" w:rsidR="005E4220" w:rsidRPr="005E4220" w:rsidRDefault="005E4220" w:rsidP="00B4177D">
      <w:pPr>
        <w:pStyle w:val="Heading3"/>
      </w:pPr>
      <w:r w:rsidRPr="005E4220">
        <w:t>3.2 Histograms of Numeric Features</w:t>
      </w:r>
    </w:p>
    <w:p w14:paraId="3069BB3C" w14:textId="6322ED67" w:rsidR="00E72AC9" w:rsidRPr="00E72AC9" w:rsidRDefault="00E72AC9" w:rsidP="00CD402C">
      <w:pPr>
        <w:tabs>
          <w:tab w:val="left" w:pos="1030"/>
        </w:tabs>
        <w:rPr>
          <w:rFonts w:ascii="Times New Roman" w:eastAsia="Times New Roman" w:hAnsi="Times New Roman" w:cs="Times New Roman"/>
          <w:sz w:val="24"/>
          <w:szCs w:val="24"/>
        </w:rPr>
      </w:pPr>
      <w:r w:rsidRPr="00E72AC9">
        <w:rPr>
          <w:rFonts w:ascii="Times New Roman" w:eastAsia="Times New Roman" w:hAnsi="Times New Roman" w:cs="Times New Roman"/>
          <w:sz w:val="24"/>
          <w:szCs w:val="24"/>
        </w:rPr>
        <w:t>Histograms were created to represent the dataset's numerical features</w:t>
      </w:r>
      <w:r w:rsidR="00CD402C">
        <w:rPr>
          <w:rFonts w:ascii="Times New Roman" w:eastAsia="Times New Roman" w:hAnsi="Times New Roman" w:cs="Times New Roman"/>
          <w:sz w:val="24"/>
          <w:szCs w:val="24"/>
        </w:rPr>
        <w:t xml:space="preserve"> </w:t>
      </w:r>
      <w:r w:rsidR="00CD402C" w:rsidRPr="004B360D">
        <w:rPr>
          <w:rFonts w:ascii="Times New Roman" w:eastAsia="Times New Roman" w:hAnsi="Times New Roman" w:cs="Times New Roman"/>
          <w:sz w:val="24"/>
          <w:szCs w:val="24"/>
        </w:rPr>
        <w:t>(</w:t>
      </w:r>
      <w:proofErr w:type="spellStart"/>
      <w:r w:rsidR="00CD402C" w:rsidRPr="004B360D">
        <w:rPr>
          <w:rFonts w:ascii="Times New Roman" w:eastAsia="Times New Roman" w:hAnsi="Times New Roman" w:cs="Times New Roman"/>
          <w:sz w:val="24"/>
          <w:szCs w:val="24"/>
        </w:rPr>
        <w:t>Gusmão</w:t>
      </w:r>
      <w:proofErr w:type="spellEnd"/>
      <w:r w:rsidR="00CD402C" w:rsidRPr="004B360D">
        <w:rPr>
          <w:rFonts w:ascii="Times New Roman" w:eastAsia="Times New Roman" w:hAnsi="Times New Roman" w:cs="Times New Roman"/>
          <w:sz w:val="24"/>
          <w:szCs w:val="24"/>
        </w:rPr>
        <w:t xml:space="preserve"> et al, 2015)</w:t>
      </w:r>
      <w:r w:rsidRPr="00E72AC9">
        <w:rPr>
          <w:rFonts w:ascii="Times New Roman" w:eastAsia="Times New Roman" w:hAnsi="Times New Roman" w:cs="Times New Roman"/>
          <w:sz w:val="24"/>
          <w:szCs w:val="24"/>
        </w:rPr>
        <w:t>. This was done to better understand the distribution of each attribute and look for skewness, outliers, or trends in the data.</w:t>
      </w:r>
      <w:r w:rsidR="00CD402C">
        <w:rPr>
          <w:rFonts w:ascii="Times New Roman" w:eastAsia="Times New Roman" w:hAnsi="Times New Roman" w:cs="Times New Roman"/>
          <w:sz w:val="24"/>
          <w:szCs w:val="24"/>
        </w:rPr>
        <w:t xml:space="preserve"> </w:t>
      </w:r>
      <w:r w:rsidR="00CD402C" w:rsidRPr="004B360D">
        <w:rPr>
          <w:rFonts w:ascii="Times New Roman" w:eastAsia="Times New Roman" w:hAnsi="Times New Roman" w:cs="Times New Roman"/>
          <w:sz w:val="24"/>
          <w:szCs w:val="24"/>
        </w:rPr>
        <w:t xml:space="preserve">(Ester et al, 1996) </w:t>
      </w:r>
    </w:p>
    <w:p w14:paraId="73C331EC" w14:textId="5BC583E7" w:rsidR="00816BED" w:rsidRDefault="00816BED" w:rsidP="00E72AC9">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3620F95" wp14:editId="683E9155">
            <wp:extent cx="3181793" cy="21211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istogram distributio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93450" cy="2128966"/>
                    </a:xfrm>
                    <a:prstGeom prst="rect">
                      <a:avLst/>
                    </a:prstGeom>
                  </pic:spPr>
                </pic:pic>
              </a:graphicData>
            </a:graphic>
          </wp:inline>
        </w:drawing>
      </w:r>
    </w:p>
    <w:p w14:paraId="26A3676F" w14:textId="259E8034" w:rsidR="00F32268" w:rsidRPr="00F32268" w:rsidRDefault="00F32268" w:rsidP="00F32268">
      <w:pPr>
        <w:spacing w:before="100" w:beforeAutospacing="1" w:after="100" w:afterAutospacing="1" w:line="240" w:lineRule="auto"/>
        <w:jc w:val="center"/>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Histogram on data distribution</w:t>
      </w:r>
    </w:p>
    <w:p w14:paraId="0529595D" w14:textId="77777777" w:rsidR="005E4220" w:rsidRPr="005E4220" w:rsidRDefault="005E4220" w:rsidP="009C5C9E">
      <w:pPr>
        <w:pStyle w:val="Heading3"/>
      </w:pPr>
      <w:r w:rsidRPr="005E4220">
        <w:lastRenderedPageBreak/>
        <w:t>3.3 Correlation Heatmap</w:t>
      </w:r>
    </w:p>
    <w:p w14:paraId="1E55FEC8" w14:textId="66E9F1E8" w:rsidR="005E4220" w:rsidRDefault="00D36E55" w:rsidP="00CD402C">
      <w:pPr>
        <w:tabs>
          <w:tab w:val="left" w:pos="1030"/>
        </w:tabs>
        <w:rPr>
          <w:rFonts w:ascii="Times New Roman" w:eastAsia="Times New Roman" w:hAnsi="Times New Roman" w:cs="Times New Roman"/>
          <w:sz w:val="24"/>
          <w:szCs w:val="24"/>
        </w:rPr>
      </w:pPr>
      <w:r w:rsidRPr="00D36E55">
        <w:rPr>
          <w:rFonts w:ascii="Times New Roman" w:eastAsia="Times New Roman" w:hAnsi="Times New Roman" w:cs="Times New Roman"/>
          <w:sz w:val="24"/>
          <w:szCs w:val="24"/>
        </w:rPr>
        <w:t>A correlation heatmap was constructed to determine the links between the dataset's various elements</w:t>
      </w:r>
      <w:r w:rsidR="00CD402C">
        <w:rPr>
          <w:rFonts w:ascii="Times New Roman" w:eastAsia="Times New Roman" w:hAnsi="Times New Roman" w:cs="Times New Roman"/>
          <w:sz w:val="24"/>
          <w:szCs w:val="24"/>
        </w:rPr>
        <w:t xml:space="preserve"> </w:t>
      </w:r>
      <w:r w:rsidR="00CD402C" w:rsidRPr="004B360D">
        <w:rPr>
          <w:rFonts w:ascii="Times New Roman" w:eastAsia="Times New Roman" w:hAnsi="Times New Roman" w:cs="Times New Roman"/>
          <w:sz w:val="24"/>
          <w:szCs w:val="24"/>
        </w:rPr>
        <w:t>(Jain, 2010)</w:t>
      </w:r>
      <w:r w:rsidRPr="00D36E55">
        <w:rPr>
          <w:rFonts w:ascii="Times New Roman" w:eastAsia="Times New Roman" w:hAnsi="Times New Roman" w:cs="Times New Roman"/>
          <w:sz w:val="24"/>
          <w:szCs w:val="24"/>
        </w:rPr>
        <w:t xml:space="preserve">. The Pearson correlation coefficients between all feature pairs were </w:t>
      </w:r>
      <w:proofErr w:type="spellStart"/>
      <w:r w:rsidRPr="00D36E55">
        <w:rPr>
          <w:rFonts w:ascii="Times New Roman" w:eastAsia="Times New Roman" w:hAnsi="Times New Roman" w:cs="Times New Roman"/>
          <w:sz w:val="24"/>
          <w:szCs w:val="24"/>
        </w:rPr>
        <w:t>visualised</w:t>
      </w:r>
      <w:proofErr w:type="spellEnd"/>
      <w:r w:rsidRPr="00D36E55">
        <w:rPr>
          <w:rFonts w:ascii="Times New Roman" w:eastAsia="Times New Roman" w:hAnsi="Times New Roman" w:cs="Times New Roman"/>
          <w:sz w:val="24"/>
          <w:szCs w:val="24"/>
        </w:rPr>
        <w:t xml:space="preserve"> using </w:t>
      </w:r>
      <w:proofErr w:type="spellStart"/>
      <w:r w:rsidRPr="00D36E55">
        <w:rPr>
          <w:rFonts w:ascii="Times New Roman" w:eastAsia="Times New Roman" w:hAnsi="Times New Roman" w:cs="Times New Roman"/>
          <w:sz w:val="24"/>
          <w:szCs w:val="24"/>
        </w:rPr>
        <w:t>seaborn's</w:t>
      </w:r>
      <w:proofErr w:type="spellEnd"/>
      <w:r w:rsidRPr="00D36E55">
        <w:rPr>
          <w:rFonts w:ascii="Times New Roman" w:eastAsia="Times New Roman" w:hAnsi="Times New Roman" w:cs="Times New Roman"/>
          <w:sz w:val="24"/>
          <w:szCs w:val="24"/>
        </w:rPr>
        <w:t xml:space="preserve"> </w:t>
      </w:r>
      <w:proofErr w:type="spellStart"/>
      <w:proofErr w:type="gramStart"/>
      <w:r w:rsidRPr="00D36E55">
        <w:rPr>
          <w:rFonts w:ascii="Times New Roman" w:eastAsia="Times New Roman" w:hAnsi="Times New Roman" w:cs="Times New Roman"/>
          <w:sz w:val="24"/>
          <w:szCs w:val="24"/>
        </w:rPr>
        <w:t>sns.heatmap</w:t>
      </w:r>
      <w:proofErr w:type="spellEnd"/>
      <w:proofErr w:type="gramEnd"/>
      <w:r w:rsidRPr="00D36E55">
        <w:rPr>
          <w:rFonts w:ascii="Times New Roman" w:eastAsia="Times New Roman" w:hAnsi="Times New Roman" w:cs="Times New Roman"/>
          <w:sz w:val="24"/>
          <w:szCs w:val="24"/>
        </w:rPr>
        <w:t>() function. The heatmap gave a quick and straightforward approach to identify whether features were strongly connected and might potentially be grouped or used for dimensionality reduction.</w:t>
      </w:r>
      <w:r w:rsidR="00CD402C" w:rsidRPr="00CD402C">
        <w:rPr>
          <w:rFonts w:ascii="Times New Roman" w:eastAsia="Times New Roman" w:hAnsi="Times New Roman" w:cs="Times New Roman"/>
          <w:sz w:val="24"/>
          <w:szCs w:val="24"/>
        </w:rPr>
        <w:t xml:space="preserve"> </w:t>
      </w:r>
      <w:r w:rsidR="00CD402C" w:rsidRPr="004B360D">
        <w:rPr>
          <w:rFonts w:ascii="Times New Roman" w:eastAsia="Times New Roman" w:hAnsi="Times New Roman" w:cs="Times New Roman"/>
          <w:sz w:val="24"/>
          <w:szCs w:val="24"/>
        </w:rPr>
        <w:t>(</w:t>
      </w:r>
      <w:proofErr w:type="spellStart"/>
      <w:r w:rsidR="00CD402C" w:rsidRPr="004B360D">
        <w:rPr>
          <w:rFonts w:ascii="Times New Roman" w:eastAsia="Times New Roman" w:hAnsi="Times New Roman" w:cs="Times New Roman"/>
          <w:sz w:val="24"/>
          <w:szCs w:val="24"/>
        </w:rPr>
        <w:t>Berkhin</w:t>
      </w:r>
      <w:proofErr w:type="spellEnd"/>
      <w:r w:rsidR="00CD402C" w:rsidRPr="004B360D">
        <w:rPr>
          <w:rFonts w:ascii="Times New Roman" w:eastAsia="Times New Roman" w:hAnsi="Times New Roman" w:cs="Times New Roman"/>
          <w:sz w:val="24"/>
          <w:szCs w:val="24"/>
        </w:rPr>
        <w:t>, 2006)</w:t>
      </w:r>
    </w:p>
    <w:p w14:paraId="29F9710A" w14:textId="2DC9877B" w:rsidR="009F5729" w:rsidRDefault="009F5729" w:rsidP="009F5729">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75F3734" wp14:editId="550E2092">
            <wp:extent cx="5943600" cy="3962400"/>
            <wp:effectExtent l="0" t="0" r="0" b="0"/>
            <wp:docPr id="499373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373046" name="Picture 499373046"/>
                    <pic:cNvPicPr/>
                  </pic:nvPicPr>
                  <pic:blipFill>
                    <a:blip r:embed="rId11">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13699281" w14:textId="534E772E" w:rsidR="00B929D5" w:rsidRPr="006D5EF6" w:rsidRDefault="00B929D5" w:rsidP="006D5EF6">
      <w:pPr>
        <w:spacing w:before="100" w:beforeAutospacing="1" w:after="100" w:afterAutospacing="1" w:line="240" w:lineRule="auto"/>
        <w:jc w:val="center"/>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correlation</w:t>
      </w:r>
      <w:r>
        <w:rPr>
          <w:rFonts w:ascii="Times New Roman" w:eastAsia="Times New Roman" w:hAnsi="Times New Roman" w:cs="Times New Roman"/>
          <w:i/>
          <w:iCs/>
          <w:sz w:val="24"/>
          <w:szCs w:val="24"/>
        </w:rPr>
        <w:t xml:space="preserve"> on data distribution</w:t>
      </w:r>
    </w:p>
    <w:p w14:paraId="641C08C2" w14:textId="77777777" w:rsidR="005E4220" w:rsidRPr="005E4220" w:rsidRDefault="005E4220" w:rsidP="00D36E55">
      <w:pPr>
        <w:pStyle w:val="Heading2"/>
        <w:rPr>
          <w:rFonts w:eastAsia="Times New Roman"/>
        </w:rPr>
      </w:pPr>
      <w:r w:rsidRPr="005E4220">
        <w:rPr>
          <w:rFonts w:eastAsia="Times New Roman"/>
        </w:rPr>
        <w:t>4. Data Preprocessing</w:t>
      </w:r>
    </w:p>
    <w:p w14:paraId="7BD6C603" w14:textId="7F45FF2B" w:rsidR="00D36E55" w:rsidRPr="00D36E55" w:rsidRDefault="00D36E55" w:rsidP="00484668">
      <w:pPr>
        <w:tabs>
          <w:tab w:val="left" w:pos="1030"/>
        </w:tabs>
        <w:rPr>
          <w:rFonts w:ascii="Times New Roman" w:eastAsia="Times New Roman" w:hAnsi="Times New Roman" w:cs="Times New Roman"/>
          <w:sz w:val="24"/>
          <w:szCs w:val="24"/>
        </w:rPr>
      </w:pPr>
      <w:r w:rsidRPr="00D36E55">
        <w:rPr>
          <w:rFonts w:ascii="Times New Roman" w:eastAsia="Times New Roman" w:hAnsi="Times New Roman" w:cs="Times New Roman"/>
          <w:sz w:val="24"/>
          <w:szCs w:val="24"/>
        </w:rPr>
        <w:t>The data had to be preprocessed</w:t>
      </w:r>
      <w:r w:rsidR="00484668">
        <w:rPr>
          <w:rFonts w:ascii="Times New Roman" w:eastAsia="Times New Roman" w:hAnsi="Times New Roman" w:cs="Times New Roman"/>
          <w:sz w:val="24"/>
          <w:szCs w:val="24"/>
        </w:rPr>
        <w:t xml:space="preserve"> </w:t>
      </w:r>
      <w:r w:rsidR="00484668" w:rsidRPr="00484668">
        <w:rPr>
          <w:rFonts w:ascii="Times New Roman" w:eastAsia="Times New Roman" w:hAnsi="Times New Roman" w:cs="Times New Roman"/>
          <w:sz w:val="24"/>
          <w:szCs w:val="24"/>
        </w:rPr>
        <w:t>(</w:t>
      </w:r>
      <w:proofErr w:type="spellStart"/>
      <w:r w:rsidR="00484668" w:rsidRPr="00484668">
        <w:rPr>
          <w:rFonts w:ascii="Times New Roman" w:eastAsia="Times New Roman" w:hAnsi="Times New Roman" w:cs="Times New Roman"/>
          <w:sz w:val="24"/>
          <w:szCs w:val="24"/>
        </w:rPr>
        <w:t>Kriegel</w:t>
      </w:r>
      <w:proofErr w:type="spellEnd"/>
      <w:r w:rsidR="00484668" w:rsidRPr="00484668">
        <w:rPr>
          <w:rFonts w:ascii="Times New Roman" w:eastAsia="Times New Roman" w:hAnsi="Times New Roman" w:cs="Times New Roman"/>
          <w:sz w:val="24"/>
          <w:szCs w:val="24"/>
        </w:rPr>
        <w:t xml:space="preserve"> et al, 2011)</w:t>
      </w:r>
      <w:r w:rsidRPr="00D36E55">
        <w:rPr>
          <w:rFonts w:ascii="Times New Roman" w:eastAsia="Times New Roman" w:hAnsi="Times New Roman" w:cs="Times New Roman"/>
          <w:sz w:val="24"/>
          <w:szCs w:val="24"/>
        </w:rPr>
        <w:t>. This involved scaling the numeric data so that all features were on a similar scale, ensuring that no characteristic dominated the clustering process</w:t>
      </w:r>
      <w:r w:rsidR="00484668">
        <w:rPr>
          <w:rFonts w:ascii="Times New Roman" w:eastAsia="Times New Roman" w:hAnsi="Times New Roman" w:cs="Times New Roman"/>
          <w:sz w:val="24"/>
          <w:szCs w:val="24"/>
        </w:rPr>
        <w:t xml:space="preserve"> </w:t>
      </w:r>
      <w:r w:rsidR="00484668" w:rsidRPr="00484668">
        <w:rPr>
          <w:rFonts w:ascii="Times New Roman" w:eastAsia="Times New Roman" w:hAnsi="Times New Roman" w:cs="Times New Roman"/>
          <w:sz w:val="24"/>
          <w:szCs w:val="24"/>
        </w:rPr>
        <w:t xml:space="preserve">(Zhang et al, 2014) </w:t>
      </w:r>
    </w:p>
    <w:p w14:paraId="79F7AE8C" w14:textId="77777777" w:rsidR="005E4220" w:rsidRPr="005E4220" w:rsidRDefault="005E4220" w:rsidP="00D36E55">
      <w:pPr>
        <w:pStyle w:val="Heading3"/>
      </w:pPr>
      <w:r w:rsidRPr="005E4220">
        <w:t>4.1 Standard Scaling</w:t>
      </w:r>
    </w:p>
    <w:p w14:paraId="091599FF" w14:textId="5F01BFF6" w:rsidR="00D36E55" w:rsidRPr="00D36E55" w:rsidRDefault="00D36E55" w:rsidP="00484668">
      <w:pPr>
        <w:tabs>
          <w:tab w:val="left" w:pos="1030"/>
        </w:tabs>
        <w:jc w:val="both"/>
        <w:rPr>
          <w:rFonts w:ascii="Times New Roman" w:eastAsia="Times New Roman" w:hAnsi="Times New Roman" w:cs="Times New Roman"/>
          <w:sz w:val="24"/>
          <w:szCs w:val="24"/>
        </w:rPr>
      </w:pPr>
      <w:r w:rsidRPr="00D36E55">
        <w:rPr>
          <w:rFonts w:ascii="Times New Roman" w:eastAsia="Times New Roman" w:hAnsi="Times New Roman" w:cs="Times New Roman"/>
          <w:sz w:val="24"/>
          <w:szCs w:val="24"/>
        </w:rPr>
        <w:t xml:space="preserve">The data was </w:t>
      </w:r>
      <w:r w:rsidRPr="00D36E55">
        <w:rPr>
          <w:rFonts w:ascii="Times New Roman" w:eastAsia="Times New Roman" w:hAnsi="Times New Roman" w:cs="Times New Roman"/>
          <w:sz w:val="24"/>
          <w:szCs w:val="24"/>
        </w:rPr>
        <w:t>standardized</w:t>
      </w:r>
      <w:r w:rsidRPr="00D36E55">
        <w:rPr>
          <w:rFonts w:ascii="Times New Roman" w:eastAsia="Times New Roman" w:hAnsi="Times New Roman" w:cs="Times New Roman"/>
          <w:sz w:val="24"/>
          <w:szCs w:val="24"/>
        </w:rPr>
        <w:t xml:space="preserve"> using scikit-</w:t>
      </w:r>
      <w:proofErr w:type="spellStart"/>
      <w:r w:rsidRPr="00D36E55">
        <w:rPr>
          <w:rFonts w:ascii="Times New Roman" w:eastAsia="Times New Roman" w:hAnsi="Times New Roman" w:cs="Times New Roman"/>
          <w:sz w:val="24"/>
          <w:szCs w:val="24"/>
        </w:rPr>
        <w:t>learn's</w:t>
      </w:r>
      <w:proofErr w:type="spellEnd"/>
      <w:r w:rsidRPr="00D36E55">
        <w:rPr>
          <w:rFonts w:ascii="Times New Roman" w:eastAsia="Times New Roman" w:hAnsi="Times New Roman" w:cs="Times New Roman"/>
          <w:sz w:val="24"/>
          <w:szCs w:val="24"/>
        </w:rPr>
        <w:t xml:space="preserve"> </w:t>
      </w:r>
      <w:proofErr w:type="spellStart"/>
      <w:r w:rsidRPr="00D36E55">
        <w:rPr>
          <w:rFonts w:ascii="Times New Roman" w:eastAsia="Times New Roman" w:hAnsi="Times New Roman" w:cs="Times New Roman"/>
          <w:sz w:val="24"/>
          <w:szCs w:val="24"/>
        </w:rPr>
        <w:t>StandardScaler</w:t>
      </w:r>
      <w:proofErr w:type="spellEnd"/>
      <w:r w:rsidRPr="00D36E55">
        <w:rPr>
          <w:rFonts w:ascii="Times New Roman" w:eastAsia="Times New Roman" w:hAnsi="Times New Roman" w:cs="Times New Roman"/>
          <w:sz w:val="24"/>
          <w:szCs w:val="24"/>
        </w:rPr>
        <w:t xml:space="preserve">, which removed the mean and scaled to unit variance. This is a frequent preprocessing step in machine learning, particularly when </w:t>
      </w:r>
      <w:r w:rsidRPr="00D36E55">
        <w:rPr>
          <w:rFonts w:ascii="Times New Roman" w:eastAsia="Times New Roman" w:hAnsi="Times New Roman" w:cs="Times New Roman"/>
          <w:sz w:val="24"/>
          <w:szCs w:val="24"/>
        </w:rPr>
        <w:t>utilizing</w:t>
      </w:r>
      <w:r w:rsidRPr="00D36E55">
        <w:rPr>
          <w:rFonts w:ascii="Times New Roman" w:eastAsia="Times New Roman" w:hAnsi="Times New Roman" w:cs="Times New Roman"/>
          <w:sz w:val="24"/>
          <w:szCs w:val="24"/>
        </w:rPr>
        <w:t xml:space="preserve"> distance-based methods such as K-Means and DBSCAN, to guarantee that all characteristics contribute equally to the clustering process</w:t>
      </w:r>
      <w:r w:rsidR="00484668">
        <w:rPr>
          <w:rFonts w:ascii="Times New Roman" w:eastAsia="Times New Roman" w:hAnsi="Times New Roman" w:cs="Times New Roman"/>
          <w:sz w:val="24"/>
          <w:szCs w:val="24"/>
        </w:rPr>
        <w:t xml:space="preserve"> </w:t>
      </w:r>
      <w:r w:rsidR="00484668" w:rsidRPr="004B360D">
        <w:rPr>
          <w:rFonts w:ascii="Times New Roman" w:eastAsia="Times New Roman" w:hAnsi="Times New Roman" w:cs="Times New Roman"/>
          <w:sz w:val="24"/>
          <w:szCs w:val="24"/>
        </w:rPr>
        <w:t>(Ester et al, 1996</w:t>
      </w:r>
      <w:proofErr w:type="gramStart"/>
      <w:r w:rsidR="00484668" w:rsidRPr="004B360D">
        <w:rPr>
          <w:rFonts w:ascii="Times New Roman" w:eastAsia="Times New Roman" w:hAnsi="Times New Roman" w:cs="Times New Roman"/>
          <w:sz w:val="24"/>
          <w:szCs w:val="24"/>
        </w:rPr>
        <w:t>)</w:t>
      </w:r>
      <w:r w:rsidR="00484668">
        <w:rPr>
          <w:rFonts w:ascii="Times New Roman" w:eastAsia="Times New Roman" w:hAnsi="Times New Roman" w:cs="Times New Roman"/>
          <w:sz w:val="24"/>
          <w:szCs w:val="24"/>
        </w:rPr>
        <w:t>.</w:t>
      </w:r>
      <w:r w:rsidRPr="00D36E55">
        <w:rPr>
          <w:rFonts w:ascii="Times New Roman" w:eastAsia="Times New Roman" w:hAnsi="Times New Roman" w:cs="Times New Roman"/>
          <w:sz w:val="24"/>
          <w:szCs w:val="24"/>
        </w:rPr>
        <w:t>The</w:t>
      </w:r>
      <w:proofErr w:type="gramEnd"/>
      <w:r w:rsidRPr="00D36E55">
        <w:rPr>
          <w:rFonts w:ascii="Times New Roman" w:eastAsia="Times New Roman" w:hAnsi="Times New Roman" w:cs="Times New Roman"/>
          <w:sz w:val="24"/>
          <w:szCs w:val="24"/>
        </w:rPr>
        <w:t xml:space="preserve"> </w:t>
      </w:r>
      <w:proofErr w:type="spellStart"/>
      <w:r w:rsidRPr="00D36E55">
        <w:rPr>
          <w:rFonts w:ascii="Times New Roman" w:eastAsia="Times New Roman" w:hAnsi="Times New Roman" w:cs="Times New Roman"/>
          <w:sz w:val="24"/>
          <w:szCs w:val="24"/>
        </w:rPr>
        <w:t>fit_transform</w:t>
      </w:r>
      <w:proofErr w:type="spellEnd"/>
      <w:r w:rsidRPr="00D36E55">
        <w:rPr>
          <w:rFonts w:ascii="Times New Roman" w:eastAsia="Times New Roman" w:hAnsi="Times New Roman" w:cs="Times New Roman"/>
          <w:sz w:val="24"/>
          <w:szCs w:val="24"/>
        </w:rPr>
        <w:t xml:space="preserve">() </w:t>
      </w:r>
      <w:r w:rsidRPr="00D36E55">
        <w:rPr>
          <w:rFonts w:ascii="Times New Roman" w:eastAsia="Times New Roman" w:hAnsi="Times New Roman" w:cs="Times New Roman"/>
          <w:sz w:val="24"/>
          <w:szCs w:val="24"/>
        </w:rPr>
        <w:lastRenderedPageBreak/>
        <w:t xml:space="preserve">technique was applied to the dataset's numeric columns, resulting in the scaled data </w:t>
      </w:r>
      <w:r w:rsidRPr="00D36E55">
        <w:rPr>
          <w:rFonts w:ascii="Times New Roman" w:eastAsia="Times New Roman" w:hAnsi="Times New Roman" w:cs="Times New Roman"/>
          <w:sz w:val="24"/>
          <w:szCs w:val="24"/>
        </w:rPr>
        <w:t>utilized</w:t>
      </w:r>
      <w:r w:rsidRPr="00D36E55">
        <w:rPr>
          <w:rFonts w:ascii="Times New Roman" w:eastAsia="Times New Roman" w:hAnsi="Times New Roman" w:cs="Times New Roman"/>
          <w:sz w:val="24"/>
          <w:szCs w:val="24"/>
        </w:rPr>
        <w:t xml:space="preserve"> for clustering</w:t>
      </w:r>
      <w:r w:rsidR="00484668">
        <w:rPr>
          <w:rFonts w:ascii="Times New Roman" w:eastAsia="Times New Roman" w:hAnsi="Times New Roman" w:cs="Times New Roman"/>
          <w:sz w:val="24"/>
          <w:szCs w:val="24"/>
        </w:rPr>
        <w:t xml:space="preserve"> </w:t>
      </w:r>
      <w:r w:rsidR="00484668" w:rsidRPr="004B360D">
        <w:rPr>
          <w:rFonts w:ascii="Times New Roman" w:eastAsia="Times New Roman" w:hAnsi="Times New Roman" w:cs="Times New Roman"/>
          <w:sz w:val="24"/>
          <w:szCs w:val="24"/>
        </w:rPr>
        <w:t>(Han et al, 2012)</w:t>
      </w:r>
    </w:p>
    <w:p w14:paraId="2DF02380" w14:textId="381FEB55" w:rsidR="005E4220" w:rsidRDefault="00D36E55" w:rsidP="00D36E55">
      <w:pPr>
        <w:spacing w:before="100" w:beforeAutospacing="1" w:after="100" w:afterAutospacing="1" w:line="240" w:lineRule="auto"/>
        <w:jc w:val="center"/>
        <w:rPr>
          <w:rFonts w:ascii="Times New Roman" w:eastAsia="Times New Roman" w:hAnsi="Times New Roman" w:cs="Times New Roman"/>
          <w:sz w:val="24"/>
          <w:szCs w:val="24"/>
        </w:rPr>
      </w:pPr>
      <w:r>
        <w:rPr>
          <w:noProof/>
        </w:rPr>
        <w:drawing>
          <wp:inline distT="0" distB="0" distL="0" distR="0" wp14:anchorId="3B93E157" wp14:editId="333888B1">
            <wp:extent cx="5520487" cy="696432"/>
            <wp:effectExtent l="0" t="0" r="4445" b="8890"/>
            <wp:docPr id="217751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087765" name=""/>
                    <pic:cNvPicPr/>
                  </pic:nvPicPr>
                  <pic:blipFill rotWithShape="1">
                    <a:blip r:embed="rId12"/>
                    <a:srcRect l="7251" t="38163" r="46593" b="53899"/>
                    <a:stretch/>
                  </pic:blipFill>
                  <pic:spPr bwMode="auto">
                    <a:xfrm>
                      <a:off x="0" y="0"/>
                      <a:ext cx="5716790" cy="721196"/>
                    </a:xfrm>
                    <a:prstGeom prst="rect">
                      <a:avLst/>
                    </a:prstGeom>
                    <a:ln>
                      <a:noFill/>
                    </a:ln>
                    <a:extLst>
                      <a:ext uri="{53640926-AAD7-44D8-BBD7-CCE9431645EC}">
                        <a14:shadowObscured xmlns:a14="http://schemas.microsoft.com/office/drawing/2010/main"/>
                      </a:ext>
                    </a:extLst>
                  </pic:spPr>
                </pic:pic>
              </a:graphicData>
            </a:graphic>
          </wp:inline>
        </w:drawing>
      </w:r>
    </w:p>
    <w:p w14:paraId="2F8B6E55" w14:textId="6682A624" w:rsidR="009C5C9E" w:rsidRPr="009A1243" w:rsidRDefault="009A1243" w:rsidP="009A1243">
      <w:pPr>
        <w:spacing w:before="100" w:beforeAutospacing="1" w:after="100" w:afterAutospacing="1" w:line="240" w:lineRule="auto"/>
        <w:jc w:val="center"/>
        <w:rPr>
          <w:rFonts w:ascii="Times New Roman" w:eastAsia="Times New Roman" w:hAnsi="Times New Roman" w:cs="Times New Roman"/>
          <w:i/>
          <w:iCs/>
          <w:sz w:val="24"/>
          <w:szCs w:val="24"/>
        </w:rPr>
      </w:pPr>
      <w:r>
        <w:rPr>
          <w:noProof/>
        </w:rPr>
        <w:tab/>
      </w:r>
      <w:r>
        <w:rPr>
          <w:rFonts w:ascii="Times New Roman" w:eastAsia="Times New Roman" w:hAnsi="Times New Roman" w:cs="Times New Roman"/>
          <w:i/>
          <w:iCs/>
          <w:sz w:val="24"/>
          <w:szCs w:val="24"/>
        </w:rPr>
        <w:t>Standard scaling</w:t>
      </w:r>
    </w:p>
    <w:p w14:paraId="1210A01A" w14:textId="1C8CBCDC" w:rsidR="009C5C9E" w:rsidRPr="005E4220" w:rsidRDefault="009C5C9E" w:rsidP="009F5729">
      <w:pPr>
        <w:spacing w:before="100" w:beforeAutospacing="1" w:after="100" w:afterAutospacing="1" w:line="240" w:lineRule="auto"/>
        <w:jc w:val="both"/>
        <w:rPr>
          <w:rFonts w:ascii="Times New Roman" w:eastAsia="Times New Roman" w:hAnsi="Times New Roman" w:cs="Times New Roman"/>
          <w:sz w:val="24"/>
          <w:szCs w:val="24"/>
        </w:rPr>
      </w:pPr>
    </w:p>
    <w:p w14:paraId="708EBC0A" w14:textId="77777777" w:rsidR="005E4220" w:rsidRPr="005E4220" w:rsidRDefault="005E4220" w:rsidP="0062239B">
      <w:pPr>
        <w:pStyle w:val="Heading2"/>
        <w:rPr>
          <w:rFonts w:eastAsia="Times New Roman"/>
        </w:rPr>
      </w:pPr>
      <w:r w:rsidRPr="005E4220">
        <w:rPr>
          <w:rFonts w:eastAsia="Times New Roman"/>
        </w:rPr>
        <w:t>5. Principal Component Analysis (PCA)</w:t>
      </w:r>
    </w:p>
    <w:p w14:paraId="0A212220" w14:textId="5BE55D61" w:rsidR="0062239B" w:rsidRPr="0062239B" w:rsidRDefault="0062239B" w:rsidP="006E0BBE">
      <w:pPr>
        <w:tabs>
          <w:tab w:val="left" w:pos="1030"/>
        </w:tabs>
        <w:jc w:val="both"/>
        <w:rPr>
          <w:rFonts w:ascii="Times New Roman" w:eastAsia="Times New Roman" w:hAnsi="Times New Roman" w:cs="Times New Roman"/>
          <w:sz w:val="24"/>
          <w:szCs w:val="24"/>
        </w:rPr>
      </w:pPr>
      <w:r w:rsidRPr="0062239B">
        <w:rPr>
          <w:rFonts w:ascii="Times New Roman" w:eastAsia="Times New Roman" w:hAnsi="Times New Roman" w:cs="Times New Roman"/>
          <w:sz w:val="24"/>
          <w:szCs w:val="24"/>
        </w:rPr>
        <w:t xml:space="preserve">Dimensionality reduction was carried out using Principal Component Analysis (PCA), a technique that </w:t>
      </w:r>
      <w:r w:rsidRPr="0062239B">
        <w:rPr>
          <w:rFonts w:ascii="Times New Roman" w:eastAsia="Times New Roman" w:hAnsi="Times New Roman" w:cs="Times New Roman"/>
          <w:sz w:val="24"/>
          <w:szCs w:val="24"/>
        </w:rPr>
        <w:t>minimizes</w:t>
      </w:r>
      <w:r w:rsidRPr="0062239B">
        <w:rPr>
          <w:rFonts w:ascii="Times New Roman" w:eastAsia="Times New Roman" w:hAnsi="Times New Roman" w:cs="Times New Roman"/>
          <w:sz w:val="24"/>
          <w:szCs w:val="24"/>
        </w:rPr>
        <w:t xml:space="preserve"> the number of features while maintaining as much variance as possible</w:t>
      </w:r>
      <w:r w:rsidR="006E0BBE">
        <w:rPr>
          <w:rFonts w:ascii="Times New Roman" w:eastAsia="Times New Roman" w:hAnsi="Times New Roman" w:cs="Times New Roman"/>
          <w:sz w:val="24"/>
          <w:szCs w:val="24"/>
        </w:rPr>
        <w:t xml:space="preserve"> </w:t>
      </w:r>
      <w:r w:rsidR="006E0BBE" w:rsidRPr="004B360D">
        <w:rPr>
          <w:rFonts w:ascii="Times New Roman" w:eastAsia="Times New Roman" w:hAnsi="Times New Roman" w:cs="Times New Roman"/>
          <w:sz w:val="24"/>
          <w:szCs w:val="24"/>
        </w:rPr>
        <w:t>(</w:t>
      </w:r>
      <w:proofErr w:type="spellStart"/>
      <w:r w:rsidR="006E0BBE" w:rsidRPr="004B360D">
        <w:rPr>
          <w:rFonts w:ascii="Times New Roman" w:eastAsia="Times New Roman" w:hAnsi="Times New Roman" w:cs="Times New Roman"/>
          <w:sz w:val="24"/>
          <w:szCs w:val="24"/>
        </w:rPr>
        <w:t>Gusmão</w:t>
      </w:r>
      <w:proofErr w:type="spellEnd"/>
      <w:r w:rsidR="006E0BBE" w:rsidRPr="004B360D">
        <w:rPr>
          <w:rFonts w:ascii="Times New Roman" w:eastAsia="Times New Roman" w:hAnsi="Times New Roman" w:cs="Times New Roman"/>
          <w:sz w:val="24"/>
          <w:szCs w:val="24"/>
        </w:rPr>
        <w:t xml:space="preserve"> et al, 2015)</w:t>
      </w:r>
      <w:r w:rsidRPr="0062239B">
        <w:rPr>
          <w:rFonts w:ascii="Times New Roman" w:eastAsia="Times New Roman" w:hAnsi="Times New Roman" w:cs="Times New Roman"/>
          <w:sz w:val="24"/>
          <w:szCs w:val="24"/>
        </w:rPr>
        <w:t xml:space="preserve">. This phase was critical in </w:t>
      </w:r>
      <w:r w:rsidRPr="0062239B">
        <w:rPr>
          <w:rFonts w:ascii="Times New Roman" w:eastAsia="Times New Roman" w:hAnsi="Times New Roman" w:cs="Times New Roman"/>
          <w:sz w:val="24"/>
          <w:szCs w:val="24"/>
        </w:rPr>
        <w:t>visualizing</w:t>
      </w:r>
      <w:r w:rsidRPr="0062239B">
        <w:rPr>
          <w:rFonts w:ascii="Times New Roman" w:eastAsia="Times New Roman" w:hAnsi="Times New Roman" w:cs="Times New Roman"/>
          <w:sz w:val="24"/>
          <w:szCs w:val="24"/>
        </w:rPr>
        <w:t xml:space="preserve"> the clustering results in two dimensions</w:t>
      </w:r>
      <w:r w:rsidR="006E0BBE">
        <w:rPr>
          <w:rFonts w:ascii="Times New Roman" w:eastAsia="Times New Roman" w:hAnsi="Times New Roman" w:cs="Times New Roman"/>
          <w:sz w:val="24"/>
          <w:szCs w:val="24"/>
        </w:rPr>
        <w:t xml:space="preserve"> </w:t>
      </w:r>
      <w:r w:rsidR="006E0BBE" w:rsidRPr="004B360D">
        <w:rPr>
          <w:rFonts w:ascii="Times New Roman" w:eastAsia="Times New Roman" w:hAnsi="Times New Roman" w:cs="Times New Roman"/>
          <w:sz w:val="24"/>
          <w:szCs w:val="24"/>
        </w:rPr>
        <w:t>(</w:t>
      </w:r>
      <w:proofErr w:type="spellStart"/>
      <w:r w:rsidR="006E0BBE" w:rsidRPr="004B360D">
        <w:rPr>
          <w:rFonts w:ascii="Times New Roman" w:eastAsia="Times New Roman" w:hAnsi="Times New Roman" w:cs="Times New Roman"/>
          <w:sz w:val="24"/>
          <w:szCs w:val="24"/>
        </w:rPr>
        <w:t>Berkhin</w:t>
      </w:r>
      <w:proofErr w:type="spellEnd"/>
      <w:r w:rsidR="006E0BBE" w:rsidRPr="004B360D">
        <w:rPr>
          <w:rFonts w:ascii="Times New Roman" w:eastAsia="Times New Roman" w:hAnsi="Times New Roman" w:cs="Times New Roman"/>
          <w:sz w:val="24"/>
          <w:szCs w:val="24"/>
        </w:rPr>
        <w:t>, 2006)</w:t>
      </w:r>
      <w:r w:rsidRPr="0062239B">
        <w:rPr>
          <w:rFonts w:ascii="Times New Roman" w:eastAsia="Times New Roman" w:hAnsi="Times New Roman" w:cs="Times New Roman"/>
          <w:sz w:val="24"/>
          <w:szCs w:val="24"/>
        </w:rPr>
        <w:t xml:space="preserve">. The PCA model was trained on the scaled data, resulting in a feature space </w:t>
      </w:r>
      <w:r>
        <w:rPr>
          <w:rFonts w:ascii="Times New Roman" w:eastAsia="Times New Roman" w:hAnsi="Times New Roman" w:cs="Times New Roman"/>
          <w:sz w:val="24"/>
          <w:szCs w:val="24"/>
        </w:rPr>
        <w:t>to</w:t>
      </w:r>
      <w:r w:rsidRPr="0062239B">
        <w:rPr>
          <w:rFonts w:ascii="Times New Roman" w:eastAsia="Times New Roman" w:hAnsi="Times New Roman" w:cs="Times New Roman"/>
          <w:sz w:val="24"/>
          <w:szCs w:val="24"/>
        </w:rPr>
        <w:t xml:space="preserve"> only two principle components</w:t>
      </w:r>
      <w:r w:rsidR="006E0BBE">
        <w:rPr>
          <w:rFonts w:ascii="Times New Roman" w:eastAsia="Times New Roman" w:hAnsi="Times New Roman" w:cs="Times New Roman"/>
          <w:sz w:val="24"/>
          <w:szCs w:val="24"/>
        </w:rPr>
        <w:t xml:space="preserve"> </w:t>
      </w:r>
      <w:r w:rsidR="006E0BBE" w:rsidRPr="004B360D">
        <w:rPr>
          <w:rFonts w:ascii="Times New Roman" w:eastAsia="Times New Roman" w:hAnsi="Times New Roman" w:cs="Times New Roman"/>
          <w:sz w:val="24"/>
          <w:szCs w:val="24"/>
        </w:rPr>
        <w:t>(Xu et al, 2005</w:t>
      </w:r>
      <w:proofErr w:type="gramStart"/>
      <w:r w:rsidR="006E0BBE" w:rsidRPr="004B360D">
        <w:rPr>
          <w:rFonts w:ascii="Times New Roman" w:eastAsia="Times New Roman" w:hAnsi="Times New Roman" w:cs="Times New Roman"/>
          <w:sz w:val="24"/>
          <w:szCs w:val="24"/>
        </w:rPr>
        <w:t xml:space="preserve">) </w:t>
      </w:r>
      <w:r w:rsidRPr="0062239B">
        <w:rPr>
          <w:rFonts w:ascii="Times New Roman" w:eastAsia="Times New Roman" w:hAnsi="Times New Roman" w:cs="Times New Roman"/>
          <w:sz w:val="24"/>
          <w:szCs w:val="24"/>
        </w:rPr>
        <w:t xml:space="preserve"> These</w:t>
      </w:r>
      <w:proofErr w:type="gramEnd"/>
      <w:r w:rsidRPr="0062239B">
        <w:rPr>
          <w:rFonts w:ascii="Times New Roman" w:eastAsia="Times New Roman" w:hAnsi="Times New Roman" w:cs="Times New Roman"/>
          <w:sz w:val="24"/>
          <w:szCs w:val="24"/>
        </w:rPr>
        <w:t xml:space="preserve"> two components, which accounted for the most volatility in the data, were </w:t>
      </w:r>
      <w:r w:rsidRPr="0062239B">
        <w:rPr>
          <w:rFonts w:ascii="Times New Roman" w:eastAsia="Times New Roman" w:hAnsi="Times New Roman" w:cs="Times New Roman"/>
          <w:sz w:val="24"/>
          <w:szCs w:val="24"/>
        </w:rPr>
        <w:t>utilized</w:t>
      </w:r>
      <w:r w:rsidRPr="0062239B">
        <w:rPr>
          <w:rFonts w:ascii="Times New Roman" w:eastAsia="Times New Roman" w:hAnsi="Times New Roman" w:cs="Times New Roman"/>
          <w:sz w:val="24"/>
          <w:szCs w:val="24"/>
        </w:rPr>
        <w:t xml:space="preserve"> to </w:t>
      </w:r>
      <w:proofErr w:type="spellStart"/>
      <w:r w:rsidRPr="0062239B">
        <w:rPr>
          <w:rFonts w:ascii="Times New Roman" w:eastAsia="Times New Roman" w:hAnsi="Times New Roman" w:cs="Times New Roman"/>
          <w:sz w:val="24"/>
          <w:szCs w:val="24"/>
        </w:rPr>
        <w:t>visu</w:t>
      </w:r>
      <w:r>
        <w:rPr>
          <w:rFonts w:ascii="Times New Roman" w:eastAsia="Times New Roman" w:hAnsi="Times New Roman" w:cs="Times New Roman"/>
          <w:sz w:val="24"/>
          <w:szCs w:val="24"/>
        </w:rPr>
        <w:t>s</w:t>
      </w:r>
      <w:r w:rsidRPr="0062239B">
        <w:rPr>
          <w:rFonts w:ascii="Times New Roman" w:eastAsia="Times New Roman" w:hAnsi="Times New Roman" w:cs="Times New Roman"/>
          <w:sz w:val="24"/>
          <w:szCs w:val="24"/>
        </w:rPr>
        <w:t>ali</w:t>
      </w:r>
      <w:r>
        <w:rPr>
          <w:rFonts w:ascii="Times New Roman" w:eastAsia="Times New Roman" w:hAnsi="Times New Roman" w:cs="Times New Roman"/>
          <w:sz w:val="24"/>
          <w:szCs w:val="24"/>
        </w:rPr>
        <w:t>z</w:t>
      </w:r>
      <w:r w:rsidRPr="0062239B">
        <w:rPr>
          <w:rFonts w:ascii="Times New Roman" w:eastAsia="Times New Roman" w:hAnsi="Times New Roman" w:cs="Times New Roman"/>
          <w:sz w:val="24"/>
          <w:szCs w:val="24"/>
        </w:rPr>
        <w:t>e</w:t>
      </w:r>
      <w:proofErr w:type="spellEnd"/>
      <w:r w:rsidRPr="0062239B">
        <w:rPr>
          <w:rFonts w:ascii="Times New Roman" w:eastAsia="Times New Roman" w:hAnsi="Times New Roman" w:cs="Times New Roman"/>
          <w:sz w:val="24"/>
          <w:szCs w:val="24"/>
        </w:rPr>
        <w:t xml:space="preserve"> the clusters in 2D space. The reduced data from PCA was saved as </w:t>
      </w:r>
      <w:proofErr w:type="spellStart"/>
      <w:r w:rsidRPr="0062239B">
        <w:rPr>
          <w:rFonts w:ascii="Times New Roman" w:eastAsia="Times New Roman" w:hAnsi="Times New Roman" w:cs="Times New Roman"/>
          <w:sz w:val="24"/>
          <w:szCs w:val="24"/>
        </w:rPr>
        <w:t>pca_data</w:t>
      </w:r>
      <w:proofErr w:type="spellEnd"/>
      <w:r w:rsidRPr="0062239B">
        <w:rPr>
          <w:rFonts w:ascii="Times New Roman" w:eastAsia="Times New Roman" w:hAnsi="Times New Roman" w:cs="Times New Roman"/>
          <w:sz w:val="24"/>
          <w:szCs w:val="24"/>
        </w:rPr>
        <w:t xml:space="preserve"> for later </w:t>
      </w:r>
      <w:r w:rsidRPr="0062239B">
        <w:rPr>
          <w:rFonts w:ascii="Times New Roman" w:eastAsia="Times New Roman" w:hAnsi="Times New Roman" w:cs="Times New Roman"/>
          <w:sz w:val="24"/>
          <w:szCs w:val="24"/>
        </w:rPr>
        <w:t>visualization</w:t>
      </w:r>
      <w:r w:rsidRPr="0062239B">
        <w:rPr>
          <w:rFonts w:ascii="Times New Roman" w:eastAsia="Times New Roman" w:hAnsi="Times New Roman" w:cs="Times New Roman"/>
          <w:sz w:val="24"/>
          <w:szCs w:val="24"/>
        </w:rPr>
        <w:t xml:space="preserve"> and clustering.</w:t>
      </w:r>
      <w:r w:rsidR="006E0BBE" w:rsidRPr="006E0BBE">
        <w:rPr>
          <w:rFonts w:ascii="Times New Roman" w:eastAsia="Times New Roman" w:hAnsi="Times New Roman" w:cs="Times New Roman"/>
          <w:sz w:val="24"/>
          <w:szCs w:val="24"/>
        </w:rPr>
        <w:t xml:space="preserve"> </w:t>
      </w:r>
      <w:r w:rsidR="006E0BBE" w:rsidRPr="004B360D">
        <w:rPr>
          <w:rFonts w:ascii="Times New Roman" w:eastAsia="Times New Roman" w:hAnsi="Times New Roman" w:cs="Times New Roman"/>
          <w:sz w:val="24"/>
          <w:szCs w:val="24"/>
        </w:rPr>
        <w:t xml:space="preserve">(Jain, 2010) </w:t>
      </w:r>
    </w:p>
    <w:p w14:paraId="5718F8F5" w14:textId="7413C2B1" w:rsidR="009A1243" w:rsidRDefault="009A1243" w:rsidP="009F5729">
      <w:pPr>
        <w:spacing w:before="100" w:beforeAutospacing="1" w:after="100" w:afterAutospacing="1" w:line="240" w:lineRule="auto"/>
        <w:jc w:val="both"/>
        <w:rPr>
          <w:rFonts w:ascii="Times New Roman" w:eastAsia="Times New Roman" w:hAnsi="Times New Roman" w:cs="Times New Roman"/>
          <w:sz w:val="24"/>
          <w:szCs w:val="24"/>
        </w:rPr>
      </w:pPr>
      <w:r>
        <w:rPr>
          <w:noProof/>
        </w:rPr>
        <w:drawing>
          <wp:inline distT="0" distB="0" distL="0" distR="0" wp14:anchorId="3520EB86" wp14:editId="4AF84AD2">
            <wp:extent cx="5582338" cy="637377"/>
            <wp:effectExtent l="0" t="0" r="0" b="0"/>
            <wp:docPr id="1873087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087765" name=""/>
                    <pic:cNvPicPr/>
                  </pic:nvPicPr>
                  <pic:blipFill rotWithShape="1">
                    <a:blip r:embed="rId12"/>
                    <a:srcRect l="7164" t="64489" r="67139" b="28308"/>
                    <a:stretch/>
                  </pic:blipFill>
                  <pic:spPr bwMode="auto">
                    <a:xfrm>
                      <a:off x="0" y="0"/>
                      <a:ext cx="5738483" cy="655205"/>
                    </a:xfrm>
                    <a:prstGeom prst="rect">
                      <a:avLst/>
                    </a:prstGeom>
                    <a:ln>
                      <a:noFill/>
                    </a:ln>
                    <a:extLst>
                      <a:ext uri="{53640926-AAD7-44D8-BBD7-CCE9431645EC}">
                        <a14:shadowObscured xmlns:a14="http://schemas.microsoft.com/office/drawing/2010/main"/>
                      </a:ext>
                    </a:extLst>
                  </pic:spPr>
                </pic:pic>
              </a:graphicData>
            </a:graphic>
          </wp:inline>
        </w:drawing>
      </w:r>
    </w:p>
    <w:p w14:paraId="66DF8661" w14:textId="2C1FF1A3" w:rsidR="00816BED" w:rsidRPr="005E4220" w:rsidRDefault="009A1243" w:rsidP="004E3967">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sz w:val="24"/>
          <w:szCs w:val="24"/>
        </w:rPr>
        <w:t>Principal component analysis</w:t>
      </w:r>
    </w:p>
    <w:p w14:paraId="19FAD025" w14:textId="77777777" w:rsidR="005E4220" w:rsidRPr="0062239B" w:rsidRDefault="005E4220" w:rsidP="0062239B">
      <w:pPr>
        <w:pStyle w:val="Heading2"/>
        <w:rPr>
          <w:rStyle w:val="Heading2Char"/>
        </w:rPr>
      </w:pPr>
      <w:r w:rsidRPr="005E4220">
        <w:rPr>
          <w:rFonts w:eastAsia="Times New Roman"/>
        </w:rPr>
        <w:t>6. K-Means Clustering</w:t>
      </w:r>
    </w:p>
    <w:p w14:paraId="6B225545" w14:textId="43D5A716" w:rsidR="005E4220" w:rsidRPr="00CE798E" w:rsidRDefault="00D92047" w:rsidP="00CE798E">
      <w:pPr>
        <w:jc w:val="both"/>
        <w:rPr>
          <w:rFonts w:ascii="Times New Roman" w:hAnsi="Times New Roman" w:cs="Times New Roman"/>
          <w:sz w:val="24"/>
          <w:szCs w:val="24"/>
        </w:rPr>
      </w:pPr>
      <w:r w:rsidRPr="00CE798E">
        <w:rPr>
          <w:rFonts w:ascii="Times New Roman" w:hAnsi="Times New Roman" w:cs="Times New Roman"/>
          <w:sz w:val="24"/>
          <w:szCs w:val="24"/>
        </w:rPr>
        <w:t xml:space="preserve">The dataset was processed using the K-Means clustering algorithm, with the purpose of </w:t>
      </w:r>
      <w:proofErr w:type="spellStart"/>
      <w:r w:rsidRPr="00CE798E">
        <w:rPr>
          <w:rFonts w:ascii="Times New Roman" w:hAnsi="Times New Roman" w:cs="Times New Roman"/>
          <w:sz w:val="24"/>
          <w:szCs w:val="24"/>
        </w:rPr>
        <w:t>categorising</w:t>
      </w:r>
      <w:proofErr w:type="spellEnd"/>
      <w:r w:rsidRPr="00CE798E">
        <w:rPr>
          <w:rFonts w:ascii="Times New Roman" w:hAnsi="Times New Roman" w:cs="Times New Roman"/>
          <w:sz w:val="24"/>
          <w:szCs w:val="24"/>
        </w:rPr>
        <w:t xml:space="preserve"> comparable bidding </w:t>
      </w:r>
      <w:proofErr w:type="spellStart"/>
      <w:r w:rsidRPr="00CE798E">
        <w:rPr>
          <w:rFonts w:ascii="Times New Roman" w:hAnsi="Times New Roman" w:cs="Times New Roman"/>
          <w:sz w:val="24"/>
          <w:szCs w:val="24"/>
        </w:rPr>
        <w:t>behaviours</w:t>
      </w:r>
      <w:proofErr w:type="spellEnd"/>
      <w:r w:rsidRPr="00CE798E">
        <w:rPr>
          <w:rFonts w:ascii="Times New Roman" w:hAnsi="Times New Roman" w:cs="Times New Roman"/>
          <w:sz w:val="24"/>
          <w:szCs w:val="24"/>
        </w:rPr>
        <w:t xml:space="preserve"> into groups</w:t>
      </w:r>
      <w:r w:rsidR="00037B95">
        <w:rPr>
          <w:rFonts w:ascii="Times New Roman" w:hAnsi="Times New Roman" w:cs="Times New Roman"/>
          <w:sz w:val="24"/>
          <w:szCs w:val="24"/>
        </w:rPr>
        <w:t xml:space="preserve"> </w:t>
      </w:r>
      <w:r w:rsidR="00037B95" w:rsidRPr="004B360D">
        <w:rPr>
          <w:rFonts w:ascii="Times New Roman" w:eastAsia="Times New Roman" w:hAnsi="Times New Roman" w:cs="Times New Roman"/>
          <w:sz w:val="24"/>
          <w:szCs w:val="24"/>
        </w:rPr>
        <w:t>(Han et al, 2012)</w:t>
      </w:r>
      <w:r w:rsidRPr="00CE798E">
        <w:rPr>
          <w:rFonts w:ascii="Times New Roman" w:hAnsi="Times New Roman" w:cs="Times New Roman"/>
          <w:sz w:val="24"/>
          <w:szCs w:val="24"/>
        </w:rPr>
        <w:t xml:space="preserve">. K-Means is a centroid-based clustering technique that divides data into k clusters while </w:t>
      </w:r>
      <w:proofErr w:type="spellStart"/>
      <w:r w:rsidRPr="00CE798E">
        <w:rPr>
          <w:rFonts w:ascii="Times New Roman" w:hAnsi="Times New Roman" w:cs="Times New Roman"/>
          <w:sz w:val="24"/>
          <w:szCs w:val="24"/>
        </w:rPr>
        <w:t>minimising</w:t>
      </w:r>
      <w:proofErr w:type="spellEnd"/>
      <w:r w:rsidRPr="00CE798E">
        <w:rPr>
          <w:rFonts w:ascii="Times New Roman" w:hAnsi="Times New Roman" w:cs="Times New Roman"/>
          <w:sz w:val="24"/>
          <w:szCs w:val="24"/>
        </w:rPr>
        <w:t xml:space="preserve"> variation within each cluster.</w:t>
      </w:r>
    </w:p>
    <w:p w14:paraId="31BE91A0" w14:textId="6EE67DCA" w:rsidR="006D2AD6" w:rsidRPr="006D2AD6" w:rsidRDefault="00CE798E" w:rsidP="00CE798E">
      <w:pPr>
        <w:jc w:val="both"/>
        <w:rPr>
          <w:rFonts w:ascii="Times New Roman" w:hAnsi="Times New Roman" w:cs="Times New Roman"/>
          <w:sz w:val="24"/>
          <w:szCs w:val="24"/>
        </w:rPr>
      </w:pPr>
      <w:r w:rsidRPr="00CE798E">
        <w:rPr>
          <w:rFonts w:ascii="Times New Roman" w:hAnsi="Times New Roman" w:cs="Times New Roman"/>
          <w:sz w:val="24"/>
          <w:szCs w:val="24"/>
        </w:rPr>
        <w:t>Scikit-</w:t>
      </w:r>
      <w:proofErr w:type="spellStart"/>
      <w:r w:rsidRPr="00CE798E">
        <w:rPr>
          <w:rFonts w:ascii="Times New Roman" w:hAnsi="Times New Roman" w:cs="Times New Roman"/>
          <w:sz w:val="24"/>
          <w:szCs w:val="24"/>
        </w:rPr>
        <w:t>learn's</w:t>
      </w:r>
      <w:proofErr w:type="spellEnd"/>
      <w:r w:rsidRPr="00CE798E">
        <w:rPr>
          <w:rFonts w:ascii="Times New Roman" w:hAnsi="Times New Roman" w:cs="Times New Roman"/>
          <w:sz w:val="24"/>
          <w:szCs w:val="24"/>
        </w:rPr>
        <w:t xml:space="preserve"> </w:t>
      </w:r>
      <w:proofErr w:type="spellStart"/>
      <w:r w:rsidRPr="00CE798E">
        <w:rPr>
          <w:rFonts w:ascii="Times New Roman" w:hAnsi="Times New Roman" w:cs="Times New Roman"/>
          <w:sz w:val="24"/>
          <w:szCs w:val="24"/>
        </w:rPr>
        <w:t>KMeans</w:t>
      </w:r>
      <w:proofErr w:type="spellEnd"/>
      <w:r w:rsidRPr="00CE798E">
        <w:rPr>
          <w:rFonts w:ascii="Times New Roman" w:hAnsi="Times New Roman" w:cs="Times New Roman"/>
          <w:sz w:val="24"/>
          <w:szCs w:val="24"/>
        </w:rPr>
        <w:t xml:space="preserve"> model was employed, with a cluster size of three</w:t>
      </w:r>
      <w:r w:rsidR="00037B95">
        <w:rPr>
          <w:rFonts w:ascii="Times New Roman" w:hAnsi="Times New Roman" w:cs="Times New Roman"/>
          <w:sz w:val="24"/>
          <w:szCs w:val="24"/>
        </w:rPr>
        <w:t xml:space="preserve"> </w:t>
      </w:r>
      <w:r w:rsidR="00037B95" w:rsidRPr="004B360D">
        <w:rPr>
          <w:rFonts w:ascii="Times New Roman" w:eastAsia="Times New Roman" w:hAnsi="Times New Roman" w:cs="Times New Roman"/>
          <w:sz w:val="24"/>
          <w:szCs w:val="24"/>
        </w:rPr>
        <w:t>(Xu et al, 2005)</w:t>
      </w:r>
      <w:r w:rsidRPr="00CE798E">
        <w:rPr>
          <w:rFonts w:ascii="Times New Roman" w:hAnsi="Times New Roman" w:cs="Times New Roman"/>
          <w:sz w:val="24"/>
          <w:szCs w:val="24"/>
        </w:rPr>
        <w:t xml:space="preserve">. The </w:t>
      </w:r>
      <w:proofErr w:type="spellStart"/>
      <w:r w:rsidRPr="00CE798E">
        <w:rPr>
          <w:rFonts w:ascii="Times New Roman" w:hAnsi="Times New Roman" w:cs="Times New Roman"/>
          <w:sz w:val="24"/>
          <w:szCs w:val="24"/>
        </w:rPr>
        <w:t>fit_</w:t>
      </w:r>
      <w:proofErr w:type="gramStart"/>
      <w:r w:rsidRPr="00CE798E">
        <w:rPr>
          <w:rFonts w:ascii="Times New Roman" w:hAnsi="Times New Roman" w:cs="Times New Roman"/>
          <w:sz w:val="24"/>
          <w:szCs w:val="24"/>
        </w:rPr>
        <w:t>predict</w:t>
      </w:r>
      <w:proofErr w:type="spellEnd"/>
      <w:r w:rsidRPr="00CE798E">
        <w:rPr>
          <w:rFonts w:ascii="Times New Roman" w:hAnsi="Times New Roman" w:cs="Times New Roman"/>
          <w:sz w:val="24"/>
          <w:szCs w:val="24"/>
        </w:rPr>
        <w:t>(</w:t>
      </w:r>
      <w:proofErr w:type="gramEnd"/>
      <w:r w:rsidRPr="00CE798E">
        <w:rPr>
          <w:rFonts w:ascii="Times New Roman" w:hAnsi="Times New Roman" w:cs="Times New Roman"/>
          <w:sz w:val="24"/>
          <w:szCs w:val="24"/>
        </w:rPr>
        <w:t xml:space="preserve">) method was used to fit the model and provide cluster labels for each data point. These labels were then added to the dataset as a new column named </w:t>
      </w:r>
      <w:proofErr w:type="spellStart"/>
      <w:r w:rsidRPr="00CE798E">
        <w:rPr>
          <w:rFonts w:ascii="Times New Roman" w:hAnsi="Times New Roman" w:cs="Times New Roman"/>
          <w:sz w:val="24"/>
          <w:szCs w:val="24"/>
        </w:rPr>
        <w:t>KMeans_Cluster</w:t>
      </w:r>
      <w:proofErr w:type="spellEnd"/>
      <w:r w:rsidRPr="00CE798E">
        <w:rPr>
          <w:rFonts w:ascii="Times New Roman" w:hAnsi="Times New Roman" w:cs="Times New Roman"/>
          <w:sz w:val="24"/>
          <w:szCs w:val="24"/>
        </w:rPr>
        <w:t>.</w:t>
      </w:r>
    </w:p>
    <w:p w14:paraId="3461CAC7" w14:textId="415695D3" w:rsidR="00CE798E" w:rsidRDefault="006D2AD6" w:rsidP="006D2AD6">
      <w:pPr>
        <w:jc w:val="center"/>
        <w:rPr>
          <w:rFonts w:ascii="Times New Roman" w:hAnsi="Times New Roman" w:cs="Times New Roman"/>
          <w:sz w:val="24"/>
          <w:szCs w:val="24"/>
        </w:rPr>
      </w:pPr>
      <w:r>
        <w:rPr>
          <w:noProof/>
        </w:rPr>
        <w:drawing>
          <wp:inline distT="0" distB="0" distL="0" distR="0" wp14:anchorId="3E38C408" wp14:editId="19B14952">
            <wp:extent cx="3072809" cy="621857"/>
            <wp:effectExtent l="0" t="0" r="0" b="6985"/>
            <wp:docPr id="120783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83328" name=""/>
                    <pic:cNvPicPr/>
                  </pic:nvPicPr>
                  <pic:blipFill rotWithShape="1">
                    <a:blip r:embed="rId13"/>
                    <a:srcRect l="2262" t="22422" r="45934" b="63465"/>
                    <a:stretch/>
                  </pic:blipFill>
                  <pic:spPr bwMode="auto">
                    <a:xfrm>
                      <a:off x="0" y="0"/>
                      <a:ext cx="3078916" cy="623093"/>
                    </a:xfrm>
                    <a:prstGeom prst="rect">
                      <a:avLst/>
                    </a:prstGeom>
                    <a:ln>
                      <a:noFill/>
                    </a:ln>
                    <a:extLst>
                      <a:ext uri="{53640926-AAD7-44D8-BBD7-CCE9431645EC}">
                        <a14:shadowObscured xmlns:a14="http://schemas.microsoft.com/office/drawing/2010/main"/>
                      </a:ext>
                    </a:extLst>
                  </pic:spPr>
                </pic:pic>
              </a:graphicData>
            </a:graphic>
          </wp:inline>
        </w:drawing>
      </w:r>
    </w:p>
    <w:p w14:paraId="033B257B" w14:textId="17D46786" w:rsidR="006D2AD6" w:rsidRPr="006D2AD6" w:rsidRDefault="00D80C72" w:rsidP="006D2AD6">
      <w:pPr>
        <w:spacing w:before="100" w:beforeAutospacing="1" w:after="100" w:afterAutospacing="1" w:line="240" w:lineRule="auto"/>
        <w:jc w:val="center"/>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K-means Clustering</w:t>
      </w:r>
    </w:p>
    <w:p w14:paraId="471E0FAF" w14:textId="1A5373C7" w:rsidR="005E4220" w:rsidRPr="005E4220" w:rsidRDefault="005E4220" w:rsidP="004E3967">
      <w:pPr>
        <w:pStyle w:val="Heading3"/>
      </w:pPr>
      <w:r w:rsidRPr="005E4220">
        <w:t>6.</w:t>
      </w:r>
      <w:r w:rsidR="00234773">
        <w:t>1</w:t>
      </w:r>
      <w:r w:rsidRPr="005E4220">
        <w:t xml:space="preserve"> Silhouette Score</w:t>
      </w:r>
    </w:p>
    <w:p w14:paraId="37690501" w14:textId="6EA0AE88" w:rsidR="004C0D36" w:rsidRPr="00037B95" w:rsidRDefault="005E4220" w:rsidP="00CD402C">
      <w:pPr>
        <w:tabs>
          <w:tab w:val="left" w:pos="1030"/>
        </w:tabs>
        <w:jc w:val="both"/>
        <w:rPr>
          <w:rFonts w:ascii="Times New Roman" w:eastAsia="Times New Roman" w:hAnsi="Times New Roman" w:cs="Times New Roman"/>
          <w:sz w:val="24"/>
          <w:szCs w:val="24"/>
        </w:rPr>
      </w:pPr>
      <w:r w:rsidRPr="005E4220">
        <w:rPr>
          <w:rFonts w:ascii="Times New Roman" w:eastAsia="Times New Roman" w:hAnsi="Times New Roman" w:cs="Times New Roman"/>
          <w:sz w:val="24"/>
          <w:szCs w:val="24"/>
        </w:rPr>
        <w:lastRenderedPageBreak/>
        <w:t xml:space="preserve">To evaluate the quality of the clustering, the </w:t>
      </w:r>
      <w:r w:rsidRPr="005E4220">
        <w:rPr>
          <w:rFonts w:ascii="Times New Roman" w:eastAsia="Times New Roman" w:hAnsi="Times New Roman" w:cs="Times New Roman"/>
          <w:b/>
          <w:bCs/>
          <w:sz w:val="24"/>
          <w:szCs w:val="24"/>
        </w:rPr>
        <w:t>Silhouette Score</w:t>
      </w:r>
      <w:r w:rsidRPr="005E4220">
        <w:rPr>
          <w:rFonts w:ascii="Times New Roman" w:eastAsia="Times New Roman" w:hAnsi="Times New Roman" w:cs="Times New Roman"/>
          <w:sz w:val="24"/>
          <w:szCs w:val="24"/>
        </w:rPr>
        <w:t xml:space="preserve"> was </w:t>
      </w:r>
      <w:proofErr w:type="gramStart"/>
      <w:r w:rsidRPr="005E4220">
        <w:rPr>
          <w:rFonts w:ascii="Times New Roman" w:eastAsia="Times New Roman" w:hAnsi="Times New Roman" w:cs="Times New Roman"/>
          <w:sz w:val="24"/>
          <w:szCs w:val="24"/>
        </w:rPr>
        <w:t>calculated</w:t>
      </w:r>
      <w:r w:rsidR="00037B95" w:rsidRPr="004B360D">
        <w:rPr>
          <w:rFonts w:ascii="Times New Roman" w:eastAsia="Times New Roman" w:hAnsi="Times New Roman" w:cs="Times New Roman"/>
          <w:sz w:val="24"/>
          <w:szCs w:val="24"/>
        </w:rPr>
        <w:t>(</w:t>
      </w:r>
      <w:proofErr w:type="spellStart"/>
      <w:proofErr w:type="gramEnd"/>
      <w:r w:rsidR="00037B95" w:rsidRPr="004B360D">
        <w:rPr>
          <w:rFonts w:ascii="Times New Roman" w:eastAsia="Times New Roman" w:hAnsi="Times New Roman" w:cs="Times New Roman"/>
          <w:sz w:val="24"/>
          <w:szCs w:val="24"/>
        </w:rPr>
        <w:t>Kriegel</w:t>
      </w:r>
      <w:proofErr w:type="spellEnd"/>
      <w:r w:rsidR="00037B95" w:rsidRPr="004B360D">
        <w:rPr>
          <w:rFonts w:ascii="Times New Roman" w:eastAsia="Times New Roman" w:hAnsi="Times New Roman" w:cs="Times New Roman"/>
          <w:sz w:val="24"/>
          <w:szCs w:val="24"/>
        </w:rPr>
        <w:t xml:space="preserve"> et al, 2011) </w:t>
      </w:r>
      <w:r w:rsidRPr="005E4220">
        <w:rPr>
          <w:rFonts w:ascii="Times New Roman" w:eastAsia="Times New Roman" w:hAnsi="Times New Roman" w:cs="Times New Roman"/>
          <w:sz w:val="24"/>
          <w:szCs w:val="24"/>
        </w:rPr>
        <w:t xml:space="preserve">. This metric provides an indication of how well-separated the clusters are. </w:t>
      </w:r>
      <w:r w:rsidR="004C0D36">
        <w:t>The</w:t>
      </w:r>
      <w:r w:rsidR="006D2AD6" w:rsidRPr="006D2AD6">
        <w:t xml:space="preserve"> silhouette score of 0.208 in the K-means clustering result indicated that the data points were not well separated between clusters.</w:t>
      </w:r>
      <w:r w:rsidR="004C0D36">
        <w:t xml:space="preserve"> It showed </w:t>
      </w:r>
      <w:r w:rsidR="006D2AD6" w:rsidRPr="006D2AD6">
        <w:t xml:space="preserve">that some points were likely overlapping between clusters or that the clusters themselves were not strongly separated. </w:t>
      </w:r>
    </w:p>
    <w:p w14:paraId="49697FAB" w14:textId="4503A1F5" w:rsidR="006D2AD6" w:rsidRDefault="006D2AD6" w:rsidP="004C0D36">
      <w:pPr>
        <w:spacing w:before="100" w:beforeAutospacing="1" w:after="100" w:afterAutospacing="1" w:line="240" w:lineRule="auto"/>
        <w:jc w:val="center"/>
        <w:rPr>
          <w:rFonts w:ascii="Times New Roman" w:eastAsia="Times New Roman" w:hAnsi="Times New Roman" w:cs="Times New Roman"/>
          <w:sz w:val="24"/>
          <w:szCs w:val="24"/>
        </w:rPr>
      </w:pPr>
      <w:r>
        <w:rPr>
          <w:noProof/>
        </w:rPr>
        <w:drawing>
          <wp:inline distT="0" distB="0" distL="0" distR="0" wp14:anchorId="6E77FEF9" wp14:editId="70AA0160">
            <wp:extent cx="3965457" cy="935243"/>
            <wp:effectExtent l="0" t="0" r="0" b="0"/>
            <wp:docPr id="325684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684799" name=""/>
                    <pic:cNvPicPr/>
                  </pic:nvPicPr>
                  <pic:blipFill rotWithShape="1">
                    <a:blip r:embed="rId13"/>
                    <a:srcRect l="1970" t="41303" r="31244" b="37492"/>
                    <a:stretch/>
                  </pic:blipFill>
                  <pic:spPr bwMode="auto">
                    <a:xfrm>
                      <a:off x="0" y="0"/>
                      <a:ext cx="3969576" cy="936215"/>
                    </a:xfrm>
                    <a:prstGeom prst="rect">
                      <a:avLst/>
                    </a:prstGeom>
                    <a:ln>
                      <a:noFill/>
                    </a:ln>
                    <a:extLst>
                      <a:ext uri="{53640926-AAD7-44D8-BBD7-CCE9431645EC}">
                        <a14:shadowObscured xmlns:a14="http://schemas.microsoft.com/office/drawing/2010/main"/>
                      </a:ext>
                    </a:extLst>
                  </pic:spPr>
                </pic:pic>
              </a:graphicData>
            </a:graphic>
          </wp:inline>
        </w:drawing>
      </w:r>
    </w:p>
    <w:p w14:paraId="3FDC5436" w14:textId="48E18AC3" w:rsidR="004C0D36" w:rsidRPr="004C0D36" w:rsidRDefault="004C0D36" w:rsidP="004C0D36">
      <w:pPr>
        <w:jc w:val="center"/>
        <w:rPr>
          <w:rFonts w:ascii="Times New Roman" w:hAnsi="Times New Roman" w:cs="Times New Roman"/>
          <w:i/>
          <w:iCs/>
          <w:sz w:val="24"/>
          <w:szCs w:val="24"/>
        </w:rPr>
      </w:pPr>
      <w:r w:rsidRPr="004C0D36">
        <w:rPr>
          <w:rFonts w:ascii="Times New Roman" w:hAnsi="Times New Roman" w:cs="Times New Roman"/>
          <w:i/>
          <w:iCs/>
          <w:sz w:val="24"/>
          <w:szCs w:val="24"/>
        </w:rPr>
        <w:t>Silhouette Score</w:t>
      </w:r>
      <w:r>
        <w:rPr>
          <w:rFonts w:ascii="Times New Roman" w:hAnsi="Times New Roman" w:cs="Times New Roman"/>
          <w:i/>
          <w:iCs/>
          <w:sz w:val="24"/>
          <w:szCs w:val="24"/>
        </w:rPr>
        <w:t xml:space="preserve"> for K-MEANS</w:t>
      </w:r>
    </w:p>
    <w:p w14:paraId="7DB38357" w14:textId="5D25FA7B" w:rsidR="005E4220" w:rsidRPr="005E4220" w:rsidRDefault="005E4220" w:rsidP="00A55EEE">
      <w:pPr>
        <w:pStyle w:val="Heading3"/>
      </w:pPr>
      <w:r w:rsidRPr="005E4220">
        <w:t>6.</w:t>
      </w:r>
      <w:r w:rsidR="00234773">
        <w:t>2</w:t>
      </w:r>
      <w:r w:rsidRPr="005E4220">
        <w:t xml:space="preserve"> K-Means Cluster Visualization</w:t>
      </w:r>
      <w:r w:rsidR="004C0D36">
        <w:tab/>
      </w:r>
    </w:p>
    <w:p w14:paraId="7E5E1914" w14:textId="40D82314" w:rsidR="004C0D36" w:rsidRPr="004C0D36" w:rsidRDefault="004C0D36" w:rsidP="00CD402C">
      <w:pPr>
        <w:tabs>
          <w:tab w:val="left" w:pos="1030"/>
        </w:tabs>
        <w:jc w:val="both"/>
        <w:rPr>
          <w:rFonts w:ascii="Times New Roman" w:eastAsia="Times New Roman" w:hAnsi="Times New Roman" w:cs="Times New Roman"/>
          <w:sz w:val="24"/>
          <w:szCs w:val="24"/>
        </w:rPr>
      </w:pPr>
      <w:r w:rsidRPr="004C0D36">
        <w:rPr>
          <w:rFonts w:ascii="Times New Roman" w:eastAsia="Times New Roman" w:hAnsi="Times New Roman" w:cs="Times New Roman"/>
          <w:sz w:val="24"/>
          <w:szCs w:val="24"/>
        </w:rPr>
        <w:t xml:space="preserve">The K-Means clustering results were </w:t>
      </w:r>
      <w:r w:rsidRPr="004C0D36">
        <w:rPr>
          <w:rFonts w:ascii="Times New Roman" w:eastAsia="Times New Roman" w:hAnsi="Times New Roman" w:cs="Times New Roman"/>
          <w:sz w:val="24"/>
          <w:szCs w:val="24"/>
        </w:rPr>
        <w:t>visualized</w:t>
      </w:r>
      <w:r w:rsidRPr="004C0D36">
        <w:rPr>
          <w:rFonts w:ascii="Times New Roman" w:eastAsia="Times New Roman" w:hAnsi="Times New Roman" w:cs="Times New Roman"/>
          <w:sz w:val="24"/>
          <w:szCs w:val="24"/>
        </w:rPr>
        <w:t xml:space="preserve"> in the 2D PCA space with </w:t>
      </w:r>
      <w:proofErr w:type="spellStart"/>
      <w:r w:rsidRPr="004C0D36">
        <w:rPr>
          <w:rFonts w:ascii="Times New Roman" w:eastAsia="Times New Roman" w:hAnsi="Times New Roman" w:cs="Times New Roman"/>
          <w:sz w:val="24"/>
          <w:szCs w:val="24"/>
        </w:rPr>
        <w:t>seaborn's</w:t>
      </w:r>
      <w:proofErr w:type="spellEnd"/>
      <w:r w:rsidRPr="004C0D36">
        <w:rPr>
          <w:rFonts w:ascii="Times New Roman" w:eastAsia="Times New Roman" w:hAnsi="Times New Roman" w:cs="Times New Roman"/>
          <w:sz w:val="24"/>
          <w:szCs w:val="24"/>
        </w:rPr>
        <w:t xml:space="preserve"> </w:t>
      </w:r>
      <w:proofErr w:type="gramStart"/>
      <w:r w:rsidRPr="004C0D36">
        <w:rPr>
          <w:rFonts w:ascii="Times New Roman" w:eastAsia="Times New Roman" w:hAnsi="Times New Roman" w:cs="Times New Roman"/>
          <w:sz w:val="24"/>
          <w:szCs w:val="24"/>
        </w:rPr>
        <w:t>scatterplot(</w:t>
      </w:r>
      <w:proofErr w:type="gramEnd"/>
      <w:r w:rsidRPr="004C0D36">
        <w:rPr>
          <w:rFonts w:ascii="Times New Roman" w:eastAsia="Times New Roman" w:hAnsi="Times New Roman" w:cs="Times New Roman"/>
          <w:sz w:val="24"/>
          <w:szCs w:val="24"/>
        </w:rPr>
        <w:t>) function. Each data point was color-coded based on its cluster label, with different hues representing the clusters. The graphic clearly demonstrated how the data points were divided into three different clusters in the smaller space.</w:t>
      </w:r>
      <w:r w:rsidR="00037B95">
        <w:rPr>
          <w:rFonts w:ascii="Times New Roman" w:eastAsia="Times New Roman" w:hAnsi="Times New Roman" w:cs="Times New Roman"/>
          <w:sz w:val="24"/>
          <w:szCs w:val="24"/>
        </w:rPr>
        <w:t xml:space="preserve"> </w:t>
      </w:r>
      <w:r w:rsidR="00037B95" w:rsidRPr="004B360D">
        <w:rPr>
          <w:rFonts w:ascii="Times New Roman" w:eastAsia="Times New Roman" w:hAnsi="Times New Roman" w:cs="Times New Roman"/>
          <w:sz w:val="24"/>
          <w:szCs w:val="24"/>
        </w:rPr>
        <w:t xml:space="preserve">(Zhang et al, 2014) </w:t>
      </w:r>
    </w:p>
    <w:p w14:paraId="1E42EDDD" w14:textId="401CC01B" w:rsidR="004C0D36" w:rsidRDefault="004C0D36" w:rsidP="00234773">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71D994D" wp14:editId="02DDE175">
            <wp:extent cx="4486939" cy="3365205"/>
            <wp:effectExtent l="0" t="0" r="8890" b="6985"/>
            <wp:docPr id="6453251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325155" name="Picture 645325155"/>
                    <pic:cNvPicPr/>
                  </pic:nvPicPr>
                  <pic:blipFill>
                    <a:blip r:embed="rId14">
                      <a:extLst>
                        <a:ext uri="{28A0092B-C50C-407E-A947-70E740481C1C}">
                          <a14:useLocalDpi xmlns:a14="http://schemas.microsoft.com/office/drawing/2010/main" val="0"/>
                        </a:ext>
                      </a:extLst>
                    </a:blip>
                    <a:stretch>
                      <a:fillRect/>
                    </a:stretch>
                  </pic:blipFill>
                  <pic:spPr>
                    <a:xfrm>
                      <a:off x="0" y="0"/>
                      <a:ext cx="4507014" cy="3380262"/>
                    </a:xfrm>
                    <a:prstGeom prst="rect">
                      <a:avLst/>
                    </a:prstGeom>
                  </pic:spPr>
                </pic:pic>
              </a:graphicData>
            </a:graphic>
          </wp:inline>
        </w:drawing>
      </w:r>
    </w:p>
    <w:p w14:paraId="432CEE27" w14:textId="16149D9B" w:rsidR="00234773" w:rsidRDefault="004C0D36" w:rsidP="00234773">
      <w:pPr>
        <w:jc w:val="center"/>
        <w:rPr>
          <w:rFonts w:ascii="Times New Roman" w:hAnsi="Times New Roman" w:cs="Times New Roman"/>
          <w:i/>
          <w:iCs/>
          <w:sz w:val="24"/>
          <w:szCs w:val="24"/>
        </w:rPr>
      </w:pPr>
      <w:r>
        <w:rPr>
          <w:rFonts w:ascii="Times New Roman" w:hAnsi="Times New Roman" w:cs="Times New Roman"/>
          <w:i/>
          <w:iCs/>
          <w:sz w:val="24"/>
          <w:szCs w:val="24"/>
        </w:rPr>
        <w:t>K-MEANS</w:t>
      </w:r>
      <w:r>
        <w:rPr>
          <w:rFonts w:ascii="Times New Roman" w:hAnsi="Times New Roman" w:cs="Times New Roman"/>
          <w:i/>
          <w:iCs/>
          <w:sz w:val="24"/>
          <w:szCs w:val="24"/>
        </w:rPr>
        <w:t xml:space="preserve"> </w:t>
      </w:r>
      <w:r w:rsidR="00D80C72">
        <w:rPr>
          <w:rFonts w:ascii="Times New Roman" w:hAnsi="Times New Roman" w:cs="Times New Roman"/>
          <w:i/>
          <w:iCs/>
          <w:sz w:val="24"/>
          <w:szCs w:val="24"/>
        </w:rPr>
        <w:t xml:space="preserve">Cluster </w:t>
      </w:r>
      <w:r>
        <w:rPr>
          <w:rFonts w:ascii="Times New Roman" w:hAnsi="Times New Roman" w:cs="Times New Roman"/>
          <w:i/>
          <w:iCs/>
          <w:sz w:val="24"/>
          <w:szCs w:val="24"/>
        </w:rPr>
        <w:t>Visualization</w:t>
      </w:r>
    </w:p>
    <w:p w14:paraId="475DD9D8" w14:textId="2345ADE5" w:rsidR="005E4220" w:rsidRPr="00234773" w:rsidRDefault="005E4220" w:rsidP="00234773">
      <w:pPr>
        <w:pStyle w:val="Heading2"/>
        <w:rPr>
          <w:rFonts w:ascii="Times New Roman" w:eastAsia="Times New Roman" w:hAnsi="Times New Roman" w:cs="Times New Roman"/>
          <w:i/>
          <w:iCs/>
          <w:sz w:val="24"/>
          <w:szCs w:val="24"/>
        </w:rPr>
      </w:pPr>
      <w:r w:rsidRPr="005E4220">
        <w:rPr>
          <w:rFonts w:eastAsia="Times New Roman"/>
        </w:rPr>
        <w:lastRenderedPageBreak/>
        <w:t>7. DBSCAN Clustering</w:t>
      </w:r>
    </w:p>
    <w:p w14:paraId="26C22E87" w14:textId="199B1E5C" w:rsidR="00D80C72" w:rsidRPr="004B360D" w:rsidRDefault="00B810A3" w:rsidP="00037B95">
      <w:pPr>
        <w:tabs>
          <w:tab w:val="left" w:pos="1030"/>
        </w:tabs>
        <w:jc w:val="both"/>
        <w:rPr>
          <w:rFonts w:ascii="Times New Roman" w:eastAsia="Times New Roman" w:hAnsi="Times New Roman" w:cs="Times New Roman"/>
          <w:sz w:val="24"/>
          <w:szCs w:val="24"/>
        </w:rPr>
      </w:pPr>
      <w:r w:rsidRPr="00B810A3">
        <w:rPr>
          <w:rFonts w:ascii="Times New Roman" w:eastAsia="Times New Roman" w:hAnsi="Times New Roman" w:cs="Times New Roman"/>
          <w:sz w:val="24"/>
          <w:szCs w:val="24"/>
        </w:rPr>
        <w:t xml:space="preserve">The DBSCAN (Density-Based Spatial Clustering of Applications with Noise) technique was used on the dataset. DBSCAN is a density-based clustering technique that combines closely packed dots and labels outliers as noise. </w:t>
      </w:r>
      <w:r w:rsidR="004B360D" w:rsidRPr="004B360D">
        <w:rPr>
          <w:rFonts w:ascii="Times New Roman" w:eastAsia="Times New Roman" w:hAnsi="Times New Roman" w:cs="Times New Roman"/>
          <w:sz w:val="24"/>
          <w:szCs w:val="24"/>
        </w:rPr>
        <w:t xml:space="preserve">(Ester et al, 1996) </w:t>
      </w:r>
      <w:r w:rsidRPr="00B810A3">
        <w:rPr>
          <w:rFonts w:ascii="Times New Roman" w:eastAsia="Times New Roman" w:hAnsi="Times New Roman" w:cs="Times New Roman"/>
          <w:sz w:val="24"/>
          <w:szCs w:val="24"/>
        </w:rPr>
        <w:t xml:space="preserve">The DBSCAN model was used with an eps value of 0.5 and </w:t>
      </w:r>
      <w:proofErr w:type="spellStart"/>
      <w:r w:rsidRPr="00B810A3">
        <w:rPr>
          <w:rFonts w:ascii="Times New Roman" w:eastAsia="Times New Roman" w:hAnsi="Times New Roman" w:cs="Times New Roman"/>
          <w:sz w:val="24"/>
          <w:szCs w:val="24"/>
        </w:rPr>
        <w:t>min_samples</w:t>
      </w:r>
      <w:proofErr w:type="spellEnd"/>
      <w:r w:rsidRPr="00B810A3">
        <w:rPr>
          <w:rFonts w:ascii="Times New Roman" w:eastAsia="Times New Roman" w:hAnsi="Times New Roman" w:cs="Times New Roman"/>
          <w:sz w:val="24"/>
          <w:szCs w:val="24"/>
        </w:rPr>
        <w:t xml:space="preserve"> set to 5, which are standard values for this approach. The </w:t>
      </w:r>
      <w:proofErr w:type="spellStart"/>
      <w:r w:rsidRPr="00B810A3">
        <w:rPr>
          <w:rFonts w:ascii="Times New Roman" w:eastAsia="Times New Roman" w:hAnsi="Times New Roman" w:cs="Times New Roman"/>
          <w:sz w:val="24"/>
          <w:szCs w:val="24"/>
        </w:rPr>
        <w:t>fit_</w:t>
      </w:r>
      <w:proofErr w:type="gramStart"/>
      <w:r w:rsidRPr="00B810A3">
        <w:rPr>
          <w:rFonts w:ascii="Times New Roman" w:eastAsia="Times New Roman" w:hAnsi="Times New Roman" w:cs="Times New Roman"/>
          <w:sz w:val="24"/>
          <w:szCs w:val="24"/>
        </w:rPr>
        <w:t>predict</w:t>
      </w:r>
      <w:proofErr w:type="spellEnd"/>
      <w:r w:rsidRPr="00B810A3">
        <w:rPr>
          <w:rFonts w:ascii="Times New Roman" w:eastAsia="Times New Roman" w:hAnsi="Times New Roman" w:cs="Times New Roman"/>
          <w:sz w:val="24"/>
          <w:szCs w:val="24"/>
        </w:rPr>
        <w:t>(</w:t>
      </w:r>
      <w:proofErr w:type="gramEnd"/>
      <w:r w:rsidRPr="00B810A3">
        <w:rPr>
          <w:rFonts w:ascii="Times New Roman" w:eastAsia="Times New Roman" w:hAnsi="Times New Roman" w:cs="Times New Roman"/>
          <w:sz w:val="24"/>
          <w:szCs w:val="24"/>
        </w:rPr>
        <w:t xml:space="preserve">) method was used to create cluster labels for the data, which were then added to the dataset as a new column called </w:t>
      </w:r>
      <w:proofErr w:type="spellStart"/>
      <w:r w:rsidRPr="00B810A3">
        <w:rPr>
          <w:rFonts w:ascii="Times New Roman" w:eastAsia="Times New Roman" w:hAnsi="Times New Roman" w:cs="Times New Roman"/>
          <w:sz w:val="24"/>
          <w:szCs w:val="24"/>
        </w:rPr>
        <w:t>DBSCAN_Cluster</w:t>
      </w:r>
      <w:proofErr w:type="spellEnd"/>
      <w:r w:rsidRPr="00B810A3">
        <w:rPr>
          <w:rFonts w:ascii="Times New Roman" w:eastAsia="Times New Roman" w:hAnsi="Times New Roman" w:cs="Times New Roman"/>
          <w:sz w:val="24"/>
          <w:szCs w:val="24"/>
        </w:rPr>
        <w:t>. Unlike K-Means, DBSCAN does not require the number of clusters to be provided, making it a more flexible technique for datasets with unknown or changing cluster configurations.</w:t>
      </w:r>
    </w:p>
    <w:p w14:paraId="18FC0539" w14:textId="05624A1F" w:rsidR="00B810A3" w:rsidRDefault="00B810A3" w:rsidP="00B810A3">
      <w:pPr>
        <w:spacing w:before="100" w:beforeAutospacing="1" w:after="100" w:afterAutospacing="1" w:line="240" w:lineRule="auto"/>
        <w:jc w:val="both"/>
        <w:rPr>
          <w:rFonts w:ascii="Times New Roman" w:eastAsia="Times New Roman" w:hAnsi="Times New Roman" w:cs="Times New Roman"/>
          <w:sz w:val="24"/>
          <w:szCs w:val="24"/>
        </w:rPr>
      </w:pPr>
      <w:r>
        <w:rPr>
          <w:noProof/>
        </w:rPr>
        <w:drawing>
          <wp:inline distT="0" distB="0" distL="0" distR="0" wp14:anchorId="22F74D18" wp14:editId="6FCB734F">
            <wp:extent cx="5683235" cy="653223"/>
            <wp:effectExtent l="0" t="0" r="0" b="0"/>
            <wp:docPr id="900769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769518" name=""/>
                    <pic:cNvPicPr/>
                  </pic:nvPicPr>
                  <pic:blipFill rotWithShape="1">
                    <a:blip r:embed="rId15"/>
                    <a:srcRect l="4653" t="6520" r="16901" b="79781"/>
                    <a:stretch/>
                  </pic:blipFill>
                  <pic:spPr bwMode="auto">
                    <a:xfrm>
                      <a:off x="0" y="0"/>
                      <a:ext cx="5810450" cy="667845"/>
                    </a:xfrm>
                    <a:prstGeom prst="rect">
                      <a:avLst/>
                    </a:prstGeom>
                    <a:ln>
                      <a:noFill/>
                    </a:ln>
                    <a:extLst>
                      <a:ext uri="{53640926-AAD7-44D8-BBD7-CCE9431645EC}">
                        <a14:shadowObscured xmlns:a14="http://schemas.microsoft.com/office/drawing/2010/main"/>
                      </a:ext>
                    </a:extLst>
                  </pic:spPr>
                </pic:pic>
              </a:graphicData>
            </a:graphic>
          </wp:inline>
        </w:drawing>
      </w:r>
    </w:p>
    <w:p w14:paraId="06C198D7" w14:textId="3EDF2B53" w:rsidR="002E628C" w:rsidRPr="00B810A3" w:rsidRDefault="002E628C" w:rsidP="002E628C">
      <w:pPr>
        <w:spacing w:before="100" w:beforeAutospacing="1" w:after="100" w:afterAutospacing="1" w:line="240" w:lineRule="auto"/>
        <w:jc w:val="center"/>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DBSCAN</w:t>
      </w:r>
      <w:r>
        <w:rPr>
          <w:rFonts w:ascii="Times New Roman" w:eastAsia="Times New Roman" w:hAnsi="Times New Roman" w:cs="Times New Roman"/>
          <w:i/>
          <w:iCs/>
          <w:sz w:val="24"/>
          <w:szCs w:val="24"/>
        </w:rPr>
        <w:t xml:space="preserve"> Clustering</w:t>
      </w:r>
    </w:p>
    <w:p w14:paraId="68D98748" w14:textId="0255AC1E" w:rsidR="005E4220" w:rsidRPr="005E4220" w:rsidRDefault="005E4220" w:rsidP="00B810A3">
      <w:pPr>
        <w:spacing w:before="100" w:beforeAutospacing="1" w:after="100" w:afterAutospacing="1" w:line="240" w:lineRule="auto"/>
        <w:jc w:val="center"/>
        <w:rPr>
          <w:rFonts w:ascii="Times New Roman" w:eastAsia="Times New Roman" w:hAnsi="Times New Roman" w:cs="Times New Roman"/>
          <w:sz w:val="24"/>
          <w:szCs w:val="24"/>
        </w:rPr>
      </w:pPr>
    </w:p>
    <w:p w14:paraId="7C27B5BC" w14:textId="7D402E2B" w:rsidR="005E4220" w:rsidRPr="005E4220" w:rsidRDefault="005E4220" w:rsidP="00D70FAD">
      <w:pPr>
        <w:pStyle w:val="Heading3"/>
      </w:pPr>
      <w:r w:rsidRPr="005E4220">
        <w:t>7.</w:t>
      </w:r>
      <w:r w:rsidR="00D70FAD">
        <w:t xml:space="preserve">1 </w:t>
      </w:r>
      <w:r w:rsidRPr="005E4220">
        <w:t>Silhouette Score for DBSCAN</w:t>
      </w:r>
    </w:p>
    <w:p w14:paraId="4BEBC96B" w14:textId="5457E40B" w:rsidR="00D70FAD" w:rsidRPr="00D70FAD" w:rsidRDefault="00D70FAD" w:rsidP="00037B95">
      <w:pPr>
        <w:tabs>
          <w:tab w:val="left" w:pos="1030"/>
        </w:tabs>
        <w:jc w:val="both"/>
        <w:rPr>
          <w:rFonts w:ascii="Times New Roman" w:eastAsia="Times New Roman" w:hAnsi="Times New Roman" w:cs="Times New Roman"/>
          <w:sz w:val="24"/>
          <w:szCs w:val="24"/>
        </w:rPr>
      </w:pPr>
      <w:r w:rsidRPr="00D70FAD">
        <w:rPr>
          <w:rFonts w:ascii="Times New Roman" w:eastAsia="Times New Roman" w:hAnsi="Times New Roman" w:cs="Times New Roman"/>
          <w:sz w:val="24"/>
          <w:szCs w:val="24"/>
        </w:rPr>
        <w:t>DBSCAN's Silhouette Score was calculated similarly to K-Means</w:t>
      </w:r>
      <w:r w:rsidR="004B360D">
        <w:rPr>
          <w:rFonts w:ascii="Times New Roman" w:eastAsia="Times New Roman" w:hAnsi="Times New Roman" w:cs="Times New Roman"/>
          <w:sz w:val="24"/>
          <w:szCs w:val="24"/>
        </w:rPr>
        <w:t xml:space="preserve"> </w:t>
      </w:r>
      <w:r w:rsidR="004B360D" w:rsidRPr="004B360D">
        <w:rPr>
          <w:rFonts w:ascii="Times New Roman" w:eastAsia="Times New Roman" w:hAnsi="Times New Roman" w:cs="Times New Roman"/>
          <w:sz w:val="24"/>
          <w:szCs w:val="24"/>
        </w:rPr>
        <w:t>(</w:t>
      </w:r>
      <w:proofErr w:type="spellStart"/>
      <w:r w:rsidR="004B360D" w:rsidRPr="004B360D">
        <w:rPr>
          <w:rFonts w:ascii="Times New Roman" w:eastAsia="Times New Roman" w:hAnsi="Times New Roman" w:cs="Times New Roman"/>
          <w:sz w:val="24"/>
          <w:szCs w:val="24"/>
        </w:rPr>
        <w:t>Gusmão</w:t>
      </w:r>
      <w:proofErr w:type="spellEnd"/>
      <w:r w:rsidR="004B360D" w:rsidRPr="004B360D">
        <w:rPr>
          <w:rFonts w:ascii="Times New Roman" w:eastAsia="Times New Roman" w:hAnsi="Times New Roman" w:cs="Times New Roman"/>
          <w:sz w:val="24"/>
          <w:szCs w:val="24"/>
        </w:rPr>
        <w:t xml:space="preserve"> et al, 2015)</w:t>
      </w:r>
      <w:r w:rsidRPr="00D70FAD">
        <w:rPr>
          <w:rFonts w:ascii="Times New Roman" w:eastAsia="Times New Roman" w:hAnsi="Times New Roman" w:cs="Times New Roman"/>
          <w:sz w:val="24"/>
          <w:szCs w:val="24"/>
        </w:rPr>
        <w:t xml:space="preserve">. However, because DBSCAN can assign a -1 label to noise points, the silhouette score was calculated exclusively for non-noise points. If there were any noise points, they were removed from the calculations. </w:t>
      </w:r>
      <w:r w:rsidRPr="00D70FAD">
        <w:rPr>
          <w:rFonts w:ascii="Times New Roman" w:eastAsia="Times New Roman" w:hAnsi="Times New Roman" w:cs="Times New Roman"/>
          <w:sz w:val="24"/>
          <w:szCs w:val="24"/>
        </w:rPr>
        <w:br/>
        <w:t xml:space="preserve">DBSCAN had a silhouette score of 0.50, indicating average clustering quality. This indicated that, while some data points were well-matched to their respective clusters, others may have been more ambiguous in cluster assignment. </w:t>
      </w:r>
    </w:p>
    <w:p w14:paraId="36D72021" w14:textId="39D6B9F1" w:rsidR="00B810A3" w:rsidRDefault="00D80C72" w:rsidP="005C2842">
      <w:pPr>
        <w:jc w:val="both"/>
      </w:pPr>
      <w:r>
        <w:rPr>
          <w:noProof/>
        </w:rPr>
        <w:drawing>
          <wp:inline distT="0" distB="0" distL="0" distR="0" wp14:anchorId="344DE37A" wp14:editId="1058CDAA">
            <wp:extent cx="5685926" cy="898451"/>
            <wp:effectExtent l="0" t="0" r="0" b="0"/>
            <wp:docPr id="1691776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769518" name=""/>
                    <pic:cNvPicPr/>
                  </pic:nvPicPr>
                  <pic:blipFill rotWithShape="1">
                    <a:blip r:embed="rId15"/>
                    <a:srcRect l="4385" t="30261" r="-179" b="47685"/>
                    <a:stretch/>
                  </pic:blipFill>
                  <pic:spPr bwMode="auto">
                    <a:xfrm>
                      <a:off x="0" y="0"/>
                      <a:ext cx="5693682" cy="899677"/>
                    </a:xfrm>
                    <a:prstGeom prst="rect">
                      <a:avLst/>
                    </a:prstGeom>
                    <a:ln>
                      <a:noFill/>
                    </a:ln>
                    <a:extLst>
                      <a:ext uri="{53640926-AAD7-44D8-BBD7-CCE9431645EC}">
                        <a14:shadowObscured xmlns:a14="http://schemas.microsoft.com/office/drawing/2010/main"/>
                      </a:ext>
                    </a:extLst>
                  </pic:spPr>
                </pic:pic>
              </a:graphicData>
            </a:graphic>
          </wp:inline>
        </w:drawing>
      </w:r>
    </w:p>
    <w:p w14:paraId="7EC8E92F" w14:textId="10CBA6BE" w:rsidR="007A4542" w:rsidRPr="004C0D36" w:rsidRDefault="007A4542" w:rsidP="007A4542">
      <w:pPr>
        <w:jc w:val="center"/>
        <w:rPr>
          <w:rFonts w:ascii="Times New Roman" w:hAnsi="Times New Roman" w:cs="Times New Roman"/>
          <w:i/>
          <w:iCs/>
          <w:sz w:val="24"/>
          <w:szCs w:val="24"/>
        </w:rPr>
      </w:pPr>
      <w:r w:rsidRPr="004C0D36">
        <w:rPr>
          <w:rFonts w:ascii="Times New Roman" w:hAnsi="Times New Roman" w:cs="Times New Roman"/>
          <w:i/>
          <w:iCs/>
          <w:sz w:val="24"/>
          <w:szCs w:val="24"/>
        </w:rPr>
        <w:t>Silhouette Score</w:t>
      </w:r>
      <w:r>
        <w:rPr>
          <w:rFonts w:ascii="Times New Roman" w:hAnsi="Times New Roman" w:cs="Times New Roman"/>
          <w:i/>
          <w:iCs/>
          <w:sz w:val="24"/>
          <w:szCs w:val="24"/>
        </w:rPr>
        <w:t xml:space="preserve"> for </w:t>
      </w:r>
      <w:r>
        <w:rPr>
          <w:rFonts w:ascii="Times New Roman" w:hAnsi="Times New Roman" w:cs="Times New Roman"/>
          <w:i/>
          <w:iCs/>
          <w:sz w:val="24"/>
          <w:szCs w:val="24"/>
        </w:rPr>
        <w:t>DBSCAN</w:t>
      </w:r>
    </w:p>
    <w:p w14:paraId="2F7A3826" w14:textId="77777777" w:rsidR="007A4542" w:rsidRPr="005C2842" w:rsidRDefault="007A4542" w:rsidP="005C2842">
      <w:pPr>
        <w:jc w:val="both"/>
      </w:pPr>
    </w:p>
    <w:p w14:paraId="6D31703F" w14:textId="1004FCA7" w:rsidR="005E4220" w:rsidRPr="005E4220" w:rsidRDefault="005E4220" w:rsidP="00D70FAD">
      <w:pPr>
        <w:pStyle w:val="Heading3"/>
      </w:pPr>
      <w:r w:rsidRPr="005E4220">
        <w:t>7.</w:t>
      </w:r>
      <w:r w:rsidR="00D70FAD">
        <w:t>2</w:t>
      </w:r>
      <w:r w:rsidRPr="005E4220">
        <w:t xml:space="preserve"> DBSCAN Cluster Visualization</w:t>
      </w:r>
    </w:p>
    <w:p w14:paraId="1CAC10D5" w14:textId="46D58FC0" w:rsidR="005E4220" w:rsidRDefault="009A738A" w:rsidP="009F5729">
      <w:pPr>
        <w:spacing w:before="100" w:beforeAutospacing="1" w:after="100" w:afterAutospacing="1" w:line="240" w:lineRule="auto"/>
        <w:jc w:val="both"/>
        <w:rPr>
          <w:rFonts w:ascii="Times New Roman" w:eastAsia="Times New Roman" w:hAnsi="Times New Roman" w:cs="Times New Roman"/>
          <w:sz w:val="24"/>
          <w:szCs w:val="24"/>
        </w:rPr>
      </w:pPr>
      <w:r w:rsidRPr="009A738A">
        <w:rPr>
          <w:rFonts w:ascii="Times New Roman" w:eastAsia="Times New Roman" w:hAnsi="Times New Roman" w:cs="Times New Roman"/>
          <w:sz w:val="24"/>
          <w:szCs w:val="24"/>
        </w:rPr>
        <w:t xml:space="preserve">DBSCAN clusters were also </w:t>
      </w:r>
      <w:r w:rsidRPr="009A738A">
        <w:rPr>
          <w:rFonts w:ascii="Times New Roman" w:eastAsia="Times New Roman" w:hAnsi="Times New Roman" w:cs="Times New Roman"/>
          <w:sz w:val="24"/>
          <w:szCs w:val="24"/>
        </w:rPr>
        <w:t>visualized</w:t>
      </w:r>
      <w:r w:rsidRPr="009A738A">
        <w:rPr>
          <w:rFonts w:ascii="Times New Roman" w:eastAsia="Times New Roman" w:hAnsi="Times New Roman" w:cs="Times New Roman"/>
          <w:sz w:val="24"/>
          <w:szCs w:val="24"/>
        </w:rPr>
        <w:t xml:space="preserve"> in a PCA-reduced 2D space. A scatterplot, similar to the K-Means </w:t>
      </w:r>
      <w:r w:rsidRPr="009A738A">
        <w:rPr>
          <w:rFonts w:ascii="Times New Roman" w:eastAsia="Times New Roman" w:hAnsi="Times New Roman" w:cs="Times New Roman"/>
          <w:sz w:val="24"/>
          <w:szCs w:val="24"/>
        </w:rPr>
        <w:t>visualization</w:t>
      </w:r>
      <w:r w:rsidRPr="009A738A">
        <w:rPr>
          <w:rFonts w:ascii="Times New Roman" w:eastAsia="Times New Roman" w:hAnsi="Times New Roman" w:cs="Times New Roman"/>
          <w:sz w:val="24"/>
          <w:szCs w:val="24"/>
        </w:rPr>
        <w:t xml:space="preserve">, was created with different </w:t>
      </w:r>
      <w:r w:rsidRPr="009A738A">
        <w:rPr>
          <w:rFonts w:ascii="Times New Roman" w:eastAsia="Times New Roman" w:hAnsi="Times New Roman" w:cs="Times New Roman"/>
          <w:sz w:val="24"/>
          <w:szCs w:val="24"/>
        </w:rPr>
        <w:t>colors</w:t>
      </w:r>
      <w:r w:rsidRPr="009A738A">
        <w:rPr>
          <w:rFonts w:ascii="Times New Roman" w:eastAsia="Times New Roman" w:hAnsi="Times New Roman" w:cs="Times New Roman"/>
          <w:sz w:val="24"/>
          <w:szCs w:val="24"/>
        </w:rPr>
        <w:t xml:space="preserve"> denoting the clusters. The </w:t>
      </w:r>
      <w:r w:rsidRPr="009A738A">
        <w:rPr>
          <w:rFonts w:ascii="Times New Roman" w:eastAsia="Times New Roman" w:hAnsi="Times New Roman" w:cs="Times New Roman"/>
          <w:sz w:val="24"/>
          <w:szCs w:val="24"/>
        </w:rPr>
        <w:t>visualization</w:t>
      </w:r>
      <w:r w:rsidRPr="009A738A">
        <w:rPr>
          <w:rFonts w:ascii="Times New Roman" w:eastAsia="Times New Roman" w:hAnsi="Times New Roman" w:cs="Times New Roman"/>
          <w:sz w:val="24"/>
          <w:szCs w:val="24"/>
        </w:rPr>
        <w:t xml:space="preserve"> demonstrated DBSCAN's ability to detect noise by displaying points labelled -1 independently from the clusters.</w:t>
      </w:r>
    </w:p>
    <w:p w14:paraId="682B9D5B" w14:textId="3C138DEB" w:rsidR="00B810A3" w:rsidRDefault="00B810A3" w:rsidP="009A738A">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553844F7" wp14:editId="6ABAAB58">
            <wp:extent cx="4472765" cy="3354573"/>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bscan.png"/>
                    <pic:cNvPicPr/>
                  </pic:nvPicPr>
                  <pic:blipFill>
                    <a:blip r:embed="rId16">
                      <a:extLst>
                        <a:ext uri="{28A0092B-C50C-407E-A947-70E740481C1C}">
                          <a14:useLocalDpi xmlns:a14="http://schemas.microsoft.com/office/drawing/2010/main" val="0"/>
                        </a:ext>
                      </a:extLst>
                    </a:blip>
                    <a:stretch>
                      <a:fillRect/>
                    </a:stretch>
                  </pic:blipFill>
                  <pic:spPr>
                    <a:xfrm>
                      <a:off x="0" y="0"/>
                      <a:ext cx="4481621" cy="3361215"/>
                    </a:xfrm>
                    <a:prstGeom prst="rect">
                      <a:avLst/>
                    </a:prstGeom>
                  </pic:spPr>
                </pic:pic>
              </a:graphicData>
            </a:graphic>
          </wp:inline>
        </w:drawing>
      </w:r>
    </w:p>
    <w:p w14:paraId="54760CA3" w14:textId="18B81534" w:rsidR="009A738A" w:rsidRPr="009A738A" w:rsidRDefault="009A738A" w:rsidP="009A738A">
      <w:pPr>
        <w:jc w:val="center"/>
        <w:rPr>
          <w:rFonts w:ascii="Times New Roman" w:hAnsi="Times New Roman" w:cs="Times New Roman"/>
          <w:i/>
          <w:iCs/>
          <w:sz w:val="24"/>
          <w:szCs w:val="24"/>
        </w:rPr>
      </w:pPr>
      <w:r>
        <w:rPr>
          <w:rFonts w:ascii="Times New Roman" w:hAnsi="Times New Roman" w:cs="Times New Roman"/>
          <w:i/>
          <w:iCs/>
          <w:sz w:val="24"/>
          <w:szCs w:val="24"/>
        </w:rPr>
        <w:t>DBSCAN</w:t>
      </w:r>
      <w:r>
        <w:rPr>
          <w:rFonts w:ascii="Times New Roman" w:hAnsi="Times New Roman" w:cs="Times New Roman"/>
          <w:i/>
          <w:iCs/>
          <w:sz w:val="24"/>
          <w:szCs w:val="24"/>
        </w:rPr>
        <w:t xml:space="preserve"> Cluster Visualization</w:t>
      </w:r>
    </w:p>
    <w:p w14:paraId="100E7D3E" w14:textId="4C4DB92A" w:rsidR="005E4220" w:rsidRPr="005E4220" w:rsidRDefault="005E4220" w:rsidP="00014485">
      <w:pPr>
        <w:pStyle w:val="Heading2"/>
        <w:rPr>
          <w:rFonts w:eastAsia="Times New Roman"/>
        </w:rPr>
      </w:pPr>
      <w:r w:rsidRPr="005E4220">
        <w:rPr>
          <w:rFonts w:eastAsia="Times New Roman"/>
        </w:rPr>
        <w:t>8. Visualizing Centroids for K-Means</w:t>
      </w:r>
      <w:r w:rsidR="002C0C1B">
        <w:rPr>
          <w:rFonts w:eastAsia="Times New Roman"/>
        </w:rPr>
        <w:t xml:space="preserve"> and DBSCAN</w:t>
      </w:r>
    </w:p>
    <w:p w14:paraId="69C96ABF" w14:textId="677B0438" w:rsidR="00014485" w:rsidRPr="004B360D" w:rsidRDefault="00014485" w:rsidP="00CD402C">
      <w:pPr>
        <w:tabs>
          <w:tab w:val="left" w:pos="1030"/>
        </w:tabs>
        <w:jc w:val="both"/>
        <w:rPr>
          <w:rFonts w:ascii="Times New Roman" w:eastAsia="Times New Roman" w:hAnsi="Times New Roman" w:cs="Times New Roman"/>
          <w:sz w:val="24"/>
          <w:szCs w:val="24"/>
        </w:rPr>
      </w:pPr>
      <w:r w:rsidRPr="00014485">
        <w:rPr>
          <w:rFonts w:ascii="Times New Roman" w:hAnsi="Times New Roman" w:cs="Times New Roman"/>
          <w:sz w:val="24"/>
          <w:szCs w:val="24"/>
        </w:rPr>
        <w:t xml:space="preserve">K-Means is a centroid-based approach for determining the </w:t>
      </w:r>
      <w:r w:rsidRPr="00014485">
        <w:rPr>
          <w:rFonts w:ascii="Times New Roman" w:hAnsi="Times New Roman" w:cs="Times New Roman"/>
          <w:sz w:val="24"/>
          <w:szCs w:val="24"/>
        </w:rPr>
        <w:t>center</w:t>
      </w:r>
      <w:r w:rsidRPr="00014485">
        <w:rPr>
          <w:rFonts w:ascii="Times New Roman" w:hAnsi="Times New Roman" w:cs="Times New Roman"/>
          <w:sz w:val="24"/>
          <w:szCs w:val="24"/>
        </w:rPr>
        <w:t xml:space="preserve"> of each cluster</w:t>
      </w:r>
      <w:r w:rsidR="004B360D">
        <w:rPr>
          <w:rFonts w:ascii="Times New Roman" w:hAnsi="Times New Roman" w:cs="Times New Roman"/>
          <w:sz w:val="24"/>
          <w:szCs w:val="24"/>
        </w:rPr>
        <w:t xml:space="preserve"> </w:t>
      </w:r>
      <w:r w:rsidR="004B360D" w:rsidRPr="004B360D">
        <w:rPr>
          <w:rFonts w:ascii="Times New Roman" w:eastAsia="Times New Roman" w:hAnsi="Times New Roman" w:cs="Times New Roman"/>
          <w:sz w:val="24"/>
          <w:szCs w:val="24"/>
        </w:rPr>
        <w:t>(Jain, 2010)</w:t>
      </w:r>
      <w:r w:rsidRPr="00014485">
        <w:rPr>
          <w:rFonts w:ascii="Times New Roman" w:hAnsi="Times New Roman" w:cs="Times New Roman"/>
          <w:sz w:val="24"/>
          <w:szCs w:val="24"/>
        </w:rPr>
        <w:t xml:space="preserve">. After K-Means clustering, the centroids were converted to PCA space to see their placements in the 2D projection. The centroids were added to the K-Means cluster </w:t>
      </w:r>
      <w:r w:rsidRPr="00014485">
        <w:rPr>
          <w:rFonts w:ascii="Times New Roman" w:hAnsi="Times New Roman" w:cs="Times New Roman"/>
          <w:sz w:val="24"/>
          <w:szCs w:val="24"/>
        </w:rPr>
        <w:t>visualization</w:t>
      </w:r>
      <w:r w:rsidRPr="00014485">
        <w:rPr>
          <w:rFonts w:ascii="Times New Roman" w:hAnsi="Times New Roman" w:cs="Times New Roman"/>
          <w:sz w:val="24"/>
          <w:szCs w:val="24"/>
        </w:rPr>
        <w:t xml:space="preserve"> as huge red "</w:t>
      </w:r>
      <w:r>
        <w:rPr>
          <w:rFonts w:ascii="Times New Roman" w:hAnsi="Times New Roman" w:cs="Times New Roman"/>
          <w:sz w:val="24"/>
          <w:szCs w:val="24"/>
        </w:rPr>
        <w:t>O</w:t>
      </w:r>
      <w:r w:rsidRPr="00014485">
        <w:rPr>
          <w:rFonts w:ascii="Times New Roman" w:hAnsi="Times New Roman" w:cs="Times New Roman"/>
          <w:sz w:val="24"/>
          <w:szCs w:val="24"/>
        </w:rPr>
        <w:t xml:space="preserve">" markers. This helped to illustrate the location of each cluster's </w:t>
      </w:r>
      <w:r w:rsidRPr="00014485">
        <w:rPr>
          <w:rFonts w:ascii="Times New Roman" w:hAnsi="Times New Roman" w:cs="Times New Roman"/>
          <w:sz w:val="24"/>
          <w:szCs w:val="24"/>
        </w:rPr>
        <w:t>center</w:t>
      </w:r>
      <w:r w:rsidRPr="00014485">
        <w:rPr>
          <w:rFonts w:ascii="Times New Roman" w:hAnsi="Times New Roman" w:cs="Times New Roman"/>
          <w:sz w:val="24"/>
          <w:szCs w:val="24"/>
        </w:rPr>
        <w:t xml:space="preserve"> in the reduced feature space, allowing for a better comprehension of the cluster distribution</w:t>
      </w:r>
      <w:r w:rsidR="004B360D">
        <w:rPr>
          <w:rFonts w:ascii="Times New Roman" w:hAnsi="Times New Roman" w:cs="Times New Roman"/>
          <w:sz w:val="24"/>
          <w:szCs w:val="24"/>
        </w:rPr>
        <w:t xml:space="preserve"> </w:t>
      </w:r>
      <w:r w:rsidR="004B360D" w:rsidRPr="004B360D">
        <w:rPr>
          <w:rFonts w:ascii="Times New Roman" w:eastAsia="Times New Roman" w:hAnsi="Times New Roman" w:cs="Times New Roman"/>
          <w:sz w:val="24"/>
          <w:szCs w:val="24"/>
        </w:rPr>
        <w:t>(</w:t>
      </w:r>
      <w:proofErr w:type="spellStart"/>
      <w:r w:rsidR="004B360D" w:rsidRPr="004B360D">
        <w:rPr>
          <w:rFonts w:ascii="Times New Roman" w:eastAsia="Times New Roman" w:hAnsi="Times New Roman" w:cs="Times New Roman"/>
          <w:sz w:val="24"/>
          <w:szCs w:val="24"/>
        </w:rPr>
        <w:t>Berkhin</w:t>
      </w:r>
      <w:proofErr w:type="spellEnd"/>
      <w:r w:rsidR="004B360D" w:rsidRPr="004B360D">
        <w:rPr>
          <w:rFonts w:ascii="Times New Roman" w:eastAsia="Times New Roman" w:hAnsi="Times New Roman" w:cs="Times New Roman"/>
          <w:sz w:val="24"/>
          <w:szCs w:val="24"/>
        </w:rPr>
        <w:t>, 2006)</w:t>
      </w:r>
      <w:r w:rsidRPr="00014485">
        <w:rPr>
          <w:rFonts w:ascii="Times New Roman" w:hAnsi="Times New Roman" w:cs="Times New Roman"/>
          <w:sz w:val="24"/>
          <w:szCs w:val="24"/>
        </w:rPr>
        <w:t>.</w:t>
      </w:r>
      <w:r w:rsidR="004B360D" w:rsidRPr="004B360D">
        <w:rPr>
          <w:rFonts w:ascii="Times New Roman" w:eastAsia="Times New Roman" w:hAnsi="Times New Roman" w:cs="Times New Roman"/>
          <w:sz w:val="24"/>
          <w:szCs w:val="24"/>
        </w:rPr>
        <w:t xml:space="preserve"> </w:t>
      </w:r>
      <w:r w:rsidR="004B360D" w:rsidRPr="004B360D">
        <w:rPr>
          <w:rFonts w:ascii="Times New Roman" w:eastAsia="Times New Roman" w:hAnsi="Times New Roman" w:cs="Times New Roman"/>
          <w:sz w:val="24"/>
          <w:szCs w:val="24"/>
        </w:rPr>
        <w:tab/>
        <w:t xml:space="preserve"> </w:t>
      </w:r>
    </w:p>
    <w:p w14:paraId="5BA90A54" w14:textId="5AD80691" w:rsidR="004C0D36" w:rsidRDefault="004C0D36" w:rsidP="00014485">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5F5525B" wp14:editId="5935012C">
            <wp:extent cx="3566770" cy="26750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means centroid.png"/>
                    <pic:cNvPicPr/>
                  </pic:nvPicPr>
                  <pic:blipFill>
                    <a:blip r:embed="rId17">
                      <a:extLst>
                        <a:ext uri="{28A0092B-C50C-407E-A947-70E740481C1C}">
                          <a14:useLocalDpi xmlns:a14="http://schemas.microsoft.com/office/drawing/2010/main" val="0"/>
                        </a:ext>
                      </a:extLst>
                    </a:blip>
                    <a:stretch>
                      <a:fillRect/>
                    </a:stretch>
                  </pic:blipFill>
                  <pic:spPr>
                    <a:xfrm>
                      <a:off x="0" y="0"/>
                      <a:ext cx="3573961" cy="2680471"/>
                    </a:xfrm>
                    <a:prstGeom prst="rect">
                      <a:avLst/>
                    </a:prstGeom>
                  </pic:spPr>
                </pic:pic>
              </a:graphicData>
            </a:graphic>
          </wp:inline>
        </w:drawing>
      </w:r>
    </w:p>
    <w:p w14:paraId="55B8DB14" w14:textId="700CD8DB" w:rsidR="00014485" w:rsidRPr="00014485" w:rsidRDefault="00014485" w:rsidP="00014485">
      <w:pPr>
        <w:jc w:val="center"/>
        <w:rPr>
          <w:rFonts w:ascii="Times New Roman" w:hAnsi="Times New Roman" w:cs="Times New Roman"/>
          <w:i/>
          <w:iCs/>
          <w:sz w:val="24"/>
          <w:szCs w:val="24"/>
        </w:rPr>
      </w:pPr>
      <w:r>
        <w:rPr>
          <w:rFonts w:ascii="Times New Roman" w:hAnsi="Times New Roman" w:cs="Times New Roman"/>
          <w:i/>
          <w:iCs/>
          <w:sz w:val="24"/>
          <w:szCs w:val="24"/>
        </w:rPr>
        <w:t>K-MEANS Cluster Visualization</w:t>
      </w:r>
      <w:r>
        <w:rPr>
          <w:rFonts w:ascii="Times New Roman" w:hAnsi="Times New Roman" w:cs="Times New Roman"/>
          <w:i/>
          <w:iCs/>
          <w:sz w:val="24"/>
          <w:szCs w:val="24"/>
        </w:rPr>
        <w:t xml:space="preserve"> with Centroids</w:t>
      </w:r>
    </w:p>
    <w:p w14:paraId="38999EA4" w14:textId="689FB67C" w:rsidR="00014485" w:rsidRPr="00014485" w:rsidRDefault="00910622" w:rsidP="00DD365F">
      <w:pPr>
        <w:tabs>
          <w:tab w:val="left" w:pos="2286"/>
        </w:tabs>
        <w:jc w:val="both"/>
        <w:rPr>
          <w:rFonts w:ascii="Times New Roman" w:eastAsia="Times New Roman" w:hAnsi="Times New Roman" w:cs="Times New Roman"/>
          <w:sz w:val="24"/>
          <w:szCs w:val="24"/>
        </w:rPr>
      </w:pPr>
      <w:r w:rsidRPr="00910622">
        <w:rPr>
          <w:rFonts w:ascii="Times New Roman" w:eastAsia="Times New Roman" w:hAnsi="Times New Roman" w:cs="Times New Roman"/>
          <w:sz w:val="24"/>
          <w:szCs w:val="24"/>
        </w:rPr>
        <w:lastRenderedPageBreak/>
        <w:t xml:space="preserve">While DBSCAN does not compute centroids, a DBSCAN centroid </w:t>
      </w:r>
      <w:r w:rsidR="00DD365F" w:rsidRPr="00910622">
        <w:rPr>
          <w:rFonts w:ascii="Times New Roman" w:eastAsia="Times New Roman" w:hAnsi="Times New Roman" w:cs="Times New Roman"/>
          <w:sz w:val="24"/>
          <w:szCs w:val="24"/>
        </w:rPr>
        <w:t>visualization</w:t>
      </w:r>
      <w:r w:rsidRPr="00910622">
        <w:rPr>
          <w:rFonts w:ascii="Times New Roman" w:eastAsia="Times New Roman" w:hAnsi="Times New Roman" w:cs="Times New Roman"/>
          <w:sz w:val="24"/>
          <w:szCs w:val="24"/>
        </w:rPr>
        <w:t xml:space="preserve"> was created, displaying the results of DBSCAN clustering after reducing the data to two </w:t>
      </w:r>
      <w:r w:rsidR="00DD365F" w:rsidRPr="00910622">
        <w:rPr>
          <w:rFonts w:ascii="Times New Roman" w:eastAsia="Times New Roman" w:hAnsi="Times New Roman" w:cs="Times New Roman"/>
          <w:sz w:val="24"/>
          <w:szCs w:val="24"/>
        </w:rPr>
        <w:t>principal</w:t>
      </w:r>
      <w:r w:rsidRPr="00910622">
        <w:rPr>
          <w:rFonts w:ascii="Times New Roman" w:eastAsia="Times New Roman" w:hAnsi="Times New Roman" w:cs="Times New Roman"/>
          <w:sz w:val="24"/>
          <w:szCs w:val="24"/>
        </w:rPr>
        <w:t xml:space="preserve"> components using PCA. The plot's data points were </w:t>
      </w:r>
      <w:r w:rsidR="00DD365F" w:rsidRPr="00910622">
        <w:rPr>
          <w:rFonts w:ascii="Times New Roman" w:eastAsia="Times New Roman" w:hAnsi="Times New Roman" w:cs="Times New Roman"/>
          <w:sz w:val="24"/>
          <w:szCs w:val="24"/>
        </w:rPr>
        <w:t>color</w:t>
      </w:r>
      <w:r w:rsidRPr="00910622">
        <w:rPr>
          <w:rFonts w:ascii="Times New Roman" w:eastAsia="Times New Roman" w:hAnsi="Times New Roman" w:cs="Times New Roman"/>
          <w:sz w:val="24"/>
          <w:szCs w:val="24"/>
        </w:rPr>
        <w:t xml:space="preserve">-coded based on their DBSCAN cluster labels. Different </w:t>
      </w:r>
      <w:r w:rsidR="00DD365F" w:rsidRPr="00910622">
        <w:rPr>
          <w:rFonts w:ascii="Times New Roman" w:eastAsia="Times New Roman" w:hAnsi="Times New Roman" w:cs="Times New Roman"/>
          <w:sz w:val="24"/>
          <w:szCs w:val="24"/>
        </w:rPr>
        <w:t>colors</w:t>
      </w:r>
      <w:r w:rsidRPr="00910622">
        <w:rPr>
          <w:rFonts w:ascii="Times New Roman" w:eastAsia="Times New Roman" w:hAnsi="Times New Roman" w:cs="Times New Roman"/>
          <w:sz w:val="24"/>
          <w:szCs w:val="24"/>
        </w:rPr>
        <w:t xml:space="preserve"> were used to </w:t>
      </w:r>
      <w:r w:rsidR="00DD365F" w:rsidRPr="00910622">
        <w:rPr>
          <w:rFonts w:ascii="Times New Roman" w:eastAsia="Times New Roman" w:hAnsi="Times New Roman" w:cs="Times New Roman"/>
          <w:sz w:val="24"/>
          <w:szCs w:val="24"/>
        </w:rPr>
        <w:t>symbolize</w:t>
      </w:r>
      <w:r w:rsidRPr="00910622">
        <w:rPr>
          <w:rFonts w:ascii="Times New Roman" w:eastAsia="Times New Roman" w:hAnsi="Times New Roman" w:cs="Times New Roman"/>
          <w:sz w:val="24"/>
          <w:szCs w:val="24"/>
        </w:rPr>
        <w:t xml:space="preserve"> the clusters, making it easy to distinguish between them. The yellow "X" markings represented the centroids of each cluster, calculated as the average of the points in that cluster. These centroids revealed the clusters' central tendency in a smaller 2D space. </w:t>
      </w:r>
    </w:p>
    <w:p w14:paraId="35F0E467" w14:textId="77777777" w:rsidR="00910622" w:rsidRDefault="00816BED" w:rsidP="00910622">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2723A56" wp14:editId="4CC7BD0D">
            <wp:extent cx="4827758" cy="36203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bscan centroids.png"/>
                    <pic:cNvPicPr/>
                  </pic:nvPicPr>
                  <pic:blipFill>
                    <a:blip r:embed="rId18">
                      <a:extLst>
                        <a:ext uri="{28A0092B-C50C-407E-A947-70E740481C1C}">
                          <a14:useLocalDpi xmlns:a14="http://schemas.microsoft.com/office/drawing/2010/main" val="0"/>
                        </a:ext>
                      </a:extLst>
                    </a:blip>
                    <a:stretch>
                      <a:fillRect/>
                    </a:stretch>
                  </pic:blipFill>
                  <pic:spPr>
                    <a:xfrm>
                      <a:off x="0" y="0"/>
                      <a:ext cx="4864062" cy="3647610"/>
                    </a:xfrm>
                    <a:prstGeom prst="rect">
                      <a:avLst/>
                    </a:prstGeom>
                  </pic:spPr>
                </pic:pic>
              </a:graphicData>
            </a:graphic>
          </wp:inline>
        </w:drawing>
      </w:r>
    </w:p>
    <w:p w14:paraId="5334282C" w14:textId="60DF1C72" w:rsidR="00816BED" w:rsidRPr="00910622" w:rsidRDefault="00910622" w:rsidP="00910622">
      <w:pPr>
        <w:jc w:val="center"/>
        <w:rPr>
          <w:rFonts w:ascii="Times New Roman" w:hAnsi="Times New Roman" w:cs="Times New Roman"/>
          <w:i/>
          <w:iCs/>
          <w:sz w:val="24"/>
          <w:szCs w:val="24"/>
        </w:rPr>
      </w:pPr>
      <w:r>
        <w:rPr>
          <w:rFonts w:ascii="Times New Roman" w:hAnsi="Times New Roman" w:cs="Times New Roman"/>
          <w:i/>
          <w:iCs/>
          <w:sz w:val="24"/>
          <w:szCs w:val="24"/>
        </w:rPr>
        <w:t>DBSCAN</w:t>
      </w:r>
      <w:r>
        <w:rPr>
          <w:rFonts w:ascii="Times New Roman" w:hAnsi="Times New Roman" w:cs="Times New Roman"/>
          <w:i/>
          <w:iCs/>
          <w:sz w:val="24"/>
          <w:szCs w:val="24"/>
        </w:rPr>
        <w:t xml:space="preserve"> Cluster Visualization with Centroids</w:t>
      </w:r>
      <w:r>
        <w:rPr>
          <w:rFonts w:ascii="Times New Roman" w:eastAsia="Times New Roman" w:hAnsi="Times New Roman" w:cs="Times New Roman"/>
          <w:sz w:val="24"/>
          <w:szCs w:val="24"/>
        </w:rPr>
        <w:br w:type="textWrapping" w:clear="all"/>
      </w:r>
    </w:p>
    <w:p w14:paraId="4A35B0D4" w14:textId="3FAE4A59" w:rsidR="005E4220" w:rsidRPr="005E4220" w:rsidRDefault="005E4220" w:rsidP="00DD365F">
      <w:pPr>
        <w:pStyle w:val="Heading2"/>
        <w:rPr>
          <w:rFonts w:eastAsia="Times New Roman"/>
        </w:rPr>
      </w:pPr>
      <w:r w:rsidRPr="005E4220">
        <w:rPr>
          <w:rFonts w:eastAsia="Times New Roman"/>
        </w:rPr>
        <w:t>9. Final Cluster Analysis</w:t>
      </w:r>
    </w:p>
    <w:p w14:paraId="27B14FA4" w14:textId="363C261E" w:rsidR="00C6671A" w:rsidRPr="004B360D" w:rsidRDefault="00C6671A" w:rsidP="004B360D">
      <w:pPr>
        <w:tabs>
          <w:tab w:val="left" w:pos="1030"/>
        </w:tabs>
        <w:jc w:val="both"/>
        <w:rPr>
          <w:rFonts w:ascii="Times New Roman" w:eastAsia="Times New Roman" w:hAnsi="Times New Roman" w:cs="Times New Roman"/>
          <w:sz w:val="24"/>
          <w:szCs w:val="24"/>
        </w:rPr>
      </w:pPr>
      <w:r w:rsidRPr="00C6671A">
        <w:rPr>
          <w:rFonts w:ascii="Times New Roman" w:hAnsi="Times New Roman" w:cs="Times New Roman"/>
          <w:sz w:val="24"/>
          <w:szCs w:val="24"/>
        </w:rPr>
        <w:t>To acquire a better understanding of the characteristics of each cluster, the average values for each attribute within the clusters were examined</w:t>
      </w:r>
      <w:r w:rsidR="004B360D">
        <w:rPr>
          <w:rFonts w:ascii="Times New Roman" w:hAnsi="Times New Roman" w:cs="Times New Roman"/>
          <w:sz w:val="24"/>
          <w:szCs w:val="24"/>
        </w:rPr>
        <w:t xml:space="preserve"> </w:t>
      </w:r>
      <w:r w:rsidR="004B360D" w:rsidRPr="00DB71A1">
        <w:rPr>
          <w:rFonts w:ascii="Times New Roman" w:eastAsia="Times New Roman" w:hAnsi="Times New Roman" w:cs="Times New Roman"/>
          <w:sz w:val="24"/>
          <w:szCs w:val="24"/>
        </w:rPr>
        <w:t>(Xu et al, 2005)</w:t>
      </w:r>
      <w:r w:rsidRPr="00C6671A">
        <w:rPr>
          <w:rFonts w:ascii="Times New Roman" w:hAnsi="Times New Roman" w:cs="Times New Roman"/>
          <w:sz w:val="24"/>
          <w:szCs w:val="24"/>
        </w:rPr>
        <w:t xml:space="preserve">. This was accomplished by </w:t>
      </w:r>
      <w:r w:rsidR="004B360D" w:rsidRPr="00C6671A">
        <w:rPr>
          <w:rFonts w:ascii="Times New Roman" w:hAnsi="Times New Roman" w:cs="Times New Roman"/>
          <w:sz w:val="24"/>
          <w:szCs w:val="24"/>
        </w:rPr>
        <w:t>categorizing</w:t>
      </w:r>
      <w:r w:rsidRPr="00C6671A">
        <w:rPr>
          <w:rFonts w:ascii="Times New Roman" w:hAnsi="Times New Roman" w:cs="Times New Roman"/>
          <w:sz w:val="24"/>
          <w:szCs w:val="24"/>
        </w:rPr>
        <w:t xml:space="preserve"> the dataset using the K-Means and DBSCAN cluster labels and calculating the mean of each feature inside each cluster</w:t>
      </w:r>
      <w:r w:rsidR="004B360D">
        <w:rPr>
          <w:rFonts w:ascii="Times New Roman" w:hAnsi="Times New Roman" w:cs="Times New Roman"/>
          <w:sz w:val="24"/>
          <w:szCs w:val="24"/>
        </w:rPr>
        <w:t xml:space="preserve"> </w:t>
      </w:r>
      <w:r w:rsidR="004B360D" w:rsidRPr="00DB71A1">
        <w:rPr>
          <w:rFonts w:ascii="Times New Roman" w:eastAsia="Times New Roman" w:hAnsi="Times New Roman" w:cs="Times New Roman"/>
          <w:sz w:val="24"/>
          <w:szCs w:val="24"/>
        </w:rPr>
        <w:t>(Ester et al, 1996)</w:t>
      </w:r>
      <w:r w:rsidRPr="00C6671A">
        <w:rPr>
          <w:rFonts w:ascii="Times New Roman" w:hAnsi="Times New Roman" w:cs="Times New Roman"/>
          <w:sz w:val="24"/>
          <w:szCs w:val="24"/>
        </w:rPr>
        <w:t xml:space="preserve">. The findings were printed and displayed the typical bidding </w:t>
      </w:r>
      <w:r w:rsidR="004B360D" w:rsidRPr="00C6671A">
        <w:rPr>
          <w:rFonts w:ascii="Times New Roman" w:hAnsi="Times New Roman" w:cs="Times New Roman"/>
          <w:sz w:val="24"/>
          <w:szCs w:val="24"/>
        </w:rPr>
        <w:t>behaviors</w:t>
      </w:r>
      <w:r w:rsidRPr="00C6671A">
        <w:rPr>
          <w:rFonts w:ascii="Times New Roman" w:hAnsi="Times New Roman" w:cs="Times New Roman"/>
          <w:sz w:val="24"/>
          <w:szCs w:val="24"/>
        </w:rPr>
        <w:t xml:space="preserve"> for each cluster, providing potential insights into the nature of the bids and whether any shill bidding tendencies could be found.</w:t>
      </w:r>
      <w:r w:rsidR="004B360D">
        <w:rPr>
          <w:rFonts w:ascii="Times New Roman" w:hAnsi="Times New Roman" w:cs="Times New Roman"/>
          <w:sz w:val="24"/>
          <w:szCs w:val="24"/>
        </w:rPr>
        <w:t xml:space="preserve"> </w:t>
      </w:r>
      <w:r w:rsidR="004B360D" w:rsidRPr="00DB71A1">
        <w:rPr>
          <w:rFonts w:ascii="Times New Roman" w:eastAsia="Times New Roman" w:hAnsi="Times New Roman" w:cs="Times New Roman"/>
          <w:sz w:val="24"/>
          <w:szCs w:val="24"/>
        </w:rPr>
        <w:t>(</w:t>
      </w:r>
      <w:proofErr w:type="spellStart"/>
      <w:r w:rsidR="004B360D" w:rsidRPr="00DB71A1">
        <w:rPr>
          <w:rFonts w:ascii="Times New Roman" w:eastAsia="Times New Roman" w:hAnsi="Times New Roman" w:cs="Times New Roman"/>
          <w:sz w:val="24"/>
          <w:szCs w:val="24"/>
        </w:rPr>
        <w:t>Gusmão</w:t>
      </w:r>
      <w:proofErr w:type="spellEnd"/>
      <w:r w:rsidR="004B360D" w:rsidRPr="00DB71A1">
        <w:rPr>
          <w:rFonts w:ascii="Times New Roman" w:eastAsia="Times New Roman" w:hAnsi="Times New Roman" w:cs="Times New Roman"/>
          <w:sz w:val="24"/>
          <w:szCs w:val="24"/>
        </w:rPr>
        <w:t xml:space="preserve"> et al, 2015)</w:t>
      </w:r>
    </w:p>
    <w:p w14:paraId="54387356" w14:textId="77777777" w:rsidR="005E4220" w:rsidRPr="005E4220" w:rsidRDefault="005E4220" w:rsidP="00DD365F">
      <w:pPr>
        <w:pStyle w:val="Heading3"/>
      </w:pPr>
      <w:r w:rsidRPr="005E4220">
        <w:t>9.1 K-Means Cluster Analysis</w:t>
      </w:r>
    </w:p>
    <w:p w14:paraId="34D7C80F" w14:textId="652776FB" w:rsidR="00C6671A" w:rsidRPr="00C6671A" w:rsidRDefault="00C6671A" w:rsidP="009F5729">
      <w:pPr>
        <w:spacing w:before="100" w:beforeAutospacing="1" w:after="100" w:afterAutospacing="1" w:line="240" w:lineRule="auto"/>
        <w:jc w:val="both"/>
        <w:rPr>
          <w:rFonts w:ascii="Times New Roman" w:eastAsia="Times New Roman" w:hAnsi="Times New Roman" w:cs="Times New Roman"/>
          <w:sz w:val="24"/>
          <w:szCs w:val="24"/>
        </w:rPr>
      </w:pPr>
      <w:r w:rsidRPr="00C6671A">
        <w:rPr>
          <w:rFonts w:ascii="Times New Roman" w:eastAsia="Times New Roman" w:hAnsi="Times New Roman" w:cs="Times New Roman"/>
          <w:sz w:val="24"/>
          <w:szCs w:val="24"/>
        </w:rPr>
        <w:t xml:space="preserve">According to the K-Means cluster analysis, there were three different clusters with different traits. Indicating more active and successful bidders, Cluster 0 displayed higher bidder tendency, bidding ratio, successive outbidding, and winning ratio. With lower values for all of these indicators, </w:t>
      </w:r>
      <w:r w:rsidRPr="00C6671A">
        <w:rPr>
          <w:rFonts w:ascii="Times New Roman" w:eastAsia="Times New Roman" w:hAnsi="Times New Roman" w:cs="Times New Roman"/>
          <w:sz w:val="24"/>
          <w:szCs w:val="24"/>
        </w:rPr>
        <w:lastRenderedPageBreak/>
        <w:t xml:space="preserve">Cluster 1 showed </w:t>
      </w:r>
      <w:proofErr w:type="gramStart"/>
      <w:r w:rsidRPr="00C6671A">
        <w:rPr>
          <w:rFonts w:ascii="Times New Roman" w:eastAsia="Times New Roman" w:hAnsi="Times New Roman" w:cs="Times New Roman"/>
          <w:sz w:val="24"/>
          <w:szCs w:val="24"/>
        </w:rPr>
        <w:t>less</w:t>
      </w:r>
      <w:proofErr w:type="gramEnd"/>
      <w:r w:rsidRPr="00C6671A">
        <w:rPr>
          <w:rFonts w:ascii="Times New Roman" w:eastAsia="Times New Roman" w:hAnsi="Times New Roman" w:cs="Times New Roman"/>
          <w:sz w:val="24"/>
          <w:szCs w:val="24"/>
        </w:rPr>
        <w:t xml:space="preserve"> active bidders. Although Cluster 2's winning ratio was lower, it showed a modest bidding tendency, indicating more irregular participation. Furthermore, the auction duration was lowest in Cluster 1 and greatest in Cluster 0. </w:t>
      </w:r>
    </w:p>
    <w:p w14:paraId="3B57C944" w14:textId="052D45B4" w:rsidR="00DD365F" w:rsidRDefault="00DD365F" w:rsidP="009F5729">
      <w:pPr>
        <w:spacing w:before="100" w:beforeAutospacing="1" w:after="100" w:afterAutospacing="1" w:line="240" w:lineRule="auto"/>
        <w:jc w:val="both"/>
        <w:rPr>
          <w:rFonts w:ascii="Times New Roman" w:eastAsia="Times New Roman" w:hAnsi="Times New Roman" w:cs="Times New Roman"/>
          <w:sz w:val="24"/>
          <w:szCs w:val="24"/>
        </w:rPr>
      </w:pPr>
      <w:r>
        <w:rPr>
          <w:noProof/>
        </w:rPr>
        <w:drawing>
          <wp:inline distT="0" distB="0" distL="0" distR="0" wp14:anchorId="331EE82B" wp14:editId="55A3BA41">
            <wp:extent cx="5017135" cy="4354032"/>
            <wp:effectExtent l="0" t="0" r="0" b="8890"/>
            <wp:docPr id="1326376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376485" name=""/>
                    <pic:cNvPicPr/>
                  </pic:nvPicPr>
                  <pic:blipFill rotWithShape="1">
                    <a:blip r:embed="rId19"/>
                    <a:srcRect l="9483" t="16241" r="6066" b="7716"/>
                    <a:stretch/>
                  </pic:blipFill>
                  <pic:spPr bwMode="auto">
                    <a:xfrm>
                      <a:off x="0" y="0"/>
                      <a:ext cx="5019426" cy="4356020"/>
                    </a:xfrm>
                    <a:prstGeom prst="rect">
                      <a:avLst/>
                    </a:prstGeom>
                    <a:ln>
                      <a:noFill/>
                    </a:ln>
                    <a:extLst>
                      <a:ext uri="{53640926-AAD7-44D8-BBD7-CCE9431645EC}">
                        <a14:shadowObscured xmlns:a14="http://schemas.microsoft.com/office/drawing/2010/main"/>
                      </a:ext>
                    </a:extLst>
                  </pic:spPr>
                </pic:pic>
              </a:graphicData>
            </a:graphic>
          </wp:inline>
        </w:drawing>
      </w:r>
    </w:p>
    <w:p w14:paraId="2203D054" w14:textId="7C5DEC61" w:rsidR="00C6671A" w:rsidRPr="005E4220" w:rsidRDefault="00C6671A" w:rsidP="00C6671A">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hAnsi="Times New Roman" w:cs="Times New Roman"/>
          <w:i/>
          <w:iCs/>
          <w:sz w:val="24"/>
          <w:szCs w:val="24"/>
        </w:rPr>
        <w:t>K-</w:t>
      </w:r>
      <w:r>
        <w:rPr>
          <w:rFonts w:ascii="Times New Roman" w:hAnsi="Times New Roman" w:cs="Times New Roman"/>
          <w:i/>
          <w:iCs/>
          <w:sz w:val="24"/>
          <w:szCs w:val="24"/>
        </w:rPr>
        <w:t xml:space="preserve">MEANS Cluster </w:t>
      </w:r>
      <w:r>
        <w:rPr>
          <w:rFonts w:ascii="Times New Roman" w:hAnsi="Times New Roman" w:cs="Times New Roman"/>
          <w:i/>
          <w:iCs/>
          <w:sz w:val="24"/>
          <w:szCs w:val="24"/>
        </w:rPr>
        <w:t>Analysis</w:t>
      </w:r>
    </w:p>
    <w:p w14:paraId="62A4E949" w14:textId="77777777" w:rsidR="005E4220" w:rsidRPr="005E4220" w:rsidRDefault="005E4220" w:rsidP="00C6671A">
      <w:pPr>
        <w:pStyle w:val="Heading3"/>
      </w:pPr>
      <w:r w:rsidRPr="005E4220">
        <w:t>9.2 DBSCAN Cluster Analysis</w:t>
      </w:r>
    </w:p>
    <w:p w14:paraId="0E05DAB0" w14:textId="77777777" w:rsidR="004319FE" w:rsidRPr="004319FE" w:rsidRDefault="004319FE" w:rsidP="004319FE">
      <w:pPr>
        <w:spacing w:before="100" w:beforeAutospacing="1" w:after="100" w:afterAutospacing="1" w:line="240" w:lineRule="auto"/>
        <w:jc w:val="both"/>
        <w:rPr>
          <w:rFonts w:ascii="Times New Roman" w:eastAsia="Times New Roman" w:hAnsi="Times New Roman" w:cs="Times New Roman"/>
          <w:sz w:val="24"/>
          <w:szCs w:val="24"/>
        </w:rPr>
      </w:pPr>
      <w:r w:rsidRPr="004319FE">
        <w:rPr>
          <w:rFonts w:ascii="Times New Roman" w:eastAsia="Times New Roman" w:hAnsi="Times New Roman" w:cs="Times New Roman"/>
          <w:sz w:val="24"/>
          <w:szCs w:val="24"/>
        </w:rPr>
        <w:t xml:space="preserve">Many clusters, including a sizable quantity of noise (Cluster 1), were found by the DBSCAN cluster analysis. Cluster 0, which was </w:t>
      </w:r>
      <w:proofErr w:type="spellStart"/>
      <w:r w:rsidRPr="004319FE">
        <w:rPr>
          <w:rFonts w:ascii="Times New Roman" w:eastAsia="Times New Roman" w:hAnsi="Times New Roman" w:cs="Times New Roman"/>
          <w:sz w:val="24"/>
          <w:szCs w:val="24"/>
        </w:rPr>
        <w:t>characterised</w:t>
      </w:r>
      <w:proofErr w:type="spellEnd"/>
      <w:r w:rsidRPr="004319FE">
        <w:rPr>
          <w:rFonts w:ascii="Times New Roman" w:eastAsia="Times New Roman" w:hAnsi="Times New Roman" w:cs="Times New Roman"/>
          <w:sz w:val="24"/>
          <w:szCs w:val="24"/>
        </w:rPr>
        <w:t xml:space="preserve"> by a low bidding ratio and bidder propensity, had greater auction bids, suggesting active participation but less involvement in subsequent bidding. Cluster 1 had a balanced ratio, successful bidding, and moderate bidding </w:t>
      </w:r>
      <w:proofErr w:type="spellStart"/>
      <w:r w:rsidRPr="004319FE">
        <w:rPr>
          <w:rFonts w:ascii="Times New Roman" w:eastAsia="Times New Roman" w:hAnsi="Times New Roman" w:cs="Times New Roman"/>
          <w:sz w:val="24"/>
          <w:szCs w:val="24"/>
        </w:rPr>
        <w:t>behaviour</w:t>
      </w:r>
      <w:proofErr w:type="spellEnd"/>
      <w:r w:rsidRPr="004319FE">
        <w:rPr>
          <w:rFonts w:ascii="Times New Roman" w:eastAsia="Times New Roman" w:hAnsi="Times New Roman" w:cs="Times New Roman"/>
          <w:sz w:val="24"/>
          <w:szCs w:val="24"/>
        </w:rPr>
        <w:t>. Minimal bidding activity was seen in Clusters 2 and 3, indicating irregular participation or decreased interest in the auctions. Different clusters' levels of last bidding and successive outbidding indicate that DBSCAN distinguished between regular and irregular bidders.</w:t>
      </w:r>
    </w:p>
    <w:p w14:paraId="60606CC6" w14:textId="77777777" w:rsidR="004319FE" w:rsidRDefault="004319FE" w:rsidP="009F5729">
      <w:pPr>
        <w:spacing w:before="100" w:beforeAutospacing="1" w:after="100" w:afterAutospacing="1" w:line="240" w:lineRule="auto"/>
        <w:jc w:val="both"/>
        <w:rPr>
          <w:noProof/>
        </w:rPr>
      </w:pPr>
    </w:p>
    <w:p w14:paraId="466F5ABC" w14:textId="77777777" w:rsidR="004319FE" w:rsidRDefault="004319FE" w:rsidP="009F5729">
      <w:pPr>
        <w:spacing w:before="100" w:beforeAutospacing="1" w:after="100" w:afterAutospacing="1" w:line="240" w:lineRule="auto"/>
        <w:jc w:val="both"/>
        <w:rPr>
          <w:noProof/>
        </w:rPr>
      </w:pPr>
    </w:p>
    <w:p w14:paraId="75D11C41" w14:textId="4AB2BFA8" w:rsidR="00DD365F" w:rsidRDefault="00DD365F" w:rsidP="009F5729">
      <w:pPr>
        <w:spacing w:before="100" w:beforeAutospacing="1" w:after="100" w:afterAutospacing="1" w:line="240" w:lineRule="auto"/>
        <w:jc w:val="both"/>
        <w:rPr>
          <w:rFonts w:ascii="Times New Roman" w:eastAsia="Times New Roman" w:hAnsi="Times New Roman" w:cs="Times New Roman"/>
          <w:sz w:val="24"/>
          <w:szCs w:val="24"/>
        </w:rPr>
      </w:pPr>
      <w:r>
        <w:rPr>
          <w:noProof/>
        </w:rPr>
        <w:lastRenderedPageBreak/>
        <w:drawing>
          <wp:inline distT="0" distB="0" distL="0" distR="0" wp14:anchorId="7E3B9B50" wp14:editId="4A9ED734">
            <wp:extent cx="4917312" cy="5082363"/>
            <wp:effectExtent l="0" t="0" r="0" b="4445"/>
            <wp:docPr id="1803674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674356" name=""/>
                    <pic:cNvPicPr/>
                  </pic:nvPicPr>
                  <pic:blipFill rotWithShape="1">
                    <a:blip r:embed="rId20"/>
                    <a:srcRect l="11631" t="17036" r="5602" b="1093"/>
                    <a:stretch/>
                  </pic:blipFill>
                  <pic:spPr bwMode="auto">
                    <a:xfrm>
                      <a:off x="0" y="0"/>
                      <a:ext cx="4919348" cy="5084467"/>
                    </a:xfrm>
                    <a:prstGeom prst="rect">
                      <a:avLst/>
                    </a:prstGeom>
                    <a:ln>
                      <a:noFill/>
                    </a:ln>
                    <a:extLst>
                      <a:ext uri="{53640926-AAD7-44D8-BBD7-CCE9431645EC}">
                        <a14:shadowObscured xmlns:a14="http://schemas.microsoft.com/office/drawing/2010/main"/>
                      </a:ext>
                    </a:extLst>
                  </pic:spPr>
                </pic:pic>
              </a:graphicData>
            </a:graphic>
          </wp:inline>
        </w:drawing>
      </w:r>
    </w:p>
    <w:p w14:paraId="49BB10E6" w14:textId="54C84E6F" w:rsidR="00C6671A" w:rsidRPr="005E4220" w:rsidRDefault="00C6671A" w:rsidP="00C6671A">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hAnsi="Times New Roman" w:cs="Times New Roman"/>
          <w:i/>
          <w:iCs/>
          <w:sz w:val="24"/>
          <w:szCs w:val="24"/>
        </w:rPr>
        <w:t>DBSCAN</w:t>
      </w:r>
      <w:r>
        <w:rPr>
          <w:rFonts w:ascii="Times New Roman" w:hAnsi="Times New Roman" w:cs="Times New Roman"/>
          <w:i/>
          <w:iCs/>
          <w:sz w:val="24"/>
          <w:szCs w:val="24"/>
        </w:rPr>
        <w:t xml:space="preserve"> Cluster Analysis</w:t>
      </w:r>
    </w:p>
    <w:p w14:paraId="09769D57" w14:textId="77777777" w:rsidR="005E4220" w:rsidRPr="005E4220" w:rsidRDefault="005E4220" w:rsidP="009F5729">
      <w:pPr>
        <w:spacing w:before="100" w:beforeAutospacing="1" w:after="100" w:afterAutospacing="1" w:line="240" w:lineRule="auto"/>
        <w:jc w:val="both"/>
        <w:outlineLvl w:val="3"/>
        <w:rPr>
          <w:rFonts w:ascii="Times New Roman" w:eastAsia="Times New Roman" w:hAnsi="Times New Roman" w:cs="Times New Roman"/>
          <w:b/>
          <w:bCs/>
          <w:sz w:val="24"/>
          <w:szCs w:val="24"/>
        </w:rPr>
      </w:pPr>
      <w:r w:rsidRPr="005E4220">
        <w:rPr>
          <w:rFonts w:ascii="Times New Roman" w:eastAsia="Times New Roman" w:hAnsi="Times New Roman" w:cs="Times New Roman"/>
          <w:b/>
          <w:bCs/>
          <w:sz w:val="24"/>
          <w:szCs w:val="24"/>
        </w:rPr>
        <w:t>10. Conclusion</w:t>
      </w:r>
    </w:p>
    <w:p w14:paraId="14E9A016" w14:textId="2A3BF95F" w:rsidR="00DB71A1" w:rsidRPr="00DB71A1" w:rsidRDefault="004319FE" w:rsidP="00CD402C">
      <w:pPr>
        <w:tabs>
          <w:tab w:val="left" w:pos="1030"/>
        </w:tabs>
        <w:jc w:val="both"/>
        <w:rPr>
          <w:rFonts w:ascii="Times New Roman" w:eastAsia="Times New Roman" w:hAnsi="Times New Roman" w:cs="Times New Roman"/>
          <w:sz w:val="24"/>
          <w:szCs w:val="24"/>
        </w:rPr>
      </w:pPr>
      <w:r w:rsidRPr="004319FE">
        <w:rPr>
          <w:rFonts w:ascii="Times New Roman" w:hAnsi="Times New Roman" w:cs="Times New Roman"/>
          <w:sz w:val="24"/>
          <w:szCs w:val="24"/>
        </w:rPr>
        <w:t xml:space="preserve">The Shill Bidding Dataset was </w:t>
      </w:r>
      <w:r w:rsidRPr="004319FE">
        <w:rPr>
          <w:rFonts w:ascii="Times New Roman" w:hAnsi="Times New Roman" w:cs="Times New Roman"/>
          <w:sz w:val="24"/>
          <w:szCs w:val="24"/>
        </w:rPr>
        <w:t>analyzed</w:t>
      </w:r>
      <w:r w:rsidRPr="004319FE">
        <w:rPr>
          <w:rFonts w:ascii="Times New Roman" w:hAnsi="Times New Roman" w:cs="Times New Roman"/>
          <w:sz w:val="24"/>
          <w:szCs w:val="24"/>
        </w:rPr>
        <w:t xml:space="preserve"> using the K-Means and DBSCAN clustering methods, which yielded important information about the data's structure. Although the features of the clusters varied between the algorithms, both were able to classify the data into unique clusters.</w:t>
      </w:r>
      <w:r w:rsidR="00DB71A1" w:rsidRPr="00DB71A1">
        <w:rPr>
          <w:rFonts w:ascii="Times New Roman" w:eastAsia="Times New Roman" w:hAnsi="Times New Roman" w:cs="Times New Roman"/>
          <w:sz w:val="24"/>
          <w:szCs w:val="24"/>
        </w:rPr>
        <w:t xml:space="preserve"> </w:t>
      </w:r>
      <w:r w:rsidR="00DB71A1">
        <w:rPr>
          <w:rFonts w:ascii="Times New Roman" w:eastAsia="Times New Roman" w:hAnsi="Times New Roman" w:cs="Times New Roman"/>
          <w:sz w:val="24"/>
          <w:szCs w:val="24"/>
        </w:rPr>
        <w:t>(</w:t>
      </w:r>
      <w:r w:rsidR="00DB71A1" w:rsidRPr="00DB71A1">
        <w:rPr>
          <w:rFonts w:ascii="Times New Roman" w:eastAsia="Times New Roman" w:hAnsi="Times New Roman" w:cs="Times New Roman"/>
          <w:sz w:val="24"/>
          <w:szCs w:val="24"/>
        </w:rPr>
        <w:t>Jain, 2010) (</w:t>
      </w:r>
      <w:proofErr w:type="spellStart"/>
      <w:r w:rsidR="00DB71A1" w:rsidRPr="00DB71A1">
        <w:rPr>
          <w:rFonts w:ascii="Times New Roman" w:eastAsia="Times New Roman" w:hAnsi="Times New Roman" w:cs="Times New Roman"/>
          <w:sz w:val="24"/>
          <w:szCs w:val="24"/>
        </w:rPr>
        <w:t>Berkhin</w:t>
      </w:r>
      <w:proofErr w:type="spellEnd"/>
      <w:r w:rsidR="00DB71A1" w:rsidRPr="00DB71A1">
        <w:rPr>
          <w:rFonts w:ascii="Times New Roman" w:eastAsia="Times New Roman" w:hAnsi="Times New Roman" w:cs="Times New Roman"/>
          <w:sz w:val="24"/>
          <w:szCs w:val="24"/>
        </w:rPr>
        <w:t>, 2006)</w:t>
      </w:r>
    </w:p>
    <w:p w14:paraId="77F38C1D" w14:textId="77611EC0" w:rsidR="004319FE" w:rsidRPr="004319FE" w:rsidRDefault="004319FE" w:rsidP="00CD402C">
      <w:pPr>
        <w:jc w:val="both"/>
        <w:rPr>
          <w:rFonts w:ascii="Times New Roman" w:hAnsi="Times New Roman" w:cs="Times New Roman"/>
          <w:sz w:val="24"/>
          <w:szCs w:val="24"/>
        </w:rPr>
      </w:pPr>
      <w:r w:rsidRPr="004319FE">
        <w:rPr>
          <w:rFonts w:ascii="Times New Roman" w:hAnsi="Times New Roman" w:cs="Times New Roman"/>
          <w:sz w:val="24"/>
          <w:szCs w:val="24"/>
        </w:rPr>
        <w:t xml:space="preserve">While DBSCAN was able to detect noise and manage non-linear cluster forms, K-Means displayed clusters that were more distinct and well-defined. Understanding the clustering results and seeing the patterns in the data was made easier by the clusters' </w:t>
      </w:r>
      <w:r w:rsidRPr="004319FE">
        <w:rPr>
          <w:rFonts w:ascii="Times New Roman" w:hAnsi="Times New Roman" w:cs="Times New Roman"/>
          <w:sz w:val="24"/>
          <w:szCs w:val="24"/>
        </w:rPr>
        <w:t>visualization</w:t>
      </w:r>
      <w:r w:rsidRPr="004319FE">
        <w:rPr>
          <w:rFonts w:ascii="Times New Roman" w:hAnsi="Times New Roman" w:cs="Times New Roman"/>
          <w:sz w:val="24"/>
          <w:szCs w:val="24"/>
        </w:rPr>
        <w:t xml:space="preserve"> in PCA space</w:t>
      </w:r>
      <w:r w:rsidR="004B360D">
        <w:rPr>
          <w:rFonts w:ascii="Times New Roman" w:hAnsi="Times New Roman" w:cs="Times New Roman"/>
          <w:sz w:val="24"/>
          <w:szCs w:val="24"/>
        </w:rPr>
        <w:t xml:space="preserve"> </w:t>
      </w:r>
      <w:r w:rsidR="004B360D" w:rsidRPr="00DB71A1">
        <w:rPr>
          <w:rFonts w:ascii="Times New Roman" w:eastAsia="Times New Roman" w:hAnsi="Times New Roman" w:cs="Times New Roman"/>
          <w:sz w:val="24"/>
          <w:szCs w:val="24"/>
        </w:rPr>
        <w:t>(</w:t>
      </w:r>
      <w:proofErr w:type="spellStart"/>
      <w:r w:rsidR="004B360D" w:rsidRPr="00DB71A1">
        <w:rPr>
          <w:rFonts w:ascii="Times New Roman" w:eastAsia="Times New Roman" w:hAnsi="Times New Roman" w:cs="Times New Roman"/>
          <w:sz w:val="24"/>
          <w:szCs w:val="24"/>
        </w:rPr>
        <w:t>Kriegel</w:t>
      </w:r>
      <w:proofErr w:type="spellEnd"/>
      <w:r w:rsidR="004B360D" w:rsidRPr="00DB71A1">
        <w:rPr>
          <w:rFonts w:ascii="Times New Roman" w:eastAsia="Times New Roman" w:hAnsi="Times New Roman" w:cs="Times New Roman"/>
          <w:sz w:val="24"/>
          <w:szCs w:val="24"/>
        </w:rPr>
        <w:t xml:space="preserve"> et al, 2011)</w:t>
      </w:r>
      <w:r w:rsidRPr="004319FE">
        <w:rPr>
          <w:rFonts w:ascii="Times New Roman" w:hAnsi="Times New Roman" w:cs="Times New Roman"/>
          <w:sz w:val="24"/>
          <w:szCs w:val="24"/>
        </w:rPr>
        <w:t>.</w:t>
      </w:r>
    </w:p>
    <w:p w14:paraId="450CF452" w14:textId="7EC62948" w:rsidR="00DB71A1" w:rsidRPr="00DB71A1" w:rsidRDefault="004319FE" w:rsidP="00CD402C">
      <w:pPr>
        <w:tabs>
          <w:tab w:val="left" w:pos="1030"/>
        </w:tabs>
        <w:jc w:val="both"/>
        <w:rPr>
          <w:rFonts w:ascii="Times New Roman" w:eastAsia="Times New Roman" w:hAnsi="Times New Roman" w:cs="Times New Roman"/>
          <w:sz w:val="24"/>
          <w:szCs w:val="24"/>
        </w:rPr>
      </w:pPr>
      <w:r w:rsidRPr="004319FE">
        <w:rPr>
          <w:rFonts w:ascii="Times New Roman" w:hAnsi="Times New Roman" w:cs="Times New Roman"/>
          <w:sz w:val="24"/>
          <w:szCs w:val="24"/>
        </w:rPr>
        <w:t>T</w:t>
      </w:r>
      <w:r w:rsidRPr="004319FE">
        <w:rPr>
          <w:rFonts w:ascii="Times New Roman" w:hAnsi="Times New Roman" w:cs="Times New Roman"/>
          <w:sz w:val="24"/>
          <w:szCs w:val="24"/>
        </w:rPr>
        <w:t xml:space="preserve">he Shilling dataset analysis showed different bidding patterns among clusters, with K-Means and DBSCAN offering supplementary information. Three groups with different levels of auction </w:t>
      </w:r>
      <w:r w:rsidRPr="004319FE">
        <w:rPr>
          <w:rFonts w:ascii="Times New Roman" w:hAnsi="Times New Roman" w:cs="Times New Roman"/>
          <w:sz w:val="24"/>
          <w:szCs w:val="24"/>
        </w:rPr>
        <w:lastRenderedPageBreak/>
        <w:t xml:space="preserve">participation were found using K-Means; Cluster 0 had the most activity, while Cluster 2 had the least. DBSCAN, on the other hand, revealed more detailed patterns of bidder </w:t>
      </w:r>
      <w:r w:rsidRPr="004319FE">
        <w:rPr>
          <w:rFonts w:ascii="Times New Roman" w:hAnsi="Times New Roman" w:cs="Times New Roman"/>
          <w:sz w:val="24"/>
          <w:szCs w:val="24"/>
        </w:rPr>
        <w:t>behavior</w:t>
      </w:r>
      <w:r w:rsidRPr="004319FE">
        <w:rPr>
          <w:rFonts w:ascii="Times New Roman" w:hAnsi="Times New Roman" w:cs="Times New Roman"/>
          <w:sz w:val="24"/>
          <w:szCs w:val="24"/>
        </w:rPr>
        <w:t>, such as active bidders and isolated players</w:t>
      </w:r>
      <w:r w:rsidR="008629EC">
        <w:rPr>
          <w:rFonts w:ascii="Times New Roman" w:hAnsi="Times New Roman" w:cs="Times New Roman"/>
          <w:sz w:val="24"/>
          <w:szCs w:val="24"/>
        </w:rPr>
        <w:t xml:space="preserve"> </w:t>
      </w:r>
      <w:r w:rsidR="008629EC" w:rsidRPr="00DB71A1">
        <w:rPr>
          <w:rFonts w:ascii="Times New Roman" w:eastAsia="Times New Roman" w:hAnsi="Times New Roman" w:cs="Times New Roman"/>
          <w:sz w:val="24"/>
          <w:szCs w:val="24"/>
        </w:rPr>
        <w:t>(</w:t>
      </w:r>
      <w:proofErr w:type="spellStart"/>
      <w:r w:rsidR="008629EC" w:rsidRPr="00DB71A1">
        <w:rPr>
          <w:rFonts w:ascii="Times New Roman" w:eastAsia="Times New Roman" w:hAnsi="Times New Roman" w:cs="Times New Roman"/>
          <w:sz w:val="24"/>
          <w:szCs w:val="24"/>
        </w:rPr>
        <w:t>Kriegel</w:t>
      </w:r>
      <w:proofErr w:type="spellEnd"/>
      <w:r w:rsidR="008629EC" w:rsidRPr="00DB71A1">
        <w:rPr>
          <w:rFonts w:ascii="Times New Roman" w:eastAsia="Times New Roman" w:hAnsi="Times New Roman" w:cs="Times New Roman"/>
          <w:sz w:val="24"/>
          <w:szCs w:val="24"/>
        </w:rPr>
        <w:t xml:space="preserve"> et al, 2011)</w:t>
      </w:r>
      <w:r w:rsidRPr="004319FE">
        <w:rPr>
          <w:rFonts w:ascii="Times New Roman" w:hAnsi="Times New Roman" w:cs="Times New Roman"/>
          <w:sz w:val="24"/>
          <w:szCs w:val="24"/>
        </w:rPr>
        <w:t>, by identifying several clusters and noise. K-Means concentrated on broad patterns, whereas the DBSCAN approach captured more minor fluctuations, including outliers</w:t>
      </w:r>
      <w:r w:rsidR="008629EC">
        <w:rPr>
          <w:rFonts w:ascii="Times New Roman" w:hAnsi="Times New Roman" w:cs="Times New Roman"/>
          <w:sz w:val="24"/>
          <w:szCs w:val="24"/>
        </w:rPr>
        <w:t xml:space="preserve"> </w:t>
      </w:r>
      <w:r w:rsidR="008629EC" w:rsidRPr="00DB71A1">
        <w:rPr>
          <w:rFonts w:ascii="Times New Roman" w:eastAsia="Times New Roman" w:hAnsi="Times New Roman" w:cs="Times New Roman"/>
          <w:sz w:val="24"/>
          <w:szCs w:val="24"/>
        </w:rPr>
        <w:t>(Han et al, 2012)</w:t>
      </w:r>
      <w:r w:rsidRPr="004319FE">
        <w:rPr>
          <w:rFonts w:ascii="Times New Roman" w:hAnsi="Times New Roman" w:cs="Times New Roman"/>
          <w:sz w:val="24"/>
          <w:szCs w:val="24"/>
        </w:rPr>
        <w:t>. All things considered, both clustering methods provided insightful viewpoints on bidder patterns, which aided in the comprehension of auction dynamics</w:t>
      </w:r>
      <w:r w:rsidR="008629EC">
        <w:rPr>
          <w:rFonts w:ascii="Times New Roman" w:hAnsi="Times New Roman" w:cs="Times New Roman"/>
          <w:sz w:val="24"/>
          <w:szCs w:val="24"/>
        </w:rPr>
        <w:t xml:space="preserve"> </w:t>
      </w:r>
      <w:r w:rsidR="00DB71A1" w:rsidRPr="00DB71A1">
        <w:rPr>
          <w:rFonts w:ascii="Times New Roman" w:eastAsia="Times New Roman" w:hAnsi="Times New Roman" w:cs="Times New Roman"/>
          <w:sz w:val="24"/>
          <w:szCs w:val="24"/>
        </w:rPr>
        <w:t>(Zhang et al, 2014)</w:t>
      </w:r>
      <w:r w:rsidR="008629EC">
        <w:rPr>
          <w:rFonts w:ascii="Times New Roman" w:eastAsia="Times New Roman" w:hAnsi="Times New Roman" w:cs="Times New Roman"/>
          <w:sz w:val="24"/>
          <w:szCs w:val="24"/>
        </w:rPr>
        <w:t>.</w:t>
      </w:r>
    </w:p>
    <w:p w14:paraId="7C394960" w14:textId="1D05CB4D" w:rsidR="004319FE" w:rsidRPr="004319FE" w:rsidRDefault="004319FE" w:rsidP="004319FE">
      <w:pPr>
        <w:jc w:val="both"/>
        <w:rPr>
          <w:rFonts w:ascii="Times New Roman" w:hAnsi="Times New Roman" w:cs="Times New Roman"/>
          <w:sz w:val="24"/>
          <w:szCs w:val="24"/>
        </w:rPr>
      </w:pPr>
    </w:p>
    <w:p w14:paraId="7DBBC2EB" w14:textId="3E0770B4" w:rsidR="00095EED" w:rsidRPr="000D09B4" w:rsidRDefault="005E4220" w:rsidP="000D09B4">
      <w:pPr>
        <w:pStyle w:val="Heading2"/>
        <w:rPr>
          <w:rFonts w:eastAsia="Times New Roman"/>
        </w:rPr>
      </w:pPr>
      <w:r w:rsidRPr="005E4220">
        <w:rPr>
          <w:rFonts w:eastAsia="Times New Roman"/>
        </w:rPr>
        <w:t>References</w:t>
      </w:r>
    </w:p>
    <w:p w14:paraId="2F2AF7C8" w14:textId="4D80CFD7" w:rsidR="000D09B4" w:rsidRPr="00A5502C" w:rsidRDefault="00095EED" w:rsidP="00974886">
      <w:pPr>
        <w:numPr>
          <w:ilvl w:val="0"/>
          <w:numId w:val="2"/>
        </w:numPr>
        <w:spacing w:after="0" w:line="240" w:lineRule="auto"/>
        <w:jc w:val="both"/>
        <w:rPr>
          <w:rFonts w:ascii="Times New Roman" w:eastAsia="Times New Roman" w:hAnsi="Times New Roman" w:cs="Times New Roman"/>
          <w:sz w:val="24"/>
          <w:szCs w:val="24"/>
        </w:rPr>
      </w:pPr>
      <w:r w:rsidRPr="00A5502C">
        <w:rPr>
          <w:rFonts w:ascii="Times New Roman" w:eastAsia="Times New Roman" w:hAnsi="Times New Roman" w:cs="Times New Roman"/>
          <w:b/>
          <w:bCs/>
          <w:sz w:val="24"/>
          <w:szCs w:val="24"/>
        </w:rPr>
        <w:t>Jain, A. K. (2010). Data clustering: 50 years beyond K-means.</w:t>
      </w:r>
      <w:r w:rsidRPr="00A5502C">
        <w:rPr>
          <w:rFonts w:ascii="Times New Roman" w:eastAsia="Times New Roman" w:hAnsi="Times New Roman" w:cs="Times New Roman"/>
          <w:sz w:val="24"/>
          <w:szCs w:val="24"/>
        </w:rPr>
        <w:br/>
      </w:r>
      <w:r w:rsidRPr="00A5502C">
        <w:rPr>
          <w:rFonts w:ascii="Times New Roman" w:eastAsia="Times New Roman" w:hAnsi="Times New Roman" w:cs="Times New Roman"/>
          <w:i/>
          <w:iCs/>
          <w:sz w:val="24"/>
          <w:szCs w:val="24"/>
        </w:rPr>
        <w:t>IEEE Transactions on Pattern Analysis and Machine Intelligence, 31(7), 645-666.</w:t>
      </w:r>
      <w:r w:rsidR="000D09B4" w:rsidRPr="00A5502C">
        <w:rPr>
          <w:rFonts w:ascii="Times New Roman" w:eastAsia="Times New Roman" w:hAnsi="Times New Roman" w:cs="Times New Roman"/>
          <w:sz w:val="24"/>
          <w:szCs w:val="24"/>
        </w:rPr>
        <w:tab/>
      </w:r>
    </w:p>
    <w:p w14:paraId="71E6C340" w14:textId="47B41B06" w:rsidR="000D09B4" w:rsidRPr="000D09B4" w:rsidRDefault="00095EED" w:rsidP="000D09B4">
      <w:pPr>
        <w:numPr>
          <w:ilvl w:val="0"/>
          <w:numId w:val="2"/>
        </w:numPr>
        <w:spacing w:before="100" w:beforeAutospacing="1" w:after="0" w:line="240" w:lineRule="auto"/>
        <w:jc w:val="both"/>
        <w:rPr>
          <w:rFonts w:ascii="Times New Roman" w:eastAsia="Times New Roman" w:hAnsi="Times New Roman" w:cs="Times New Roman"/>
          <w:sz w:val="24"/>
          <w:szCs w:val="24"/>
        </w:rPr>
      </w:pPr>
      <w:r w:rsidRPr="00095EED">
        <w:rPr>
          <w:rFonts w:ascii="Times New Roman" w:eastAsia="Times New Roman" w:hAnsi="Times New Roman" w:cs="Times New Roman"/>
          <w:b/>
          <w:bCs/>
          <w:sz w:val="24"/>
          <w:szCs w:val="24"/>
        </w:rPr>
        <w:t xml:space="preserve">Ester, M., </w:t>
      </w:r>
      <w:proofErr w:type="spellStart"/>
      <w:r w:rsidRPr="00095EED">
        <w:rPr>
          <w:rFonts w:ascii="Times New Roman" w:eastAsia="Times New Roman" w:hAnsi="Times New Roman" w:cs="Times New Roman"/>
          <w:b/>
          <w:bCs/>
          <w:sz w:val="24"/>
          <w:szCs w:val="24"/>
        </w:rPr>
        <w:t>Kriegel</w:t>
      </w:r>
      <w:proofErr w:type="spellEnd"/>
      <w:r w:rsidRPr="00095EED">
        <w:rPr>
          <w:rFonts w:ascii="Times New Roman" w:eastAsia="Times New Roman" w:hAnsi="Times New Roman" w:cs="Times New Roman"/>
          <w:b/>
          <w:bCs/>
          <w:sz w:val="24"/>
          <w:szCs w:val="24"/>
        </w:rPr>
        <w:t>, H. P., Sander, J., &amp; Xu, X. (1996). A density-based algorithm for discovering clusters in large spatial databases with noise.</w:t>
      </w:r>
      <w:r w:rsidRPr="00095EED">
        <w:rPr>
          <w:rFonts w:ascii="Times New Roman" w:eastAsia="Times New Roman" w:hAnsi="Times New Roman" w:cs="Times New Roman"/>
          <w:sz w:val="24"/>
          <w:szCs w:val="24"/>
        </w:rPr>
        <w:br/>
      </w:r>
      <w:r w:rsidRPr="00095EED">
        <w:rPr>
          <w:rFonts w:ascii="Times New Roman" w:eastAsia="Times New Roman" w:hAnsi="Times New Roman" w:cs="Times New Roman"/>
          <w:i/>
          <w:iCs/>
          <w:sz w:val="24"/>
          <w:szCs w:val="24"/>
        </w:rPr>
        <w:t>Proceedings of the 2nd International Conference on Knowledge Discovery and Data Mining (KDD-96), 226-231.</w:t>
      </w:r>
    </w:p>
    <w:p w14:paraId="5AACC3F3" w14:textId="77777777" w:rsidR="000D09B4" w:rsidRPr="000D09B4" w:rsidRDefault="000D09B4" w:rsidP="000D09B4">
      <w:pPr>
        <w:spacing w:after="0" w:line="240" w:lineRule="auto"/>
        <w:jc w:val="both"/>
        <w:rPr>
          <w:rFonts w:ascii="Times New Roman" w:eastAsia="Times New Roman" w:hAnsi="Times New Roman" w:cs="Times New Roman"/>
          <w:sz w:val="24"/>
          <w:szCs w:val="24"/>
        </w:rPr>
      </w:pPr>
    </w:p>
    <w:p w14:paraId="43C63C2A" w14:textId="2428A878" w:rsidR="000D09B4" w:rsidRPr="000D09B4" w:rsidRDefault="00095EED" w:rsidP="000D09B4">
      <w:pPr>
        <w:numPr>
          <w:ilvl w:val="0"/>
          <w:numId w:val="2"/>
        </w:numPr>
        <w:spacing w:before="100" w:beforeAutospacing="1" w:after="100" w:afterAutospacing="1" w:line="240" w:lineRule="auto"/>
        <w:jc w:val="both"/>
        <w:rPr>
          <w:rFonts w:ascii="Times New Roman" w:eastAsia="Times New Roman" w:hAnsi="Times New Roman" w:cs="Times New Roman"/>
          <w:sz w:val="24"/>
          <w:szCs w:val="24"/>
        </w:rPr>
      </w:pPr>
      <w:r w:rsidRPr="00095EED">
        <w:rPr>
          <w:rFonts w:ascii="Times New Roman" w:eastAsia="Times New Roman" w:hAnsi="Times New Roman" w:cs="Times New Roman"/>
          <w:b/>
          <w:bCs/>
          <w:sz w:val="24"/>
          <w:szCs w:val="24"/>
        </w:rPr>
        <w:t>Xu, R., &amp; Wunsch, D. (2005). Survey of clustering algorithms.</w:t>
      </w:r>
      <w:r w:rsidRPr="00095EED">
        <w:rPr>
          <w:rFonts w:ascii="Times New Roman" w:eastAsia="Times New Roman" w:hAnsi="Times New Roman" w:cs="Times New Roman"/>
          <w:sz w:val="24"/>
          <w:szCs w:val="24"/>
        </w:rPr>
        <w:br/>
      </w:r>
      <w:r w:rsidRPr="00095EED">
        <w:rPr>
          <w:rFonts w:ascii="Times New Roman" w:eastAsia="Times New Roman" w:hAnsi="Times New Roman" w:cs="Times New Roman"/>
          <w:i/>
          <w:iCs/>
          <w:sz w:val="24"/>
          <w:szCs w:val="24"/>
        </w:rPr>
        <w:t>IEEE Transactions on Neural Networks, 16(3), 645-678.</w:t>
      </w:r>
      <w:r w:rsidRPr="00095EED">
        <w:rPr>
          <w:rFonts w:ascii="Times New Roman" w:eastAsia="Times New Roman" w:hAnsi="Times New Roman" w:cs="Times New Roman"/>
          <w:sz w:val="24"/>
          <w:szCs w:val="24"/>
        </w:rPr>
        <w:br/>
      </w:r>
    </w:p>
    <w:p w14:paraId="77D3F3B3" w14:textId="6E19EFF6" w:rsidR="00095EED" w:rsidRPr="00095EED" w:rsidRDefault="00095EED" w:rsidP="009F5729">
      <w:pPr>
        <w:numPr>
          <w:ilvl w:val="0"/>
          <w:numId w:val="2"/>
        </w:numPr>
        <w:spacing w:before="100" w:beforeAutospacing="1" w:after="100" w:afterAutospacing="1" w:line="240" w:lineRule="auto"/>
        <w:jc w:val="both"/>
        <w:rPr>
          <w:rFonts w:ascii="Times New Roman" w:eastAsia="Times New Roman" w:hAnsi="Times New Roman" w:cs="Times New Roman"/>
          <w:sz w:val="24"/>
          <w:szCs w:val="24"/>
        </w:rPr>
      </w:pPr>
      <w:proofErr w:type="spellStart"/>
      <w:r w:rsidRPr="00095EED">
        <w:rPr>
          <w:rFonts w:ascii="Times New Roman" w:eastAsia="Times New Roman" w:hAnsi="Times New Roman" w:cs="Times New Roman"/>
          <w:b/>
          <w:bCs/>
          <w:sz w:val="24"/>
          <w:szCs w:val="24"/>
        </w:rPr>
        <w:t>Gusmão</w:t>
      </w:r>
      <w:proofErr w:type="spellEnd"/>
      <w:r w:rsidRPr="00095EED">
        <w:rPr>
          <w:rFonts w:ascii="Times New Roman" w:eastAsia="Times New Roman" w:hAnsi="Times New Roman" w:cs="Times New Roman"/>
          <w:b/>
          <w:bCs/>
          <w:sz w:val="24"/>
          <w:szCs w:val="24"/>
        </w:rPr>
        <w:t xml:space="preserve">, D. A., &amp; </w:t>
      </w:r>
      <w:proofErr w:type="spellStart"/>
      <w:r w:rsidRPr="00095EED">
        <w:rPr>
          <w:rFonts w:ascii="Times New Roman" w:eastAsia="Times New Roman" w:hAnsi="Times New Roman" w:cs="Times New Roman"/>
          <w:b/>
          <w:bCs/>
          <w:sz w:val="24"/>
          <w:szCs w:val="24"/>
        </w:rPr>
        <w:t>Hruschka</w:t>
      </w:r>
      <w:proofErr w:type="spellEnd"/>
      <w:r w:rsidRPr="00095EED">
        <w:rPr>
          <w:rFonts w:ascii="Times New Roman" w:eastAsia="Times New Roman" w:hAnsi="Times New Roman" w:cs="Times New Roman"/>
          <w:b/>
          <w:bCs/>
          <w:sz w:val="24"/>
          <w:szCs w:val="24"/>
        </w:rPr>
        <w:t>, E. R. (2015). A survey of distance-based clustering algorithms: Taxonomy and empirical analysis.</w:t>
      </w:r>
      <w:r w:rsidRPr="00095EED">
        <w:rPr>
          <w:rFonts w:ascii="Times New Roman" w:eastAsia="Times New Roman" w:hAnsi="Times New Roman" w:cs="Times New Roman"/>
          <w:sz w:val="24"/>
          <w:szCs w:val="24"/>
        </w:rPr>
        <w:br/>
      </w:r>
      <w:r w:rsidRPr="00095EED">
        <w:rPr>
          <w:rFonts w:ascii="Times New Roman" w:eastAsia="Times New Roman" w:hAnsi="Times New Roman" w:cs="Times New Roman"/>
          <w:i/>
          <w:iCs/>
          <w:sz w:val="24"/>
          <w:szCs w:val="24"/>
        </w:rPr>
        <w:t>Computational Statistics &amp; Data Analysis, 87, 1-17.</w:t>
      </w:r>
      <w:r w:rsidRPr="00095EED">
        <w:rPr>
          <w:rFonts w:ascii="Times New Roman" w:eastAsia="Times New Roman" w:hAnsi="Times New Roman" w:cs="Times New Roman"/>
          <w:sz w:val="24"/>
          <w:szCs w:val="24"/>
        </w:rPr>
        <w:br/>
      </w:r>
    </w:p>
    <w:p w14:paraId="193915A9" w14:textId="4B081C17" w:rsidR="00095EED" w:rsidRPr="00095EED" w:rsidRDefault="00095EED" w:rsidP="009F5729">
      <w:pPr>
        <w:numPr>
          <w:ilvl w:val="0"/>
          <w:numId w:val="2"/>
        </w:numPr>
        <w:spacing w:before="100" w:beforeAutospacing="1" w:after="100" w:afterAutospacing="1" w:line="240" w:lineRule="auto"/>
        <w:jc w:val="both"/>
        <w:rPr>
          <w:rFonts w:ascii="Times New Roman" w:eastAsia="Times New Roman" w:hAnsi="Times New Roman" w:cs="Times New Roman"/>
          <w:sz w:val="24"/>
          <w:szCs w:val="24"/>
        </w:rPr>
      </w:pPr>
      <w:r w:rsidRPr="00095EED">
        <w:rPr>
          <w:rFonts w:ascii="Times New Roman" w:eastAsia="Times New Roman" w:hAnsi="Times New Roman" w:cs="Times New Roman"/>
          <w:b/>
          <w:bCs/>
          <w:sz w:val="24"/>
          <w:szCs w:val="24"/>
        </w:rPr>
        <w:t>Zhang, Z., &amp; Jiang, X. (2014). Clustering large-scale data using DBSCAN and parallel computing.</w:t>
      </w:r>
      <w:r w:rsidRPr="00095EED">
        <w:rPr>
          <w:rFonts w:ascii="Times New Roman" w:eastAsia="Times New Roman" w:hAnsi="Times New Roman" w:cs="Times New Roman"/>
          <w:sz w:val="24"/>
          <w:szCs w:val="24"/>
        </w:rPr>
        <w:br/>
      </w:r>
      <w:r w:rsidRPr="00095EED">
        <w:rPr>
          <w:rFonts w:ascii="Times New Roman" w:eastAsia="Times New Roman" w:hAnsi="Times New Roman" w:cs="Times New Roman"/>
          <w:i/>
          <w:iCs/>
          <w:sz w:val="24"/>
          <w:szCs w:val="24"/>
        </w:rPr>
        <w:t>Journal of Computational Science, 5(6), 879-886.</w:t>
      </w:r>
      <w:r w:rsidRPr="00095EED">
        <w:rPr>
          <w:rFonts w:ascii="Times New Roman" w:eastAsia="Times New Roman" w:hAnsi="Times New Roman" w:cs="Times New Roman"/>
          <w:sz w:val="24"/>
          <w:szCs w:val="24"/>
        </w:rPr>
        <w:br/>
      </w:r>
    </w:p>
    <w:p w14:paraId="3E00C325" w14:textId="306D5383" w:rsidR="00095EED" w:rsidRPr="00095EED" w:rsidRDefault="00095EED" w:rsidP="009F5729">
      <w:pPr>
        <w:numPr>
          <w:ilvl w:val="0"/>
          <w:numId w:val="2"/>
        </w:numPr>
        <w:spacing w:before="100" w:beforeAutospacing="1" w:after="100" w:afterAutospacing="1" w:line="240" w:lineRule="auto"/>
        <w:jc w:val="both"/>
        <w:rPr>
          <w:rFonts w:ascii="Times New Roman" w:eastAsia="Times New Roman" w:hAnsi="Times New Roman" w:cs="Times New Roman"/>
          <w:sz w:val="24"/>
          <w:szCs w:val="24"/>
        </w:rPr>
      </w:pPr>
      <w:proofErr w:type="spellStart"/>
      <w:r w:rsidRPr="00095EED">
        <w:rPr>
          <w:rFonts w:ascii="Times New Roman" w:eastAsia="Times New Roman" w:hAnsi="Times New Roman" w:cs="Times New Roman"/>
          <w:b/>
          <w:bCs/>
          <w:sz w:val="24"/>
          <w:szCs w:val="24"/>
        </w:rPr>
        <w:t>Kriegel</w:t>
      </w:r>
      <w:proofErr w:type="spellEnd"/>
      <w:r w:rsidRPr="00095EED">
        <w:rPr>
          <w:rFonts w:ascii="Times New Roman" w:eastAsia="Times New Roman" w:hAnsi="Times New Roman" w:cs="Times New Roman"/>
          <w:b/>
          <w:bCs/>
          <w:sz w:val="24"/>
          <w:szCs w:val="24"/>
        </w:rPr>
        <w:t xml:space="preserve">, H. P., </w:t>
      </w:r>
      <w:proofErr w:type="spellStart"/>
      <w:r w:rsidRPr="00095EED">
        <w:rPr>
          <w:rFonts w:ascii="Times New Roman" w:eastAsia="Times New Roman" w:hAnsi="Times New Roman" w:cs="Times New Roman"/>
          <w:b/>
          <w:bCs/>
          <w:sz w:val="24"/>
          <w:szCs w:val="24"/>
        </w:rPr>
        <w:t>Kröger</w:t>
      </w:r>
      <w:proofErr w:type="spellEnd"/>
      <w:r w:rsidRPr="00095EED">
        <w:rPr>
          <w:rFonts w:ascii="Times New Roman" w:eastAsia="Times New Roman" w:hAnsi="Times New Roman" w:cs="Times New Roman"/>
          <w:b/>
          <w:bCs/>
          <w:sz w:val="24"/>
          <w:szCs w:val="24"/>
        </w:rPr>
        <w:t>, P., &amp; Sander, J. (2011). Density-based clustering.</w:t>
      </w:r>
      <w:r w:rsidRPr="00095EED">
        <w:rPr>
          <w:rFonts w:ascii="Times New Roman" w:eastAsia="Times New Roman" w:hAnsi="Times New Roman" w:cs="Times New Roman"/>
          <w:sz w:val="24"/>
          <w:szCs w:val="24"/>
        </w:rPr>
        <w:br/>
      </w:r>
      <w:r w:rsidRPr="00095EED">
        <w:rPr>
          <w:rFonts w:ascii="Times New Roman" w:eastAsia="Times New Roman" w:hAnsi="Times New Roman" w:cs="Times New Roman"/>
          <w:i/>
          <w:iCs/>
          <w:sz w:val="24"/>
          <w:szCs w:val="24"/>
        </w:rPr>
        <w:t>In Encyclopedia of Machine Learning (pp. 262-266). Springer.</w:t>
      </w:r>
      <w:r w:rsidRPr="00095EED">
        <w:rPr>
          <w:rFonts w:ascii="Times New Roman" w:eastAsia="Times New Roman" w:hAnsi="Times New Roman" w:cs="Times New Roman"/>
          <w:sz w:val="24"/>
          <w:szCs w:val="24"/>
        </w:rPr>
        <w:br/>
      </w:r>
    </w:p>
    <w:p w14:paraId="4F67B764" w14:textId="035D151A" w:rsidR="000D09B4" w:rsidRPr="000D09B4" w:rsidRDefault="00095EED" w:rsidP="000D09B4">
      <w:pPr>
        <w:numPr>
          <w:ilvl w:val="0"/>
          <w:numId w:val="2"/>
        </w:numPr>
        <w:spacing w:after="0" w:line="240" w:lineRule="auto"/>
        <w:jc w:val="both"/>
        <w:rPr>
          <w:rFonts w:ascii="Times New Roman" w:eastAsia="Times New Roman" w:hAnsi="Times New Roman" w:cs="Times New Roman"/>
          <w:sz w:val="24"/>
          <w:szCs w:val="24"/>
        </w:rPr>
      </w:pPr>
      <w:proofErr w:type="spellStart"/>
      <w:r w:rsidRPr="00095EED">
        <w:rPr>
          <w:rFonts w:ascii="Times New Roman" w:eastAsia="Times New Roman" w:hAnsi="Times New Roman" w:cs="Times New Roman"/>
          <w:b/>
          <w:bCs/>
          <w:sz w:val="24"/>
          <w:szCs w:val="24"/>
        </w:rPr>
        <w:t>Berkhin</w:t>
      </w:r>
      <w:proofErr w:type="spellEnd"/>
      <w:r w:rsidRPr="00095EED">
        <w:rPr>
          <w:rFonts w:ascii="Times New Roman" w:eastAsia="Times New Roman" w:hAnsi="Times New Roman" w:cs="Times New Roman"/>
          <w:b/>
          <w:bCs/>
          <w:sz w:val="24"/>
          <w:szCs w:val="24"/>
        </w:rPr>
        <w:t>, P. (2006). A survey of clustering data mining techniques.</w:t>
      </w:r>
      <w:r w:rsidRPr="00095EED">
        <w:rPr>
          <w:rFonts w:ascii="Times New Roman" w:eastAsia="Times New Roman" w:hAnsi="Times New Roman" w:cs="Times New Roman"/>
          <w:sz w:val="24"/>
          <w:szCs w:val="24"/>
        </w:rPr>
        <w:br/>
      </w:r>
      <w:r w:rsidRPr="00095EED">
        <w:rPr>
          <w:rFonts w:ascii="Times New Roman" w:eastAsia="Times New Roman" w:hAnsi="Times New Roman" w:cs="Times New Roman"/>
          <w:i/>
          <w:iCs/>
          <w:sz w:val="24"/>
          <w:szCs w:val="24"/>
        </w:rPr>
        <w:t>Grouping Multidimensional Data, 25-71.</w:t>
      </w:r>
    </w:p>
    <w:p w14:paraId="1E283504" w14:textId="77777777" w:rsidR="000D09B4" w:rsidRPr="000D09B4" w:rsidRDefault="000D09B4" w:rsidP="000D09B4">
      <w:pPr>
        <w:spacing w:after="0" w:line="240" w:lineRule="auto"/>
        <w:ind w:left="720"/>
        <w:jc w:val="both"/>
        <w:rPr>
          <w:rFonts w:ascii="Times New Roman" w:eastAsia="Times New Roman" w:hAnsi="Times New Roman" w:cs="Times New Roman"/>
          <w:sz w:val="24"/>
          <w:szCs w:val="24"/>
        </w:rPr>
      </w:pPr>
    </w:p>
    <w:p w14:paraId="02CA7768" w14:textId="30B51FF9" w:rsidR="00791990" w:rsidRPr="00AA2135" w:rsidRDefault="00095EED" w:rsidP="00791990">
      <w:pPr>
        <w:numPr>
          <w:ilvl w:val="0"/>
          <w:numId w:val="2"/>
        </w:numPr>
        <w:spacing w:before="100" w:beforeAutospacing="1" w:after="100" w:afterAutospacing="1" w:line="240" w:lineRule="auto"/>
        <w:jc w:val="both"/>
        <w:rPr>
          <w:rFonts w:ascii="Times New Roman" w:eastAsia="Times New Roman" w:hAnsi="Times New Roman" w:cs="Times New Roman"/>
          <w:sz w:val="24"/>
          <w:szCs w:val="24"/>
        </w:rPr>
      </w:pPr>
      <w:r w:rsidRPr="00095EED">
        <w:rPr>
          <w:rFonts w:ascii="Times New Roman" w:eastAsia="Times New Roman" w:hAnsi="Times New Roman" w:cs="Times New Roman"/>
          <w:b/>
          <w:bCs/>
          <w:sz w:val="24"/>
          <w:szCs w:val="24"/>
        </w:rPr>
        <w:t xml:space="preserve">Han, J., </w:t>
      </w:r>
      <w:proofErr w:type="spellStart"/>
      <w:r w:rsidRPr="00095EED">
        <w:rPr>
          <w:rFonts w:ascii="Times New Roman" w:eastAsia="Times New Roman" w:hAnsi="Times New Roman" w:cs="Times New Roman"/>
          <w:b/>
          <w:bCs/>
          <w:sz w:val="24"/>
          <w:szCs w:val="24"/>
        </w:rPr>
        <w:t>Kamber</w:t>
      </w:r>
      <w:proofErr w:type="spellEnd"/>
      <w:r w:rsidRPr="00095EED">
        <w:rPr>
          <w:rFonts w:ascii="Times New Roman" w:eastAsia="Times New Roman" w:hAnsi="Times New Roman" w:cs="Times New Roman"/>
          <w:b/>
          <w:bCs/>
          <w:sz w:val="24"/>
          <w:szCs w:val="24"/>
        </w:rPr>
        <w:t>, M., &amp; Pei, J. (2012). Data mining: Concepts and techniques.</w:t>
      </w:r>
      <w:r w:rsidRPr="00095EED">
        <w:rPr>
          <w:rFonts w:ascii="Times New Roman" w:eastAsia="Times New Roman" w:hAnsi="Times New Roman" w:cs="Times New Roman"/>
          <w:sz w:val="24"/>
          <w:szCs w:val="24"/>
        </w:rPr>
        <w:br/>
      </w:r>
      <w:r w:rsidRPr="00095EED">
        <w:rPr>
          <w:rFonts w:ascii="Times New Roman" w:eastAsia="Times New Roman" w:hAnsi="Times New Roman" w:cs="Times New Roman"/>
          <w:i/>
          <w:iCs/>
          <w:sz w:val="24"/>
          <w:szCs w:val="24"/>
        </w:rPr>
        <w:t>Morgan Kaufmann Publishers.</w:t>
      </w:r>
      <w:r w:rsidRPr="00095EED">
        <w:rPr>
          <w:rFonts w:ascii="Times New Roman" w:eastAsia="Times New Roman" w:hAnsi="Times New Roman" w:cs="Times New Roman"/>
          <w:sz w:val="24"/>
          <w:szCs w:val="24"/>
        </w:rPr>
        <w:br/>
      </w:r>
    </w:p>
    <w:sectPr w:rsidR="00791990" w:rsidRPr="00AA21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6278A8" w14:textId="77777777" w:rsidR="00F930F5" w:rsidRDefault="00F930F5" w:rsidP="00F32268">
      <w:pPr>
        <w:spacing w:after="0" w:line="240" w:lineRule="auto"/>
      </w:pPr>
      <w:r>
        <w:separator/>
      </w:r>
    </w:p>
  </w:endnote>
  <w:endnote w:type="continuationSeparator" w:id="0">
    <w:p w14:paraId="178B6588" w14:textId="77777777" w:rsidR="00F930F5" w:rsidRDefault="00F930F5" w:rsidP="00F322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F6ABE9" w14:textId="77777777" w:rsidR="00F930F5" w:rsidRDefault="00F930F5" w:rsidP="00F32268">
      <w:pPr>
        <w:spacing w:after="0" w:line="240" w:lineRule="auto"/>
      </w:pPr>
      <w:r>
        <w:separator/>
      </w:r>
    </w:p>
  </w:footnote>
  <w:footnote w:type="continuationSeparator" w:id="0">
    <w:p w14:paraId="0B794FF6" w14:textId="77777777" w:rsidR="00F930F5" w:rsidRDefault="00F930F5" w:rsidP="00F322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D35E6E"/>
    <w:multiLevelType w:val="multilevel"/>
    <w:tmpl w:val="DC0E8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7D24F10"/>
    <w:multiLevelType w:val="multilevel"/>
    <w:tmpl w:val="9E5E0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7097358"/>
    <w:multiLevelType w:val="multilevel"/>
    <w:tmpl w:val="9D485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69295475">
    <w:abstractNumId w:val="1"/>
  </w:num>
  <w:num w:numId="2" w16cid:durableId="1297638037">
    <w:abstractNumId w:val="0"/>
  </w:num>
  <w:num w:numId="3" w16cid:durableId="37362375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4220"/>
    <w:rsid w:val="00014485"/>
    <w:rsid w:val="00037B95"/>
    <w:rsid w:val="00095EED"/>
    <w:rsid w:val="000D09B4"/>
    <w:rsid w:val="002042F5"/>
    <w:rsid w:val="00234773"/>
    <w:rsid w:val="002A73F1"/>
    <w:rsid w:val="002C0C1B"/>
    <w:rsid w:val="002E628C"/>
    <w:rsid w:val="00396CA8"/>
    <w:rsid w:val="004319FE"/>
    <w:rsid w:val="00484668"/>
    <w:rsid w:val="004B360D"/>
    <w:rsid w:val="004C0D36"/>
    <w:rsid w:val="004E3967"/>
    <w:rsid w:val="00567274"/>
    <w:rsid w:val="005C2842"/>
    <w:rsid w:val="005E2A45"/>
    <w:rsid w:val="005E4220"/>
    <w:rsid w:val="005F063C"/>
    <w:rsid w:val="0062239B"/>
    <w:rsid w:val="006D2AD6"/>
    <w:rsid w:val="006D5EF6"/>
    <w:rsid w:val="006E0BBE"/>
    <w:rsid w:val="007276CA"/>
    <w:rsid w:val="00791990"/>
    <w:rsid w:val="007A4542"/>
    <w:rsid w:val="00816BED"/>
    <w:rsid w:val="008629EC"/>
    <w:rsid w:val="00910622"/>
    <w:rsid w:val="009A1243"/>
    <w:rsid w:val="009A738A"/>
    <w:rsid w:val="009C5C9E"/>
    <w:rsid w:val="009E7594"/>
    <w:rsid w:val="009F5729"/>
    <w:rsid w:val="00A5502C"/>
    <w:rsid w:val="00A55EEE"/>
    <w:rsid w:val="00AA2135"/>
    <w:rsid w:val="00B4177D"/>
    <w:rsid w:val="00B810A3"/>
    <w:rsid w:val="00B929D5"/>
    <w:rsid w:val="00B93BDC"/>
    <w:rsid w:val="00C632D3"/>
    <w:rsid w:val="00C6671A"/>
    <w:rsid w:val="00CD2851"/>
    <w:rsid w:val="00CD402C"/>
    <w:rsid w:val="00CD7106"/>
    <w:rsid w:val="00CE798E"/>
    <w:rsid w:val="00D06F26"/>
    <w:rsid w:val="00D36E55"/>
    <w:rsid w:val="00D53096"/>
    <w:rsid w:val="00D70FAD"/>
    <w:rsid w:val="00D80C72"/>
    <w:rsid w:val="00D92047"/>
    <w:rsid w:val="00DB71A1"/>
    <w:rsid w:val="00DD365F"/>
    <w:rsid w:val="00E72AC9"/>
    <w:rsid w:val="00F32268"/>
    <w:rsid w:val="00F930F5"/>
    <w:rsid w:val="00FB018D"/>
    <w:rsid w:val="00FB5D98"/>
    <w:rsid w:val="00FD3F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3DD6EE"/>
  <w15:chartTrackingRefBased/>
  <w15:docId w15:val="{C4081358-38AE-4A10-9930-66A016730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402C"/>
  </w:style>
  <w:style w:type="paragraph" w:styleId="Heading1">
    <w:name w:val="heading 1"/>
    <w:basedOn w:val="Normal"/>
    <w:next w:val="Normal"/>
    <w:link w:val="Heading1Char"/>
    <w:uiPriority w:val="9"/>
    <w:qFormat/>
    <w:rsid w:val="00D06F2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06F2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5E422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5E4220"/>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5E4220"/>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E4220"/>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5E4220"/>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5E4220"/>
    <w:rPr>
      <w:rFonts w:ascii="Times New Roman" w:eastAsia="Times New Roman" w:hAnsi="Times New Roman" w:cs="Times New Roman"/>
      <w:b/>
      <w:bCs/>
      <w:sz w:val="20"/>
      <w:szCs w:val="20"/>
    </w:rPr>
  </w:style>
  <w:style w:type="paragraph" w:styleId="NormalWeb">
    <w:name w:val="Normal (Web)"/>
    <w:basedOn w:val="Normal"/>
    <w:uiPriority w:val="99"/>
    <w:semiHidden/>
    <w:unhideWhenUsed/>
    <w:rsid w:val="005E422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E4220"/>
    <w:rPr>
      <w:b/>
      <w:bCs/>
    </w:rPr>
  </w:style>
  <w:style w:type="character" w:styleId="HTMLCode">
    <w:name w:val="HTML Code"/>
    <w:basedOn w:val="DefaultParagraphFont"/>
    <w:uiPriority w:val="99"/>
    <w:semiHidden/>
    <w:unhideWhenUsed/>
    <w:rsid w:val="005E4220"/>
    <w:rPr>
      <w:rFonts w:ascii="Courier New" w:eastAsia="Times New Roman" w:hAnsi="Courier New" w:cs="Courier New"/>
      <w:sz w:val="20"/>
      <w:szCs w:val="20"/>
    </w:rPr>
  </w:style>
  <w:style w:type="character" w:styleId="Hyperlink">
    <w:name w:val="Hyperlink"/>
    <w:basedOn w:val="DefaultParagraphFont"/>
    <w:uiPriority w:val="99"/>
    <w:semiHidden/>
    <w:unhideWhenUsed/>
    <w:rsid w:val="005E4220"/>
    <w:rPr>
      <w:color w:val="0000FF"/>
      <w:u w:val="single"/>
    </w:rPr>
  </w:style>
  <w:style w:type="character" w:styleId="Emphasis">
    <w:name w:val="Emphasis"/>
    <w:basedOn w:val="DefaultParagraphFont"/>
    <w:uiPriority w:val="20"/>
    <w:qFormat/>
    <w:rsid w:val="00095EED"/>
    <w:rPr>
      <w:i/>
      <w:iCs/>
    </w:rPr>
  </w:style>
  <w:style w:type="character" w:customStyle="1" w:styleId="Heading2Char">
    <w:name w:val="Heading 2 Char"/>
    <w:basedOn w:val="DefaultParagraphFont"/>
    <w:link w:val="Heading2"/>
    <w:uiPriority w:val="9"/>
    <w:rsid w:val="00D06F26"/>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D06F26"/>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F322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2268"/>
  </w:style>
  <w:style w:type="paragraph" w:styleId="Footer">
    <w:name w:val="footer"/>
    <w:basedOn w:val="Normal"/>
    <w:link w:val="FooterChar"/>
    <w:uiPriority w:val="99"/>
    <w:unhideWhenUsed/>
    <w:rsid w:val="00F322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2268"/>
  </w:style>
  <w:style w:type="paragraph" w:styleId="ListParagraph">
    <w:name w:val="List Paragraph"/>
    <w:basedOn w:val="Normal"/>
    <w:uiPriority w:val="34"/>
    <w:qFormat/>
    <w:rsid w:val="000D09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541381">
      <w:bodyDiv w:val="1"/>
      <w:marLeft w:val="0"/>
      <w:marRight w:val="0"/>
      <w:marTop w:val="0"/>
      <w:marBottom w:val="0"/>
      <w:divBdr>
        <w:top w:val="none" w:sz="0" w:space="0" w:color="auto"/>
        <w:left w:val="none" w:sz="0" w:space="0" w:color="auto"/>
        <w:bottom w:val="none" w:sz="0" w:space="0" w:color="auto"/>
        <w:right w:val="none" w:sz="0" w:space="0" w:color="auto"/>
      </w:divBdr>
    </w:div>
    <w:div w:id="89130330">
      <w:bodyDiv w:val="1"/>
      <w:marLeft w:val="0"/>
      <w:marRight w:val="0"/>
      <w:marTop w:val="0"/>
      <w:marBottom w:val="0"/>
      <w:divBdr>
        <w:top w:val="none" w:sz="0" w:space="0" w:color="auto"/>
        <w:left w:val="none" w:sz="0" w:space="0" w:color="auto"/>
        <w:bottom w:val="none" w:sz="0" w:space="0" w:color="auto"/>
        <w:right w:val="none" w:sz="0" w:space="0" w:color="auto"/>
      </w:divBdr>
    </w:div>
    <w:div w:id="110131669">
      <w:bodyDiv w:val="1"/>
      <w:marLeft w:val="0"/>
      <w:marRight w:val="0"/>
      <w:marTop w:val="0"/>
      <w:marBottom w:val="0"/>
      <w:divBdr>
        <w:top w:val="none" w:sz="0" w:space="0" w:color="auto"/>
        <w:left w:val="none" w:sz="0" w:space="0" w:color="auto"/>
        <w:bottom w:val="none" w:sz="0" w:space="0" w:color="auto"/>
        <w:right w:val="none" w:sz="0" w:space="0" w:color="auto"/>
      </w:divBdr>
    </w:div>
    <w:div w:id="231236278">
      <w:bodyDiv w:val="1"/>
      <w:marLeft w:val="0"/>
      <w:marRight w:val="0"/>
      <w:marTop w:val="0"/>
      <w:marBottom w:val="0"/>
      <w:divBdr>
        <w:top w:val="none" w:sz="0" w:space="0" w:color="auto"/>
        <w:left w:val="none" w:sz="0" w:space="0" w:color="auto"/>
        <w:bottom w:val="none" w:sz="0" w:space="0" w:color="auto"/>
        <w:right w:val="none" w:sz="0" w:space="0" w:color="auto"/>
      </w:divBdr>
    </w:div>
    <w:div w:id="315574079">
      <w:bodyDiv w:val="1"/>
      <w:marLeft w:val="0"/>
      <w:marRight w:val="0"/>
      <w:marTop w:val="0"/>
      <w:marBottom w:val="0"/>
      <w:divBdr>
        <w:top w:val="none" w:sz="0" w:space="0" w:color="auto"/>
        <w:left w:val="none" w:sz="0" w:space="0" w:color="auto"/>
        <w:bottom w:val="none" w:sz="0" w:space="0" w:color="auto"/>
        <w:right w:val="none" w:sz="0" w:space="0" w:color="auto"/>
      </w:divBdr>
    </w:div>
    <w:div w:id="324551262">
      <w:bodyDiv w:val="1"/>
      <w:marLeft w:val="0"/>
      <w:marRight w:val="0"/>
      <w:marTop w:val="0"/>
      <w:marBottom w:val="0"/>
      <w:divBdr>
        <w:top w:val="none" w:sz="0" w:space="0" w:color="auto"/>
        <w:left w:val="none" w:sz="0" w:space="0" w:color="auto"/>
        <w:bottom w:val="none" w:sz="0" w:space="0" w:color="auto"/>
        <w:right w:val="none" w:sz="0" w:space="0" w:color="auto"/>
      </w:divBdr>
    </w:div>
    <w:div w:id="397823345">
      <w:bodyDiv w:val="1"/>
      <w:marLeft w:val="0"/>
      <w:marRight w:val="0"/>
      <w:marTop w:val="0"/>
      <w:marBottom w:val="0"/>
      <w:divBdr>
        <w:top w:val="none" w:sz="0" w:space="0" w:color="auto"/>
        <w:left w:val="none" w:sz="0" w:space="0" w:color="auto"/>
        <w:bottom w:val="none" w:sz="0" w:space="0" w:color="auto"/>
        <w:right w:val="none" w:sz="0" w:space="0" w:color="auto"/>
      </w:divBdr>
    </w:div>
    <w:div w:id="427042315">
      <w:bodyDiv w:val="1"/>
      <w:marLeft w:val="0"/>
      <w:marRight w:val="0"/>
      <w:marTop w:val="0"/>
      <w:marBottom w:val="0"/>
      <w:divBdr>
        <w:top w:val="none" w:sz="0" w:space="0" w:color="auto"/>
        <w:left w:val="none" w:sz="0" w:space="0" w:color="auto"/>
        <w:bottom w:val="none" w:sz="0" w:space="0" w:color="auto"/>
        <w:right w:val="none" w:sz="0" w:space="0" w:color="auto"/>
      </w:divBdr>
    </w:div>
    <w:div w:id="431511747">
      <w:bodyDiv w:val="1"/>
      <w:marLeft w:val="0"/>
      <w:marRight w:val="0"/>
      <w:marTop w:val="0"/>
      <w:marBottom w:val="0"/>
      <w:divBdr>
        <w:top w:val="none" w:sz="0" w:space="0" w:color="auto"/>
        <w:left w:val="none" w:sz="0" w:space="0" w:color="auto"/>
        <w:bottom w:val="none" w:sz="0" w:space="0" w:color="auto"/>
        <w:right w:val="none" w:sz="0" w:space="0" w:color="auto"/>
      </w:divBdr>
    </w:div>
    <w:div w:id="451174941">
      <w:bodyDiv w:val="1"/>
      <w:marLeft w:val="0"/>
      <w:marRight w:val="0"/>
      <w:marTop w:val="0"/>
      <w:marBottom w:val="0"/>
      <w:divBdr>
        <w:top w:val="none" w:sz="0" w:space="0" w:color="auto"/>
        <w:left w:val="none" w:sz="0" w:space="0" w:color="auto"/>
        <w:bottom w:val="none" w:sz="0" w:space="0" w:color="auto"/>
        <w:right w:val="none" w:sz="0" w:space="0" w:color="auto"/>
      </w:divBdr>
    </w:div>
    <w:div w:id="656688371">
      <w:bodyDiv w:val="1"/>
      <w:marLeft w:val="0"/>
      <w:marRight w:val="0"/>
      <w:marTop w:val="0"/>
      <w:marBottom w:val="0"/>
      <w:divBdr>
        <w:top w:val="none" w:sz="0" w:space="0" w:color="auto"/>
        <w:left w:val="none" w:sz="0" w:space="0" w:color="auto"/>
        <w:bottom w:val="none" w:sz="0" w:space="0" w:color="auto"/>
        <w:right w:val="none" w:sz="0" w:space="0" w:color="auto"/>
      </w:divBdr>
    </w:div>
    <w:div w:id="660961471">
      <w:bodyDiv w:val="1"/>
      <w:marLeft w:val="0"/>
      <w:marRight w:val="0"/>
      <w:marTop w:val="0"/>
      <w:marBottom w:val="0"/>
      <w:divBdr>
        <w:top w:val="none" w:sz="0" w:space="0" w:color="auto"/>
        <w:left w:val="none" w:sz="0" w:space="0" w:color="auto"/>
        <w:bottom w:val="none" w:sz="0" w:space="0" w:color="auto"/>
        <w:right w:val="none" w:sz="0" w:space="0" w:color="auto"/>
      </w:divBdr>
    </w:div>
    <w:div w:id="719787742">
      <w:bodyDiv w:val="1"/>
      <w:marLeft w:val="0"/>
      <w:marRight w:val="0"/>
      <w:marTop w:val="0"/>
      <w:marBottom w:val="0"/>
      <w:divBdr>
        <w:top w:val="none" w:sz="0" w:space="0" w:color="auto"/>
        <w:left w:val="none" w:sz="0" w:space="0" w:color="auto"/>
        <w:bottom w:val="none" w:sz="0" w:space="0" w:color="auto"/>
        <w:right w:val="none" w:sz="0" w:space="0" w:color="auto"/>
      </w:divBdr>
    </w:div>
    <w:div w:id="736708156">
      <w:bodyDiv w:val="1"/>
      <w:marLeft w:val="0"/>
      <w:marRight w:val="0"/>
      <w:marTop w:val="0"/>
      <w:marBottom w:val="0"/>
      <w:divBdr>
        <w:top w:val="none" w:sz="0" w:space="0" w:color="auto"/>
        <w:left w:val="none" w:sz="0" w:space="0" w:color="auto"/>
        <w:bottom w:val="none" w:sz="0" w:space="0" w:color="auto"/>
        <w:right w:val="none" w:sz="0" w:space="0" w:color="auto"/>
      </w:divBdr>
    </w:div>
    <w:div w:id="806047615">
      <w:bodyDiv w:val="1"/>
      <w:marLeft w:val="0"/>
      <w:marRight w:val="0"/>
      <w:marTop w:val="0"/>
      <w:marBottom w:val="0"/>
      <w:divBdr>
        <w:top w:val="none" w:sz="0" w:space="0" w:color="auto"/>
        <w:left w:val="none" w:sz="0" w:space="0" w:color="auto"/>
        <w:bottom w:val="none" w:sz="0" w:space="0" w:color="auto"/>
        <w:right w:val="none" w:sz="0" w:space="0" w:color="auto"/>
      </w:divBdr>
    </w:div>
    <w:div w:id="808207259">
      <w:bodyDiv w:val="1"/>
      <w:marLeft w:val="0"/>
      <w:marRight w:val="0"/>
      <w:marTop w:val="0"/>
      <w:marBottom w:val="0"/>
      <w:divBdr>
        <w:top w:val="none" w:sz="0" w:space="0" w:color="auto"/>
        <w:left w:val="none" w:sz="0" w:space="0" w:color="auto"/>
        <w:bottom w:val="none" w:sz="0" w:space="0" w:color="auto"/>
        <w:right w:val="none" w:sz="0" w:space="0" w:color="auto"/>
      </w:divBdr>
    </w:div>
    <w:div w:id="861433895">
      <w:bodyDiv w:val="1"/>
      <w:marLeft w:val="0"/>
      <w:marRight w:val="0"/>
      <w:marTop w:val="0"/>
      <w:marBottom w:val="0"/>
      <w:divBdr>
        <w:top w:val="none" w:sz="0" w:space="0" w:color="auto"/>
        <w:left w:val="none" w:sz="0" w:space="0" w:color="auto"/>
        <w:bottom w:val="none" w:sz="0" w:space="0" w:color="auto"/>
        <w:right w:val="none" w:sz="0" w:space="0" w:color="auto"/>
      </w:divBdr>
    </w:div>
    <w:div w:id="934748647">
      <w:bodyDiv w:val="1"/>
      <w:marLeft w:val="0"/>
      <w:marRight w:val="0"/>
      <w:marTop w:val="0"/>
      <w:marBottom w:val="0"/>
      <w:divBdr>
        <w:top w:val="none" w:sz="0" w:space="0" w:color="auto"/>
        <w:left w:val="none" w:sz="0" w:space="0" w:color="auto"/>
        <w:bottom w:val="none" w:sz="0" w:space="0" w:color="auto"/>
        <w:right w:val="none" w:sz="0" w:space="0" w:color="auto"/>
      </w:divBdr>
    </w:div>
    <w:div w:id="949123822">
      <w:bodyDiv w:val="1"/>
      <w:marLeft w:val="0"/>
      <w:marRight w:val="0"/>
      <w:marTop w:val="0"/>
      <w:marBottom w:val="0"/>
      <w:divBdr>
        <w:top w:val="none" w:sz="0" w:space="0" w:color="auto"/>
        <w:left w:val="none" w:sz="0" w:space="0" w:color="auto"/>
        <w:bottom w:val="none" w:sz="0" w:space="0" w:color="auto"/>
        <w:right w:val="none" w:sz="0" w:space="0" w:color="auto"/>
      </w:divBdr>
    </w:div>
    <w:div w:id="1005328293">
      <w:bodyDiv w:val="1"/>
      <w:marLeft w:val="0"/>
      <w:marRight w:val="0"/>
      <w:marTop w:val="0"/>
      <w:marBottom w:val="0"/>
      <w:divBdr>
        <w:top w:val="none" w:sz="0" w:space="0" w:color="auto"/>
        <w:left w:val="none" w:sz="0" w:space="0" w:color="auto"/>
        <w:bottom w:val="none" w:sz="0" w:space="0" w:color="auto"/>
        <w:right w:val="none" w:sz="0" w:space="0" w:color="auto"/>
      </w:divBdr>
    </w:div>
    <w:div w:id="1043561402">
      <w:bodyDiv w:val="1"/>
      <w:marLeft w:val="0"/>
      <w:marRight w:val="0"/>
      <w:marTop w:val="0"/>
      <w:marBottom w:val="0"/>
      <w:divBdr>
        <w:top w:val="none" w:sz="0" w:space="0" w:color="auto"/>
        <w:left w:val="none" w:sz="0" w:space="0" w:color="auto"/>
        <w:bottom w:val="none" w:sz="0" w:space="0" w:color="auto"/>
        <w:right w:val="none" w:sz="0" w:space="0" w:color="auto"/>
      </w:divBdr>
    </w:div>
    <w:div w:id="1047947446">
      <w:bodyDiv w:val="1"/>
      <w:marLeft w:val="0"/>
      <w:marRight w:val="0"/>
      <w:marTop w:val="0"/>
      <w:marBottom w:val="0"/>
      <w:divBdr>
        <w:top w:val="none" w:sz="0" w:space="0" w:color="auto"/>
        <w:left w:val="none" w:sz="0" w:space="0" w:color="auto"/>
        <w:bottom w:val="none" w:sz="0" w:space="0" w:color="auto"/>
        <w:right w:val="none" w:sz="0" w:space="0" w:color="auto"/>
      </w:divBdr>
    </w:div>
    <w:div w:id="1074085215">
      <w:bodyDiv w:val="1"/>
      <w:marLeft w:val="0"/>
      <w:marRight w:val="0"/>
      <w:marTop w:val="0"/>
      <w:marBottom w:val="0"/>
      <w:divBdr>
        <w:top w:val="none" w:sz="0" w:space="0" w:color="auto"/>
        <w:left w:val="none" w:sz="0" w:space="0" w:color="auto"/>
        <w:bottom w:val="none" w:sz="0" w:space="0" w:color="auto"/>
        <w:right w:val="none" w:sz="0" w:space="0" w:color="auto"/>
      </w:divBdr>
    </w:div>
    <w:div w:id="1099836707">
      <w:bodyDiv w:val="1"/>
      <w:marLeft w:val="0"/>
      <w:marRight w:val="0"/>
      <w:marTop w:val="0"/>
      <w:marBottom w:val="0"/>
      <w:divBdr>
        <w:top w:val="none" w:sz="0" w:space="0" w:color="auto"/>
        <w:left w:val="none" w:sz="0" w:space="0" w:color="auto"/>
        <w:bottom w:val="none" w:sz="0" w:space="0" w:color="auto"/>
        <w:right w:val="none" w:sz="0" w:space="0" w:color="auto"/>
      </w:divBdr>
    </w:div>
    <w:div w:id="1124663763">
      <w:bodyDiv w:val="1"/>
      <w:marLeft w:val="0"/>
      <w:marRight w:val="0"/>
      <w:marTop w:val="0"/>
      <w:marBottom w:val="0"/>
      <w:divBdr>
        <w:top w:val="none" w:sz="0" w:space="0" w:color="auto"/>
        <w:left w:val="none" w:sz="0" w:space="0" w:color="auto"/>
        <w:bottom w:val="none" w:sz="0" w:space="0" w:color="auto"/>
        <w:right w:val="none" w:sz="0" w:space="0" w:color="auto"/>
      </w:divBdr>
    </w:div>
    <w:div w:id="1126392996">
      <w:bodyDiv w:val="1"/>
      <w:marLeft w:val="0"/>
      <w:marRight w:val="0"/>
      <w:marTop w:val="0"/>
      <w:marBottom w:val="0"/>
      <w:divBdr>
        <w:top w:val="none" w:sz="0" w:space="0" w:color="auto"/>
        <w:left w:val="none" w:sz="0" w:space="0" w:color="auto"/>
        <w:bottom w:val="none" w:sz="0" w:space="0" w:color="auto"/>
        <w:right w:val="none" w:sz="0" w:space="0" w:color="auto"/>
      </w:divBdr>
    </w:div>
    <w:div w:id="1171216348">
      <w:bodyDiv w:val="1"/>
      <w:marLeft w:val="0"/>
      <w:marRight w:val="0"/>
      <w:marTop w:val="0"/>
      <w:marBottom w:val="0"/>
      <w:divBdr>
        <w:top w:val="none" w:sz="0" w:space="0" w:color="auto"/>
        <w:left w:val="none" w:sz="0" w:space="0" w:color="auto"/>
        <w:bottom w:val="none" w:sz="0" w:space="0" w:color="auto"/>
        <w:right w:val="none" w:sz="0" w:space="0" w:color="auto"/>
      </w:divBdr>
    </w:div>
    <w:div w:id="1198930701">
      <w:bodyDiv w:val="1"/>
      <w:marLeft w:val="0"/>
      <w:marRight w:val="0"/>
      <w:marTop w:val="0"/>
      <w:marBottom w:val="0"/>
      <w:divBdr>
        <w:top w:val="none" w:sz="0" w:space="0" w:color="auto"/>
        <w:left w:val="none" w:sz="0" w:space="0" w:color="auto"/>
        <w:bottom w:val="none" w:sz="0" w:space="0" w:color="auto"/>
        <w:right w:val="none" w:sz="0" w:space="0" w:color="auto"/>
      </w:divBdr>
    </w:div>
    <w:div w:id="1204633352">
      <w:bodyDiv w:val="1"/>
      <w:marLeft w:val="0"/>
      <w:marRight w:val="0"/>
      <w:marTop w:val="0"/>
      <w:marBottom w:val="0"/>
      <w:divBdr>
        <w:top w:val="none" w:sz="0" w:space="0" w:color="auto"/>
        <w:left w:val="none" w:sz="0" w:space="0" w:color="auto"/>
        <w:bottom w:val="none" w:sz="0" w:space="0" w:color="auto"/>
        <w:right w:val="none" w:sz="0" w:space="0" w:color="auto"/>
      </w:divBdr>
    </w:div>
    <w:div w:id="1258441845">
      <w:bodyDiv w:val="1"/>
      <w:marLeft w:val="0"/>
      <w:marRight w:val="0"/>
      <w:marTop w:val="0"/>
      <w:marBottom w:val="0"/>
      <w:divBdr>
        <w:top w:val="none" w:sz="0" w:space="0" w:color="auto"/>
        <w:left w:val="none" w:sz="0" w:space="0" w:color="auto"/>
        <w:bottom w:val="none" w:sz="0" w:space="0" w:color="auto"/>
        <w:right w:val="none" w:sz="0" w:space="0" w:color="auto"/>
      </w:divBdr>
    </w:div>
    <w:div w:id="1278489123">
      <w:bodyDiv w:val="1"/>
      <w:marLeft w:val="0"/>
      <w:marRight w:val="0"/>
      <w:marTop w:val="0"/>
      <w:marBottom w:val="0"/>
      <w:divBdr>
        <w:top w:val="none" w:sz="0" w:space="0" w:color="auto"/>
        <w:left w:val="none" w:sz="0" w:space="0" w:color="auto"/>
        <w:bottom w:val="none" w:sz="0" w:space="0" w:color="auto"/>
        <w:right w:val="none" w:sz="0" w:space="0" w:color="auto"/>
      </w:divBdr>
    </w:div>
    <w:div w:id="1295719676">
      <w:bodyDiv w:val="1"/>
      <w:marLeft w:val="0"/>
      <w:marRight w:val="0"/>
      <w:marTop w:val="0"/>
      <w:marBottom w:val="0"/>
      <w:divBdr>
        <w:top w:val="none" w:sz="0" w:space="0" w:color="auto"/>
        <w:left w:val="none" w:sz="0" w:space="0" w:color="auto"/>
        <w:bottom w:val="none" w:sz="0" w:space="0" w:color="auto"/>
        <w:right w:val="none" w:sz="0" w:space="0" w:color="auto"/>
      </w:divBdr>
    </w:div>
    <w:div w:id="1307735411">
      <w:bodyDiv w:val="1"/>
      <w:marLeft w:val="0"/>
      <w:marRight w:val="0"/>
      <w:marTop w:val="0"/>
      <w:marBottom w:val="0"/>
      <w:divBdr>
        <w:top w:val="none" w:sz="0" w:space="0" w:color="auto"/>
        <w:left w:val="none" w:sz="0" w:space="0" w:color="auto"/>
        <w:bottom w:val="none" w:sz="0" w:space="0" w:color="auto"/>
        <w:right w:val="none" w:sz="0" w:space="0" w:color="auto"/>
      </w:divBdr>
    </w:div>
    <w:div w:id="1319113589">
      <w:bodyDiv w:val="1"/>
      <w:marLeft w:val="0"/>
      <w:marRight w:val="0"/>
      <w:marTop w:val="0"/>
      <w:marBottom w:val="0"/>
      <w:divBdr>
        <w:top w:val="none" w:sz="0" w:space="0" w:color="auto"/>
        <w:left w:val="none" w:sz="0" w:space="0" w:color="auto"/>
        <w:bottom w:val="none" w:sz="0" w:space="0" w:color="auto"/>
        <w:right w:val="none" w:sz="0" w:space="0" w:color="auto"/>
      </w:divBdr>
    </w:div>
    <w:div w:id="1329796487">
      <w:bodyDiv w:val="1"/>
      <w:marLeft w:val="0"/>
      <w:marRight w:val="0"/>
      <w:marTop w:val="0"/>
      <w:marBottom w:val="0"/>
      <w:divBdr>
        <w:top w:val="none" w:sz="0" w:space="0" w:color="auto"/>
        <w:left w:val="none" w:sz="0" w:space="0" w:color="auto"/>
        <w:bottom w:val="none" w:sz="0" w:space="0" w:color="auto"/>
        <w:right w:val="none" w:sz="0" w:space="0" w:color="auto"/>
      </w:divBdr>
    </w:div>
    <w:div w:id="1407533055">
      <w:bodyDiv w:val="1"/>
      <w:marLeft w:val="0"/>
      <w:marRight w:val="0"/>
      <w:marTop w:val="0"/>
      <w:marBottom w:val="0"/>
      <w:divBdr>
        <w:top w:val="none" w:sz="0" w:space="0" w:color="auto"/>
        <w:left w:val="none" w:sz="0" w:space="0" w:color="auto"/>
        <w:bottom w:val="none" w:sz="0" w:space="0" w:color="auto"/>
        <w:right w:val="none" w:sz="0" w:space="0" w:color="auto"/>
      </w:divBdr>
    </w:div>
    <w:div w:id="1414932606">
      <w:bodyDiv w:val="1"/>
      <w:marLeft w:val="0"/>
      <w:marRight w:val="0"/>
      <w:marTop w:val="0"/>
      <w:marBottom w:val="0"/>
      <w:divBdr>
        <w:top w:val="none" w:sz="0" w:space="0" w:color="auto"/>
        <w:left w:val="none" w:sz="0" w:space="0" w:color="auto"/>
        <w:bottom w:val="none" w:sz="0" w:space="0" w:color="auto"/>
        <w:right w:val="none" w:sz="0" w:space="0" w:color="auto"/>
      </w:divBdr>
    </w:div>
    <w:div w:id="1427573010">
      <w:bodyDiv w:val="1"/>
      <w:marLeft w:val="0"/>
      <w:marRight w:val="0"/>
      <w:marTop w:val="0"/>
      <w:marBottom w:val="0"/>
      <w:divBdr>
        <w:top w:val="none" w:sz="0" w:space="0" w:color="auto"/>
        <w:left w:val="none" w:sz="0" w:space="0" w:color="auto"/>
        <w:bottom w:val="none" w:sz="0" w:space="0" w:color="auto"/>
        <w:right w:val="none" w:sz="0" w:space="0" w:color="auto"/>
      </w:divBdr>
    </w:div>
    <w:div w:id="1439250904">
      <w:bodyDiv w:val="1"/>
      <w:marLeft w:val="0"/>
      <w:marRight w:val="0"/>
      <w:marTop w:val="0"/>
      <w:marBottom w:val="0"/>
      <w:divBdr>
        <w:top w:val="none" w:sz="0" w:space="0" w:color="auto"/>
        <w:left w:val="none" w:sz="0" w:space="0" w:color="auto"/>
        <w:bottom w:val="none" w:sz="0" w:space="0" w:color="auto"/>
        <w:right w:val="none" w:sz="0" w:space="0" w:color="auto"/>
      </w:divBdr>
    </w:div>
    <w:div w:id="1480267043">
      <w:bodyDiv w:val="1"/>
      <w:marLeft w:val="0"/>
      <w:marRight w:val="0"/>
      <w:marTop w:val="0"/>
      <w:marBottom w:val="0"/>
      <w:divBdr>
        <w:top w:val="none" w:sz="0" w:space="0" w:color="auto"/>
        <w:left w:val="none" w:sz="0" w:space="0" w:color="auto"/>
        <w:bottom w:val="none" w:sz="0" w:space="0" w:color="auto"/>
        <w:right w:val="none" w:sz="0" w:space="0" w:color="auto"/>
      </w:divBdr>
    </w:div>
    <w:div w:id="1481118382">
      <w:bodyDiv w:val="1"/>
      <w:marLeft w:val="0"/>
      <w:marRight w:val="0"/>
      <w:marTop w:val="0"/>
      <w:marBottom w:val="0"/>
      <w:divBdr>
        <w:top w:val="none" w:sz="0" w:space="0" w:color="auto"/>
        <w:left w:val="none" w:sz="0" w:space="0" w:color="auto"/>
        <w:bottom w:val="none" w:sz="0" w:space="0" w:color="auto"/>
        <w:right w:val="none" w:sz="0" w:space="0" w:color="auto"/>
      </w:divBdr>
    </w:div>
    <w:div w:id="1567835325">
      <w:bodyDiv w:val="1"/>
      <w:marLeft w:val="0"/>
      <w:marRight w:val="0"/>
      <w:marTop w:val="0"/>
      <w:marBottom w:val="0"/>
      <w:divBdr>
        <w:top w:val="none" w:sz="0" w:space="0" w:color="auto"/>
        <w:left w:val="none" w:sz="0" w:space="0" w:color="auto"/>
        <w:bottom w:val="none" w:sz="0" w:space="0" w:color="auto"/>
        <w:right w:val="none" w:sz="0" w:space="0" w:color="auto"/>
      </w:divBdr>
    </w:div>
    <w:div w:id="1571114328">
      <w:bodyDiv w:val="1"/>
      <w:marLeft w:val="0"/>
      <w:marRight w:val="0"/>
      <w:marTop w:val="0"/>
      <w:marBottom w:val="0"/>
      <w:divBdr>
        <w:top w:val="none" w:sz="0" w:space="0" w:color="auto"/>
        <w:left w:val="none" w:sz="0" w:space="0" w:color="auto"/>
        <w:bottom w:val="none" w:sz="0" w:space="0" w:color="auto"/>
        <w:right w:val="none" w:sz="0" w:space="0" w:color="auto"/>
      </w:divBdr>
    </w:div>
    <w:div w:id="1571816444">
      <w:bodyDiv w:val="1"/>
      <w:marLeft w:val="0"/>
      <w:marRight w:val="0"/>
      <w:marTop w:val="0"/>
      <w:marBottom w:val="0"/>
      <w:divBdr>
        <w:top w:val="none" w:sz="0" w:space="0" w:color="auto"/>
        <w:left w:val="none" w:sz="0" w:space="0" w:color="auto"/>
        <w:bottom w:val="none" w:sz="0" w:space="0" w:color="auto"/>
        <w:right w:val="none" w:sz="0" w:space="0" w:color="auto"/>
      </w:divBdr>
    </w:div>
    <w:div w:id="1573807182">
      <w:bodyDiv w:val="1"/>
      <w:marLeft w:val="0"/>
      <w:marRight w:val="0"/>
      <w:marTop w:val="0"/>
      <w:marBottom w:val="0"/>
      <w:divBdr>
        <w:top w:val="none" w:sz="0" w:space="0" w:color="auto"/>
        <w:left w:val="none" w:sz="0" w:space="0" w:color="auto"/>
        <w:bottom w:val="none" w:sz="0" w:space="0" w:color="auto"/>
        <w:right w:val="none" w:sz="0" w:space="0" w:color="auto"/>
      </w:divBdr>
    </w:div>
    <w:div w:id="1666863073">
      <w:bodyDiv w:val="1"/>
      <w:marLeft w:val="0"/>
      <w:marRight w:val="0"/>
      <w:marTop w:val="0"/>
      <w:marBottom w:val="0"/>
      <w:divBdr>
        <w:top w:val="none" w:sz="0" w:space="0" w:color="auto"/>
        <w:left w:val="none" w:sz="0" w:space="0" w:color="auto"/>
        <w:bottom w:val="none" w:sz="0" w:space="0" w:color="auto"/>
        <w:right w:val="none" w:sz="0" w:space="0" w:color="auto"/>
      </w:divBdr>
    </w:div>
    <w:div w:id="1670020816">
      <w:bodyDiv w:val="1"/>
      <w:marLeft w:val="0"/>
      <w:marRight w:val="0"/>
      <w:marTop w:val="0"/>
      <w:marBottom w:val="0"/>
      <w:divBdr>
        <w:top w:val="none" w:sz="0" w:space="0" w:color="auto"/>
        <w:left w:val="none" w:sz="0" w:space="0" w:color="auto"/>
        <w:bottom w:val="none" w:sz="0" w:space="0" w:color="auto"/>
        <w:right w:val="none" w:sz="0" w:space="0" w:color="auto"/>
      </w:divBdr>
    </w:div>
    <w:div w:id="1729910655">
      <w:bodyDiv w:val="1"/>
      <w:marLeft w:val="0"/>
      <w:marRight w:val="0"/>
      <w:marTop w:val="0"/>
      <w:marBottom w:val="0"/>
      <w:divBdr>
        <w:top w:val="none" w:sz="0" w:space="0" w:color="auto"/>
        <w:left w:val="none" w:sz="0" w:space="0" w:color="auto"/>
        <w:bottom w:val="none" w:sz="0" w:space="0" w:color="auto"/>
        <w:right w:val="none" w:sz="0" w:space="0" w:color="auto"/>
      </w:divBdr>
    </w:div>
    <w:div w:id="1731074738">
      <w:bodyDiv w:val="1"/>
      <w:marLeft w:val="0"/>
      <w:marRight w:val="0"/>
      <w:marTop w:val="0"/>
      <w:marBottom w:val="0"/>
      <w:divBdr>
        <w:top w:val="none" w:sz="0" w:space="0" w:color="auto"/>
        <w:left w:val="none" w:sz="0" w:space="0" w:color="auto"/>
        <w:bottom w:val="none" w:sz="0" w:space="0" w:color="auto"/>
        <w:right w:val="none" w:sz="0" w:space="0" w:color="auto"/>
      </w:divBdr>
    </w:div>
    <w:div w:id="1732343489">
      <w:bodyDiv w:val="1"/>
      <w:marLeft w:val="0"/>
      <w:marRight w:val="0"/>
      <w:marTop w:val="0"/>
      <w:marBottom w:val="0"/>
      <w:divBdr>
        <w:top w:val="none" w:sz="0" w:space="0" w:color="auto"/>
        <w:left w:val="none" w:sz="0" w:space="0" w:color="auto"/>
        <w:bottom w:val="none" w:sz="0" w:space="0" w:color="auto"/>
        <w:right w:val="none" w:sz="0" w:space="0" w:color="auto"/>
      </w:divBdr>
    </w:div>
    <w:div w:id="1865246906">
      <w:bodyDiv w:val="1"/>
      <w:marLeft w:val="0"/>
      <w:marRight w:val="0"/>
      <w:marTop w:val="0"/>
      <w:marBottom w:val="0"/>
      <w:divBdr>
        <w:top w:val="none" w:sz="0" w:space="0" w:color="auto"/>
        <w:left w:val="none" w:sz="0" w:space="0" w:color="auto"/>
        <w:bottom w:val="none" w:sz="0" w:space="0" w:color="auto"/>
        <w:right w:val="none" w:sz="0" w:space="0" w:color="auto"/>
      </w:divBdr>
    </w:div>
    <w:div w:id="1925726999">
      <w:bodyDiv w:val="1"/>
      <w:marLeft w:val="0"/>
      <w:marRight w:val="0"/>
      <w:marTop w:val="0"/>
      <w:marBottom w:val="0"/>
      <w:divBdr>
        <w:top w:val="none" w:sz="0" w:space="0" w:color="auto"/>
        <w:left w:val="none" w:sz="0" w:space="0" w:color="auto"/>
        <w:bottom w:val="none" w:sz="0" w:space="0" w:color="auto"/>
        <w:right w:val="none" w:sz="0" w:space="0" w:color="auto"/>
      </w:divBdr>
    </w:div>
    <w:div w:id="1938783062">
      <w:bodyDiv w:val="1"/>
      <w:marLeft w:val="0"/>
      <w:marRight w:val="0"/>
      <w:marTop w:val="0"/>
      <w:marBottom w:val="0"/>
      <w:divBdr>
        <w:top w:val="none" w:sz="0" w:space="0" w:color="auto"/>
        <w:left w:val="none" w:sz="0" w:space="0" w:color="auto"/>
        <w:bottom w:val="none" w:sz="0" w:space="0" w:color="auto"/>
        <w:right w:val="none" w:sz="0" w:space="0" w:color="auto"/>
      </w:divBdr>
    </w:div>
    <w:div w:id="2029524583">
      <w:bodyDiv w:val="1"/>
      <w:marLeft w:val="0"/>
      <w:marRight w:val="0"/>
      <w:marTop w:val="0"/>
      <w:marBottom w:val="0"/>
      <w:divBdr>
        <w:top w:val="none" w:sz="0" w:space="0" w:color="auto"/>
        <w:left w:val="none" w:sz="0" w:space="0" w:color="auto"/>
        <w:bottom w:val="none" w:sz="0" w:space="0" w:color="auto"/>
        <w:right w:val="none" w:sz="0" w:space="0" w:color="auto"/>
      </w:divBdr>
    </w:div>
    <w:div w:id="2050838357">
      <w:bodyDiv w:val="1"/>
      <w:marLeft w:val="0"/>
      <w:marRight w:val="0"/>
      <w:marTop w:val="0"/>
      <w:marBottom w:val="0"/>
      <w:divBdr>
        <w:top w:val="none" w:sz="0" w:space="0" w:color="auto"/>
        <w:left w:val="none" w:sz="0" w:space="0" w:color="auto"/>
        <w:bottom w:val="none" w:sz="0" w:space="0" w:color="auto"/>
        <w:right w:val="none" w:sz="0" w:space="0" w:color="auto"/>
      </w:divBdr>
    </w:div>
    <w:div w:id="2134054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270</TotalTime>
  <Pages>11</Pages>
  <Words>1945</Words>
  <Characters>11093</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CALEB ONYEDIKA</cp:lastModifiedBy>
  <cp:revision>46</cp:revision>
  <dcterms:created xsi:type="dcterms:W3CDTF">2024-12-01T18:06:00Z</dcterms:created>
  <dcterms:modified xsi:type="dcterms:W3CDTF">2024-12-02T13:21:00Z</dcterms:modified>
</cp:coreProperties>
</file>