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6F0199F3" w:rsidP="6F0199F3" w:rsidRDefault="6F0199F3" w14:paraId="5B4780E7" w14:textId="1943AC3C">
      <w:pPr>
        <w:spacing w:after="0"/>
        <w:jc w:val="center"/>
      </w:pPr>
      <w:r w:rsidRPr="6F0199F3">
        <w:rPr>
          <w:rFonts w:eastAsiaTheme="minorEastAsia"/>
          <w:b/>
          <w:bCs/>
          <w:color w:val="000000" w:themeColor="text1"/>
          <w:sz w:val="45"/>
          <w:szCs w:val="45"/>
        </w:rPr>
        <w:t>Hack The Feed: Insights From Social Media Data Report.</w:t>
      </w:r>
      <w:r>
        <w:br/>
      </w:r>
      <w:r>
        <w:t xml:space="preserve"> </w:t>
      </w:r>
    </w:p>
    <w:p w:rsidR="6F0199F3" w:rsidP="6F0199F3" w:rsidRDefault="6F0199F3" w14:paraId="7B8023AF" w14:textId="194B654E">
      <w:pPr>
        <w:spacing w:after="0"/>
      </w:pPr>
      <w:r>
        <w:t xml:space="preserve"> </w:t>
      </w:r>
    </w:p>
    <w:p w:rsidR="6F0199F3" w:rsidP="6F0199F3" w:rsidRDefault="6F0199F3" w14:paraId="45B7E23B" w14:textId="3F8F67CB">
      <w:pPr>
        <w:spacing w:after="0"/>
        <w:rPr>
          <w:b/>
          <w:bCs/>
          <w:sz w:val="28"/>
          <w:szCs w:val="28"/>
        </w:rPr>
      </w:pPr>
      <w:r w:rsidRPr="6F0199F3">
        <w:rPr>
          <w:b/>
          <w:bCs/>
          <w:sz w:val="28"/>
          <w:szCs w:val="28"/>
        </w:rPr>
        <w:t>Introduction</w:t>
      </w:r>
    </w:p>
    <w:p w:rsidR="6F0199F3" w:rsidP="6F0199F3" w:rsidRDefault="6F0199F3" w14:paraId="563D7A3A" w14:textId="1FCC6E43">
      <w:pPr>
        <w:spacing w:after="0"/>
        <w:jc w:val="both"/>
      </w:pPr>
      <w:r w:rsidRPr="6F0199F3">
        <w:rPr>
          <w:sz w:val="24"/>
          <w:szCs w:val="24"/>
        </w:rPr>
        <w:t>In this Report, the aim is enhancing online engagement and optimizing digital presence. By delving into the nuanced interplay of content types on platforms such as Instagram, Facebook, Twitter, and LinkedIn, the aim is to extract actionable insights that will empower informed strategic decisions.</w:t>
      </w:r>
    </w:p>
    <w:p w:rsidR="6F0199F3" w:rsidP="6F0199F3" w:rsidRDefault="6F0199F3" w14:paraId="068D60ED" w14:textId="13C44DF9">
      <w:pPr>
        <w:spacing w:after="0"/>
      </w:pPr>
      <w:r w:rsidRPr="6F0199F3">
        <w:rPr>
          <w:sz w:val="24"/>
          <w:szCs w:val="24"/>
        </w:rPr>
        <w:t xml:space="preserve"> </w:t>
      </w:r>
    </w:p>
    <w:p w:rsidR="6F0199F3" w:rsidP="57FBF4C0" w:rsidRDefault="0914959C" w14:paraId="21D041E0" w14:textId="07314804">
      <w:pPr>
        <w:spacing w:after="0"/>
        <w:jc w:val="both"/>
        <w:rPr>
          <w:rFonts w:eastAsia="ＭＳ 明朝" w:eastAsiaTheme="minorEastAsia"/>
          <w:sz w:val="24"/>
          <w:szCs w:val="24"/>
        </w:rPr>
      </w:pPr>
      <w:r w:rsidRPr="57FBF4C0" w:rsidR="57FBF4C0">
        <w:rPr>
          <w:rFonts w:eastAsia="ＭＳ 明朝" w:eastAsiaTheme="minorEastAsia"/>
          <w:sz w:val="24"/>
          <w:szCs w:val="24"/>
        </w:rPr>
        <w:t xml:space="preserve">The </w:t>
      </w:r>
      <w:r w:rsidRPr="57FBF4C0" w:rsidR="57FBF4C0">
        <w:rPr>
          <w:rFonts w:eastAsia="ＭＳ 明朝" w:eastAsiaTheme="minorEastAsia"/>
          <w:sz w:val="24"/>
          <w:szCs w:val="24"/>
        </w:rPr>
        <w:t>objective</w:t>
      </w:r>
      <w:r w:rsidRPr="57FBF4C0" w:rsidR="57FBF4C0">
        <w:rPr>
          <w:rFonts w:eastAsia="ＭＳ 明朝" w:eastAsiaTheme="minorEastAsia"/>
          <w:sz w:val="24"/>
          <w:szCs w:val="24"/>
        </w:rPr>
        <w:t xml:space="preserve"> is to explore comprehensive data analyses, uncover trends, and patterns that illuminate the path toward heightened engagement. Through this report, the goal to refine digital marketing strategies, </w:t>
      </w:r>
      <w:r w:rsidRPr="57FBF4C0" w:rsidR="57FBF4C0">
        <w:rPr>
          <w:rFonts w:eastAsia="ＭＳ 明朝" w:eastAsiaTheme="minorEastAsia"/>
          <w:sz w:val="24"/>
          <w:szCs w:val="24"/>
        </w:rPr>
        <w:t>achieving</w:t>
      </w:r>
      <w:r w:rsidRPr="57FBF4C0" w:rsidR="57FBF4C0">
        <w:rPr>
          <w:rFonts w:eastAsia="ＭＳ 明朝" w:eastAsiaTheme="minorEastAsia"/>
          <w:sz w:val="24"/>
          <w:szCs w:val="24"/>
        </w:rPr>
        <w:t xml:space="preserve"> more impactful and resonant interactions with target audience.</w:t>
      </w:r>
    </w:p>
    <w:p w:rsidR="6F0199F3" w:rsidP="0914959C" w:rsidRDefault="0914959C" w14:paraId="4644D6C6" w14:textId="17D306D6">
      <w:pPr>
        <w:spacing w:after="0"/>
        <w:rPr>
          <w:rFonts w:eastAsiaTheme="minorEastAsia"/>
          <w:sz w:val="24"/>
          <w:szCs w:val="24"/>
        </w:rPr>
      </w:pPr>
      <w:r w:rsidRPr="0914959C">
        <w:rPr>
          <w:rFonts w:eastAsiaTheme="minorEastAsia"/>
          <w:sz w:val="24"/>
          <w:szCs w:val="24"/>
        </w:rPr>
        <w:t xml:space="preserve"> </w:t>
      </w:r>
    </w:p>
    <w:p w:rsidR="6F0199F3" w:rsidP="0914959C" w:rsidRDefault="0914959C" w14:paraId="4D5EE94E" w14:textId="1D7D744B">
      <w:pPr>
        <w:spacing w:after="0"/>
        <w:rPr>
          <w:rFonts w:eastAsiaTheme="minorEastAsia"/>
          <w:sz w:val="24"/>
          <w:szCs w:val="24"/>
        </w:rPr>
      </w:pPr>
      <w:r w:rsidRPr="0914959C">
        <w:rPr>
          <w:rFonts w:eastAsiaTheme="minorEastAsia"/>
          <w:b/>
          <w:bCs/>
          <w:sz w:val="24"/>
          <w:szCs w:val="24"/>
        </w:rPr>
        <w:t>Key Findings</w:t>
      </w:r>
      <w:r w:rsidRPr="0914959C">
        <w:rPr>
          <w:rFonts w:eastAsiaTheme="minorEastAsia"/>
          <w:sz w:val="24"/>
          <w:szCs w:val="24"/>
        </w:rPr>
        <w:t xml:space="preserve"> </w:t>
      </w:r>
    </w:p>
    <w:p w:rsidR="6F0199F3" w:rsidP="0914959C" w:rsidRDefault="0914959C" w14:paraId="0BCDEFD0" w14:textId="0EF13171">
      <w:pPr>
        <w:pStyle w:val="ListParagraph"/>
        <w:numPr>
          <w:ilvl w:val="0"/>
          <w:numId w:val="6"/>
        </w:numPr>
        <w:spacing w:before="240" w:after="240"/>
        <w:rPr>
          <w:rFonts w:eastAsiaTheme="minorEastAsia"/>
          <w:b/>
          <w:bCs/>
          <w:sz w:val="24"/>
          <w:szCs w:val="24"/>
        </w:rPr>
      </w:pPr>
      <w:r w:rsidRPr="0914959C">
        <w:rPr>
          <w:rFonts w:eastAsiaTheme="minorEastAsia"/>
          <w:b/>
          <w:bCs/>
          <w:sz w:val="24"/>
          <w:szCs w:val="24"/>
        </w:rPr>
        <w:t>Instagram Engagement:</w:t>
      </w:r>
    </w:p>
    <w:p w:rsidR="6F0199F3" w:rsidP="57FBF4C0" w:rsidRDefault="0914959C" w14:paraId="14A0CDCC" w14:textId="590A8DEE">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Posts shared in May stands out as the month with the highest Instagram engagement, surpassing all other months.</w:t>
      </w:r>
    </w:p>
    <w:p w:rsidR="6F0199F3" w:rsidP="57FBF4C0" w:rsidRDefault="0914959C" w14:paraId="2A33495E" w14:textId="1A67E3FE">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 xml:space="preserve">In 2022, Instagram </w:t>
      </w:r>
      <w:r w:rsidRPr="57FBF4C0" w:rsidR="57FBF4C0">
        <w:rPr>
          <w:rFonts w:eastAsia="ＭＳ 明朝" w:eastAsiaTheme="minorEastAsia"/>
          <w:sz w:val="24"/>
          <w:szCs w:val="24"/>
        </w:rPr>
        <w:t>witnessed</w:t>
      </w:r>
      <w:r w:rsidRPr="57FBF4C0" w:rsidR="57FBF4C0">
        <w:rPr>
          <w:rFonts w:eastAsia="ＭＳ 明朝" w:eastAsiaTheme="minorEastAsia"/>
          <w:sz w:val="24"/>
          <w:szCs w:val="24"/>
        </w:rPr>
        <w:t xml:space="preserve"> its highest-ever engagement compared to previous years. </w:t>
      </w:r>
    </w:p>
    <w:p w:rsidR="6F0199F3" w:rsidP="0914959C" w:rsidRDefault="0914959C" w14:paraId="067E139E" w14:textId="249B8C3B">
      <w:pPr>
        <w:pStyle w:val="ListParagraph"/>
        <w:numPr>
          <w:ilvl w:val="0"/>
          <w:numId w:val="6"/>
        </w:numPr>
        <w:spacing w:before="240" w:after="240"/>
        <w:rPr>
          <w:rFonts w:eastAsiaTheme="minorEastAsia"/>
          <w:b/>
          <w:bCs/>
          <w:sz w:val="24"/>
          <w:szCs w:val="24"/>
        </w:rPr>
      </w:pPr>
      <w:r w:rsidRPr="0914959C">
        <w:rPr>
          <w:rFonts w:eastAsiaTheme="minorEastAsia"/>
          <w:b/>
          <w:bCs/>
          <w:sz w:val="24"/>
          <w:szCs w:val="24"/>
        </w:rPr>
        <w:t>Facebook Posting Timing:</w:t>
      </w:r>
    </w:p>
    <w:p w:rsidR="6F0199F3" w:rsidP="57FBF4C0" w:rsidRDefault="0914959C" w14:paraId="6712AD66" w14:textId="4AEE554B">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 xml:space="preserve">For </w:t>
      </w:r>
      <w:r w:rsidRPr="57FBF4C0" w:rsidR="57FBF4C0">
        <w:rPr>
          <w:rFonts w:eastAsia="ＭＳ 明朝" w:eastAsiaTheme="minorEastAsia"/>
          <w:sz w:val="24"/>
          <w:szCs w:val="24"/>
        </w:rPr>
        <w:t>optimal</w:t>
      </w:r>
      <w:r w:rsidRPr="57FBF4C0" w:rsidR="57FBF4C0">
        <w:rPr>
          <w:rFonts w:eastAsia="ＭＳ 明朝" w:eastAsiaTheme="minorEastAsia"/>
          <w:sz w:val="24"/>
          <w:szCs w:val="24"/>
        </w:rPr>
        <w:t xml:space="preserve"> post engagement on Facebook, consider posting between 6 AM and 4 PM, with a peak at 12 AM.</w:t>
      </w:r>
    </w:p>
    <w:p w:rsidR="6F0199F3" w:rsidP="0914959C" w:rsidRDefault="0914959C" w14:paraId="5E514AC0" w14:textId="5C91877B">
      <w:pPr>
        <w:pStyle w:val="ListParagraph"/>
        <w:numPr>
          <w:ilvl w:val="0"/>
          <w:numId w:val="6"/>
        </w:numPr>
        <w:spacing w:before="240" w:after="240"/>
        <w:rPr>
          <w:rFonts w:eastAsiaTheme="minorEastAsia"/>
          <w:b/>
          <w:bCs/>
          <w:sz w:val="24"/>
          <w:szCs w:val="24"/>
        </w:rPr>
      </w:pPr>
      <w:r w:rsidRPr="0914959C">
        <w:rPr>
          <w:rFonts w:eastAsiaTheme="minorEastAsia"/>
          <w:b/>
          <w:bCs/>
          <w:sz w:val="24"/>
          <w:szCs w:val="24"/>
        </w:rPr>
        <w:t>LinkedIn Content Types:</w:t>
      </w:r>
    </w:p>
    <w:p w:rsidR="6F0199F3" w:rsidP="57FBF4C0" w:rsidRDefault="0914959C" w14:paraId="27EBB3DE" w14:textId="5BABA3E4">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Photo posts are the most common on LinkedIn.</w:t>
      </w:r>
    </w:p>
    <w:p w:rsidR="6F0199F3" w:rsidP="57FBF4C0" w:rsidRDefault="0914959C" w14:paraId="69265A61" w14:textId="07904742">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However, polls generate the highest engagement on the platform.</w:t>
      </w:r>
    </w:p>
    <w:p w:rsidR="6F0199F3" w:rsidP="57FBF4C0" w:rsidRDefault="0914959C" w14:paraId="0DC4625C" w14:textId="1B8A4F7F">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The peak engagement period on LinkedIn occurred in September 2020.</w:t>
      </w:r>
    </w:p>
    <w:p w:rsidR="6F0199F3" w:rsidP="0914959C" w:rsidRDefault="0914959C" w14:paraId="4A7B2805" w14:textId="5555CF91">
      <w:pPr>
        <w:pStyle w:val="ListParagraph"/>
        <w:numPr>
          <w:ilvl w:val="0"/>
          <w:numId w:val="6"/>
        </w:numPr>
        <w:spacing w:before="240" w:after="240"/>
        <w:rPr>
          <w:rFonts w:eastAsiaTheme="minorEastAsia"/>
          <w:b/>
          <w:bCs/>
          <w:sz w:val="24"/>
          <w:szCs w:val="24"/>
        </w:rPr>
      </w:pPr>
      <w:r w:rsidRPr="0914959C">
        <w:rPr>
          <w:rFonts w:eastAsiaTheme="minorEastAsia"/>
          <w:b/>
          <w:bCs/>
          <w:sz w:val="24"/>
          <w:szCs w:val="24"/>
        </w:rPr>
        <w:t>Twitter Engagement:</w:t>
      </w:r>
    </w:p>
    <w:p w:rsidR="6F0199F3" w:rsidP="57FBF4C0" w:rsidRDefault="0914959C" w14:paraId="491C534D" w14:textId="577969F0">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 xml:space="preserve">Twitter engagement </w:t>
      </w:r>
      <w:r w:rsidRPr="57FBF4C0" w:rsidR="57FBF4C0">
        <w:rPr>
          <w:rFonts w:eastAsia="ＭＳ 明朝" w:eastAsiaTheme="minorEastAsia"/>
          <w:sz w:val="24"/>
          <w:szCs w:val="24"/>
        </w:rPr>
        <w:t>demonstrates</w:t>
      </w:r>
      <w:r w:rsidRPr="57FBF4C0" w:rsidR="57FBF4C0">
        <w:rPr>
          <w:rFonts w:eastAsia="ＭＳ 明朝" w:eastAsiaTheme="minorEastAsia"/>
          <w:sz w:val="24"/>
          <w:szCs w:val="24"/>
        </w:rPr>
        <w:t xml:space="preserve"> a consistent upward trend.</w:t>
      </w:r>
    </w:p>
    <w:p w:rsidR="6F0199F3" w:rsidP="57FBF4C0" w:rsidRDefault="0914959C" w14:paraId="0686DA92" w14:textId="3D26A996">
      <w:pPr>
        <w:pStyle w:val="ListParagraph"/>
        <w:numPr>
          <w:ilvl w:val="0"/>
          <w:numId w:val="13"/>
        </w:numPr>
        <w:spacing w:before="240" w:after="240"/>
        <w:rPr>
          <w:rFonts w:eastAsia="ＭＳ 明朝" w:eastAsiaTheme="minorEastAsia"/>
          <w:sz w:val="24"/>
          <w:szCs w:val="24"/>
        </w:rPr>
      </w:pPr>
      <w:r w:rsidRPr="57FBF4C0" w:rsidR="57FBF4C0">
        <w:rPr>
          <w:rFonts w:eastAsia="ＭＳ 明朝" w:eastAsiaTheme="minorEastAsia"/>
          <w:sz w:val="24"/>
          <w:szCs w:val="24"/>
        </w:rPr>
        <w:t xml:space="preserve">The highest historical engagement on Twitter was recorded in 2019. </w:t>
      </w:r>
    </w:p>
    <w:p w:rsidR="6F0199F3" w:rsidP="6F0199F3" w:rsidRDefault="6F0199F3" w14:paraId="775008D0" w14:textId="112D7C46">
      <w:pPr>
        <w:spacing w:after="0"/>
        <w:rPr>
          <w:b/>
          <w:bCs/>
          <w:sz w:val="24"/>
          <w:szCs w:val="24"/>
        </w:rPr>
      </w:pPr>
      <w:r w:rsidRPr="6F0199F3">
        <w:rPr>
          <w:b/>
          <w:bCs/>
          <w:sz w:val="24"/>
          <w:szCs w:val="24"/>
        </w:rPr>
        <w:t>Key Insights</w:t>
      </w:r>
    </w:p>
    <w:p w:rsidR="0914959C" w:rsidP="0914959C" w:rsidRDefault="0914959C" w14:paraId="663CC8EF" w14:textId="3D574642">
      <w:pPr>
        <w:pStyle w:val="ListParagraph"/>
        <w:numPr>
          <w:ilvl w:val="0"/>
          <w:numId w:val="2"/>
        </w:numPr>
        <w:spacing w:after="0"/>
        <w:rPr>
          <w:rFonts w:eastAsiaTheme="minorEastAsia"/>
          <w:b/>
          <w:bCs/>
          <w:sz w:val="24"/>
          <w:szCs w:val="24"/>
        </w:rPr>
      </w:pPr>
      <w:r w:rsidRPr="0914959C">
        <w:rPr>
          <w:rFonts w:eastAsiaTheme="minorEastAsia"/>
          <w:b/>
          <w:bCs/>
          <w:sz w:val="24"/>
          <w:szCs w:val="24"/>
        </w:rPr>
        <w:t>Instagram Content Types:</w:t>
      </w:r>
    </w:p>
    <w:p w:rsidR="0914959C" w:rsidP="0914959C" w:rsidRDefault="0914959C" w14:paraId="165F281D" w14:textId="06565BEC">
      <w:pPr>
        <w:pStyle w:val="ListParagraph"/>
        <w:numPr>
          <w:ilvl w:val="0"/>
          <w:numId w:val="12"/>
        </w:numPr>
        <w:spacing w:after="0"/>
        <w:rPr>
          <w:rFonts w:eastAsiaTheme="minorEastAsia"/>
          <w:sz w:val="24"/>
          <w:szCs w:val="24"/>
        </w:rPr>
      </w:pPr>
      <w:r w:rsidRPr="0914959C">
        <w:rPr>
          <w:rFonts w:eastAsiaTheme="minorEastAsia"/>
          <w:sz w:val="24"/>
          <w:szCs w:val="24"/>
        </w:rPr>
        <w:t>Videos on Instagram enjoy the highest engagement, indicating a preference for video content among the audience.</w:t>
      </w:r>
    </w:p>
    <w:p w:rsidR="0914959C" w:rsidP="0914959C" w:rsidRDefault="0914959C" w14:paraId="48F74092" w14:textId="4E8E11FD">
      <w:pPr>
        <w:pStyle w:val="ListParagraph"/>
        <w:numPr>
          <w:ilvl w:val="0"/>
          <w:numId w:val="2"/>
        </w:numPr>
        <w:spacing w:after="0"/>
        <w:rPr>
          <w:rFonts w:eastAsiaTheme="minorEastAsia"/>
          <w:b/>
          <w:bCs/>
          <w:sz w:val="24"/>
          <w:szCs w:val="24"/>
        </w:rPr>
      </w:pPr>
      <w:r w:rsidRPr="0914959C">
        <w:rPr>
          <w:rFonts w:eastAsiaTheme="minorEastAsia"/>
          <w:b/>
          <w:bCs/>
          <w:sz w:val="24"/>
          <w:szCs w:val="24"/>
        </w:rPr>
        <w:t>Facebook Content Types:</w:t>
      </w:r>
    </w:p>
    <w:p w:rsidR="0914959C" w:rsidP="0914959C" w:rsidRDefault="0914959C" w14:paraId="080D2B43" w14:textId="163AA484">
      <w:pPr>
        <w:pStyle w:val="ListParagraph"/>
        <w:numPr>
          <w:ilvl w:val="0"/>
          <w:numId w:val="12"/>
        </w:numPr>
        <w:spacing w:after="0"/>
        <w:rPr>
          <w:rFonts w:eastAsiaTheme="minorEastAsia"/>
          <w:sz w:val="24"/>
          <w:szCs w:val="24"/>
        </w:rPr>
      </w:pPr>
      <w:r w:rsidRPr="0914959C">
        <w:rPr>
          <w:rFonts w:eastAsiaTheme="minorEastAsia"/>
          <w:sz w:val="24"/>
          <w:szCs w:val="24"/>
        </w:rPr>
        <w:t>Photos receive the most likes on Facebook, highlighting a preference for photo-based content on the platform.</w:t>
      </w:r>
    </w:p>
    <w:p w:rsidR="0914959C" w:rsidP="0914959C" w:rsidRDefault="0914959C" w14:paraId="1F98F5F6" w14:textId="6B832EB8">
      <w:pPr>
        <w:pStyle w:val="ListParagraph"/>
        <w:numPr>
          <w:ilvl w:val="0"/>
          <w:numId w:val="2"/>
        </w:numPr>
        <w:spacing w:after="0"/>
        <w:rPr>
          <w:rFonts w:eastAsiaTheme="minorEastAsia"/>
          <w:b/>
          <w:bCs/>
          <w:sz w:val="24"/>
          <w:szCs w:val="24"/>
        </w:rPr>
      </w:pPr>
      <w:r w:rsidRPr="0914959C">
        <w:rPr>
          <w:rFonts w:eastAsiaTheme="minorEastAsia"/>
          <w:b/>
          <w:bCs/>
          <w:sz w:val="24"/>
          <w:szCs w:val="24"/>
        </w:rPr>
        <w:t>LinkedIn Content Types:</w:t>
      </w:r>
    </w:p>
    <w:p w:rsidR="0914959C" w:rsidP="0914959C" w:rsidRDefault="0914959C" w14:paraId="0ED35729" w14:textId="4E9D36F0">
      <w:pPr>
        <w:pStyle w:val="ListParagraph"/>
        <w:numPr>
          <w:ilvl w:val="0"/>
          <w:numId w:val="12"/>
        </w:numPr>
        <w:spacing w:after="0"/>
        <w:rPr>
          <w:rFonts w:eastAsiaTheme="minorEastAsia"/>
          <w:sz w:val="24"/>
          <w:szCs w:val="24"/>
        </w:rPr>
      </w:pPr>
      <w:r w:rsidRPr="0914959C">
        <w:rPr>
          <w:rFonts w:eastAsiaTheme="minorEastAsia"/>
          <w:sz w:val="24"/>
          <w:szCs w:val="24"/>
        </w:rPr>
        <w:t>Polls on LinkedIn generate higher engagement than photo posts, suggesting a greater interest in polls among the LinkedIn audience.</w:t>
      </w:r>
    </w:p>
    <w:p w:rsidR="0914959C" w:rsidP="0914959C" w:rsidRDefault="0914959C" w14:paraId="6A8ED2D8" w14:textId="5FCB7854">
      <w:pPr>
        <w:pStyle w:val="ListParagraph"/>
        <w:numPr>
          <w:ilvl w:val="0"/>
          <w:numId w:val="2"/>
        </w:numPr>
        <w:spacing w:after="0"/>
        <w:rPr>
          <w:rFonts w:eastAsiaTheme="minorEastAsia"/>
          <w:b/>
          <w:bCs/>
          <w:sz w:val="24"/>
          <w:szCs w:val="24"/>
        </w:rPr>
      </w:pPr>
      <w:r w:rsidRPr="0914959C">
        <w:rPr>
          <w:rFonts w:eastAsiaTheme="minorEastAsia"/>
          <w:b/>
          <w:bCs/>
          <w:sz w:val="24"/>
          <w:szCs w:val="24"/>
        </w:rPr>
        <w:t>Twitter Engagement Hours:</w:t>
      </w:r>
    </w:p>
    <w:p w:rsidR="0914959C" w:rsidP="1D236859" w:rsidRDefault="0914959C" w14:paraId="1F2E3934" w14:textId="5BC63B8D">
      <w:pPr>
        <w:pStyle w:val="ListParagraph"/>
        <w:numPr>
          <w:ilvl w:val="0"/>
          <w:numId w:val="12"/>
        </w:numPr>
        <w:spacing w:after="0"/>
        <w:rPr>
          <w:rFonts w:eastAsia="ＭＳ 明朝" w:eastAsiaTheme="minorEastAsia"/>
          <w:sz w:val="24"/>
          <w:szCs w:val="24"/>
        </w:rPr>
      </w:pPr>
      <w:r w:rsidRPr="1D236859" w:rsidR="1D236859">
        <w:rPr>
          <w:rFonts w:eastAsia="ＭＳ 明朝" w:eastAsiaTheme="minorEastAsia"/>
          <w:sz w:val="24"/>
          <w:szCs w:val="24"/>
        </w:rPr>
        <w:t>Twitter post engagement remains consistently high from 6 AM to 11 PM, peaking at 11 PM. This indicates that Twitter users are most active during these hours.</w:t>
      </w:r>
    </w:p>
    <w:p w:rsidR="6F0199F3" w:rsidP="0914959C" w:rsidRDefault="0914959C" w14:paraId="5454AB31" w14:textId="77DA7383">
      <w:pPr>
        <w:spacing w:after="0"/>
        <w:rPr>
          <w:rFonts w:eastAsiaTheme="minorEastAsia"/>
          <w:sz w:val="24"/>
          <w:szCs w:val="24"/>
        </w:rPr>
      </w:pPr>
      <w:r w:rsidRPr="0914959C">
        <w:rPr>
          <w:rFonts w:eastAsiaTheme="minorEastAsia"/>
          <w:sz w:val="24"/>
          <w:szCs w:val="24"/>
        </w:rPr>
        <w:t xml:space="preserve"> </w:t>
      </w:r>
    </w:p>
    <w:p w:rsidR="6F0199F3" w:rsidP="6F0199F3" w:rsidRDefault="0914959C" w14:paraId="1424D5CD" w14:textId="18F05D94">
      <w:pPr>
        <w:spacing w:after="0"/>
        <w:rPr>
          <w:sz w:val="24"/>
          <w:szCs w:val="24"/>
        </w:rPr>
      </w:pPr>
      <w:r w:rsidRPr="0914959C">
        <w:rPr>
          <w:b/>
          <w:bCs/>
          <w:sz w:val="24"/>
          <w:szCs w:val="24"/>
        </w:rPr>
        <w:t>Detailed Findings</w:t>
      </w:r>
      <w:r w:rsidRPr="0914959C">
        <w:rPr>
          <w:sz w:val="24"/>
          <w:szCs w:val="24"/>
        </w:rPr>
        <w:t xml:space="preserve"> </w:t>
      </w:r>
    </w:p>
    <w:p w:rsidR="0914959C" w:rsidP="0914959C" w:rsidRDefault="0914959C" w14:paraId="5A8BAA78" w14:textId="563CD714">
      <w:pPr>
        <w:spacing w:after="0"/>
        <w:rPr>
          <w:sz w:val="12"/>
          <w:szCs w:val="12"/>
        </w:rPr>
      </w:pPr>
    </w:p>
    <w:p w:rsidR="6F0199F3" w:rsidP="6F0199F3" w:rsidRDefault="6F0199F3" w14:paraId="657CEB3B" w14:textId="7651F49F">
      <w:pPr>
        <w:spacing w:after="0"/>
        <w:rPr>
          <w:b/>
          <w:bCs/>
          <w:sz w:val="24"/>
          <w:szCs w:val="24"/>
        </w:rPr>
      </w:pPr>
      <w:r w:rsidRPr="6F0199F3">
        <w:rPr>
          <w:b/>
          <w:bCs/>
          <w:sz w:val="24"/>
          <w:szCs w:val="24"/>
        </w:rPr>
        <w:t>Section 1</w:t>
      </w:r>
      <w:r w:rsidRPr="6F0199F3">
        <w:rPr>
          <w:sz w:val="24"/>
          <w:szCs w:val="24"/>
        </w:rPr>
        <w:t xml:space="preserve">: </w:t>
      </w:r>
      <w:r w:rsidRPr="6F0199F3">
        <w:rPr>
          <w:b/>
          <w:bCs/>
          <w:sz w:val="24"/>
          <w:szCs w:val="24"/>
        </w:rPr>
        <w:t>Social Media Platforms</w:t>
      </w:r>
    </w:p>
    <w:p w:rsidR="6F0199F3" w:rsidP="6F0199F3" w:rsidRDefault="6F0199F3" w14:paraId="39CF2144" w14:textId="1AC8862B">
      <w:pPr>
        <w:pStyle w:val="ListParagraph"/>
        <w:numPr>
          <w:ilvl w:val="0"/>
          <w:numId w:val="33"/>
        </w:numPr>
        <w:spacing w:after="0"/>
        <w:rPr>
          <w:b/>
          <w:bCs/>
          <w:sz w:val="24"/>
          <w:szCs w:val="24"/>
        </w:rPr>
      </w:pPr>
      <w:r w:rsidRPr="6F0199F3">
        <w:rPr>
          <w:b/>
          <w:bCs/>
          <w:sz w:val="24"/>
          <w:szCs w:val="24"/>
        </w:rPr>
        <w:t>Instagram</w:t>
      </w:r>
    </w:p>
    <w:p w:rsidR="6F0199F3" w:rsidP="0914959C" w:rsidRDefault="0914959C" w14:paraId="38E52E21" w14:textId="30CBA103">
      <w:pPr>
        <w:pStyle w:val="ListParagraph"/>
        <w:numPr>
          <w:ilvl w:val="0"/>
          <w:numId w:val="31"/>
        </w:numPr>
        <w:spacing w:after="0"/>
        <w:rPr>
          <w:sz w:val="24"/>
          <w:szCs w:val="24"/>
        </w:rPr>
      </w:pPr>
      <w:r w:rsidRPr="0914959C">
        <w:rPr>
          <w:b/>
          <w:bCs/>
          <w:sz w:val="24"/>
          <w:szCs w:val="24"/>
        </w:rPr>
        <w:t xml:space="preserve">Engagement Analysis: </w:t>
      </w:r>
    </w:p>
    <w:p w:rsidR="6F0199F3" w:rsidP="0914959C" w:rsidRDefault="0914959C" w14:paraId="7D7219F9" w14:textId="24BCFF0B">
      <w:pPr>
        <w:pStyle w:val="ListParagraph"/>
        <w:numPr>
          <w:ilvl w:val="0"/>
          <w:numId w:val="31"/>
        </w:numPr>
        <w:spacing w:after="0"/>
        <w:rPr>
          <w:sz w:val="24"/>
          <w:szCs w:val="24"/>
        </w:rPr>
      </w:pPr>
      <w:r w:rsidRPr="57FBF4C0" w:rsidR="57FBF4C0">
        <w:rPr>
          <w:sz w:val="24"/>
          <w:szCs w:val="24"/>
        </w:rPr>
        <w:t xml:space="preserve">Analysis shows a compelling trend in Instagram engagement, with posts in </w:t>
      </w:r>
      <w:r w:rsidRPr="57FBF4C0" w:rsidR="57FBF4C0">
        <w:rPr>
          <w:sz w:val="24"/>
          <w:szCs w:val="24"/>
        </w:rPr>
        <w:t>the month of May</w:t>
      </w:r>
      <w:r w:rsidRPr="57FBF4C0" w:rsidR="57FBF4C0">
        <w:rPr>
          <w:sz w:val="24"/>
          <w:szCs w:val="24"/>
        </w:rPr>
        <w:t xml:space="preserve"> </w:t>
      </w:r>
      <w:r w:rsidRPr="57FBF4C0" w:rsidR="57FBF4C0">
        <w:rPr>
          <w:rFonts w:ascii="Calibri" w:hAnsi="Calibri" w:eastAsia="Calibri" w:cs="Calibri"/>
          <w:color w:val="000000" w:themeColor="text1" w:themeTint="FF" w:themeShade="FF"/>
          <w:sz w:val="24"/>
          <w:szCs w:val="24"/>
        </w:rPr>
        <w:t>consistently surpassing other months in terms of overall engagements.</w:t>
      </w:r>
    </w:p>
    <w:p w:rsidR="6F0199F3" w:rsidP="0914959C" w:rsidRDefault="6F0199F3" w14:paraId="788D02FF" w14:textId="2708C737">
      <w:pPr>
        <w:spacing w:after="0"/>
        <w:rPr>
          <w:b/>
          <w:bCs/>
          <w:sz w:val="24"/>
          <w:szCs w:val="24"/>
        </w:rPr>
      </w:pPr>
    </w:p>
    <w:p w:rsidR="6F0199F3" w:rsidP="6F0199F3" w:rsidRDefault="6F0199F3" w14:paraId="29D6DE3A" w14:textId="19444367">
      <w:pPr>
        <w:spacing w:after="0"/>
        <w:rPr>
          <w:b/>
          <w:bCs/>
          <w:sz w:val="24"/>
          <w:szCs w:val="24"/>
        </w:rPr>
      </w:pPr>
    </w:p>
    <w:p w:rsidR="6F0199F3" w:rsidP="6F0199F3" w:rsidRDefault="6F0199F3" w14:paraId="480AB878" w14:textId="7B848EF2">
      <w:pPr>
        <w:spacing w:after="0"/>
        <w:jc w:val="center"/>
        <w:rPr>
          <w:sz w:val="24"/>
          <w:szCs w:val="24"/>
        </w:rPr>
      </w:pPr>
      <w:r w:rsidRPr="57FBF4C0" w:rsidR="57FBF4C0">
        <w:rPr>
          <w:sz w:val="24"/>
          <w:szCs w:val="24"/>
        </w:rPr>
        <w:t xml:space="preserve"> </w:t>
      </w:r>
      <w:r>
        <w:drawing>
          <wp:inline wp14:editId="2A0EA208" wp14:anchorId="60BE5905">
            <wp:extent cx="4572000" cy="1524000"/>
            <wp:effectExtent l="0" t="0" r="0" b="0"/>
            <wp:docPr id="941269020" name="Picture 941269020" title=""/>
            <wp:cNvGraphicFramePr>
              <a:graphicFrameLocks noChangeAspect="1"/>
            </wp:cNvGraphicFramePr>
            <a:graphic>
              <a:graphicData uri="http://schemas.openxmlformats.org/drawingml/2006/picture">
                <pic:pic>
                  <pic:nvPicPr>
                    <pic:cNvPr id="0" name="Picture 941269020"/>
                    <pic:cNvPicPr/>
                  </pic:nvPicPr>
                  <pic:blipFill>
                    <a:blip r:embed="Re7bfcac68fa145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57FBF4C0" w:rsidP="57FBF4C0" w:rsidRDefault="57FBF4C0" w14:paraId="1DC4F30F" w14:textId="6229A0BD">
      <w:pPr>
        <w:pStyle w:val="Normal"/>
        <w:spacing w:after="0"/>
        <w:jc w:val="center"/>
        <w:rPr>
          <w:sz w:val="24"/>
          <w:szCs w:val="24"/>
        </w:rPr>
      </w:pPr>
    </w:p>
    <w:p w:rsidR="0914959C" w:rsidP="0914959C" w:rsidRDefault="0914959C" w14:paraId="195CF4CF" w14:textId="6E27DE61">
      <w:pPr>
        <w:pStyle w:val="ListParagraph"/>
        <w:numPr>
          <w:ilvl w:val="0"/>
          <w:numId w:val="23"/>
        </w:numPr>
        <w:spacing w:after="0"/>
        <w:rPr/>
      </w:pPr>
      <w:r w:rsidRPr="57FBF4C0" w:rsidR="57FBF4C0">
        <w:rPr>
          <w:b w:val="1"/>
          <w:bCs w:val="1"/>
          <w:sz w:val="24"/>
          <w:szCs w:val="24"/>
        </w:rPr>
        <w:t>Engagement per Hour Insight:</w:t>
      </w:r>
      <w:r w:rsidRPr="57FBF4C0" w:rsidR="57FBF4C0">
        <w:rPr>
          <w:sz w:val="24"/>
          <w:szCs w:val="24"/>
        </w:rPr>
        <w:t xml:space="preserve"> Engagement on hourly basis shows that </w:t>
      </w:r>
      <w:r w:rsidRPr="57FBF4C0" w:rsidR="57FBF4C0">
        <w:rPr>
          <w:rFonts w:ascii="Calibri" w:hAnsi="Calibri" w:eastAsia="Calibri" w:cs="Calibri"/>
          <w:color w:val="000000" w:themeColor="text1" w:themeTint="FF" w:themeShade="FF"/>
          <w:sz w:val="24"/>
          <w:szCs w:val="24"/>
        </w:rPr>
        <w:t>posts that were posted on 2 PM garners the highest engagement, followed closely by 10 AM and 9 PM.</w:t>
      </w:r>
    </w:p>
    <w:p w:rsidR="6F0199F3" w:rsidP="6F0199F3" w:rsidRDefault="6F0199F3" w14:paraId="58696CAC" w14:textId="47D2E9FD">
      <w:pPr>
        <w:spacing w:after="0"/>
        <w:jc w:val="center"/>
      </w:pPr>
      <w:r>
        <w:drawing>
          <wp:inline wp14:editId="1FE7E2D4" wp14:anchorId="750DCE43">
            <wp:extent cx="4572000" cy="1524000"/>
            <wp:effectExtent l="0" t="0" r="0" b="0"/>
            <wp:docPr id="187389233" name="Picture 187389233" title=""/>
            <wp:cNvGraphicFramePr>
              <a:graphicFrameLocks noChangeAspect="1"/>
            </wp:cNvGraphicFramePr>
            <a:graphic>
              <a:graphicData uri="http://schemas.openxmlformats.org/drawingml/2006/picture">
                <pic:pic>
                  <pic:nvPicPr>
                    <pic:cNvPr id="0" name="Picture 187389233"/>
                    <pic:cNvPicPr/>
                  </pic:nvPicPr>
                  <pic:blipFill>
                    <a:blip r:embed="Rc92eee661e5446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57FBF4C0" w:rsidP="57FBF4C0" w:rsidRDefault="57FBF4C0" w14:paraId="6F31F860" w14:textId="541C913B">
      <w:pPr>
        <w:pStyle w:val="Normal"/>
        <w:spacing w:after="0"/>
        <w:jc w:val="center"/>
      </w:pPr>
    </w:p>
    <w:p w:rsidR="0914959C" w:rsidP="0914959C" w:rsidRDefault="0914959C" w14:paraId="694891F0" w14:textId="645D5EE9">
      <w:pPr>
        <w:pStyle w:val="ListParagraph"/>
        <w:numPr>
          <w:ilvl w:val="0"/>
          <w:numId w:val="30"/>
        </w:numPr>
        <w:spacing w:after="0"/>
        <w:rPr>
          <w:sz w:val="24"/>
          <w:szCs w:val="24"/>
        </w:rPr>
      </w:pPr>
      <w:r w:rsidRPr="0914959C">
        <w:rPr>
          <w:b/>
          <w:bCs/>
          <w:sz w:val="24"/>
          <w:szCs w:val="24"/>
        </w:rPr>
        <w:t xml:space="preserve">Yearly Engagement Peaks: </w:t>
      </w:r>
      <w:r w:rsidRPr="0914959C">
        <w:rPr>
          <w:rFonts w:ascii="Calibri" w:hAnsi="Calibri" w:eastAsia="Calibri" w:cs="Calibri"/>
          <w:color w:val="000000" w:themeColor="text1"/>
          <w:sz w:val="24"/>
          <w:szCs w:val="24"/>
        </w:rPr>
        <w:t>In terms of annual performance, Instagram witnessed its highest engagement levels in 2022, followed by the year 2019, signifying a substantial increase in engagement compared to other years.</w:t>
      </w:r>
    </w:p>
    <w:p w:rsidR="6F0199F3" w:rsidP="6F0199F3" w:rsidRDefault="6F0199F3" w14:paraId="58A11F01" w14:textId="694533CD">
      <w:pPr>
        <w:spacing w:after="0"/>
        <w:rPr>
          <w:sz w:val="24"/>
          <w:szCs w:val="24"/>
        </w:rPr>
      </w:pPr>
    </w:p>
    <w:p w:rsidR="6F0199F3" w:rsidP="6F0199F3" w:rsidRDefault="6F0199F3" w14:paraId="40935F1B" w14:textId="7476387B">
      <w:pPr>
        <w:spacing w:after="0"/>
        <w:jc w:val="center"/>
      </w:pPr>
      <w:r>
        <w:rPr>
          <w:noProof/>
        </w:rPr>
        <w:drawing>
          <wp:inline distT="0" distB="0" distL="0" distR="0" wp14:anchorId="28B9DB50" wp14:editId="15382518">
            <wp:extent cx="4572000" cy="1524000"/>
            <wp:effectExtent l="0" t="0" r="0" b="0"/>
            <wp:docPr id="458911784" name="Picture 45891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6F0199F3" w:rsidP="6F0199F3" w:rsidRDefault="6F0199F3" w14:paraId="3146E82E" w14:textId="3BB7DC2A">
      <w:pPr>
        <w:spacing w:after="0"/>
        <w:jc w:val="center"/>
      </w:pPr>
    </w:p>
    <w:p w:rsidR="6F0199F3" w:rsidP="0914959C" w:rsidRDefault="0914959C" w14:paraId="07BF3B35" w14:textId="142DF45E">
      <w:pPr>
        <w:pStyle w:val="ListParagraph"/>
        <w:numPr>
          <w:ilvl w:val="0"/>
          <w:numId w:val="21"/>
        </w:numPr>
        <w:spacing w:after="0"/>
      </w:pPr>
      <w:r w:rsidRPr="0914959C">
        <w:rPr>
          <w:rFonts w:ascii="Calibri" w:hAnsi="Calibri" w:eastAsia="Calibri" w:cs="Calibri"/>
          <w:b/>
          <w:bCs/>
          <w:color w:val="000000" w:themeColor="text1"/>
        </w:rPr>
        <w:t>Remarkable Year 2022:</w:t>
      </w:r>
      <w:r w:rsidRPr="0914959C">
        <w:rPr>
          <w:rFonts w:ascii="Calibri" w:hAnsi="Calibri" w:eastAsia="Calibri" w:cs="Calibri"/>
          <w:color w:val="000000" w:themeColor="text1"/>
        </w:rPr>
        <w:t xml:space="preserve"> Notably, in 2022, Instagram experienced more than a 100% surge in engagements compared to previous years.</w:t>
      </w:r>
    </w:p>
    <w:p w:rsidR="6F0199F3" w:rsidP="0914959C" w:rsidRDefault="0914959C" w14:paraId="25C5A524" w14:textId="3D6D48C0">
      <w:pPr>
        <w:spacing w:after="0"/>
        <w:jc w:val="center"/>
      </w:pPr>
      <w:r w:rsidRPr="0914959C">
        <w:t xml:space="preserve"> </w:t>
      </w:r>
      <w:r w:rsidR="6F0199F3">
        <w:rPr>
          <w:noProof/>
        </w:rPr>
        <w:drawing>
          <wp:inline distT="0" distB="0" distL="0" distR="0" wp14:anchorId="190D9BB2" wp14:editId="294DE2D6">
            <wp:extent cx="4572000" cy="1524000"/>
            <wp:effectExtent l="0" t="0" r="0" b="0"/>
            <wp:docPr id="1520177035" name="Picture 152017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6F0199F3" w:rsidP="0914959C" w:rsidRDefault="0914959C" w14:paraId="78FACA82" w14:textId="32F1D1C8">
      <w:pPr>
        <w:pStyle w:val="ListParagraph"/>
        <w:numPr>
          <w:ilvl w:val="0"/>
          <w:numId w:val="29"/>
        </w:numPr>
        <w:spacing w:after="0"/>
      </w:pPr>
      <w:r w:rsidRPr="0914959C">
        <w:rPr>
          <w:b/>
          <w:bCs/>
          <w:sz w:val="24"/>
          <w:szCs w:val="24"/>
        </w:rPr>
        <w:t xml:space="preserve">Likes Analysis: </w:t>
      </w:r>
      <w:r w:rsidRPr="0914959C">
        <w:rPr>
          <w:rFonts w:ascii="Calibri" w:hAnsi="Calibri" w:eastAsia="Calibri" w:cs="Calibri"/>
          <w:color w:val="000000" w:themeColor="text1"/>
        </w:rPr>
        <w:t>The year 2022 recorded the most likes, followed by 2019, indicating a preference for content from these years.</w:t>
      </w:r>
      <w:r w:rsidRPr="0914959C">
        <w:t xml:space="preserve"> </w:t>
      </w:r>
    </w:p>
    <w:p w:rsidR="6F0199F3" w:rsidP="6F0199F3" w:rsidRDefault="6F0199F3" w14:paraId="0AF69CAF" w14:textId="6BDC769C">
      <w:pPr>
        <w:spacing w:after="0"/>
        <w:jc w:val="center"/>
      </w:pPr>
      <w:r>
        <w:rPr>
          <w:noProof/>
        </w:rPr>
        <w:drawing>
          <wp:inline distT="0" distB="0" distL="0" distR="0" wp14:anchorId="2F484322" wp14:editId="4C3ABA2F">
            <wp:extent cx="4572000" cy="1524000"/>
            <wp:effectExtent l="0" t="0" r="0" b="0"/>
            <wp:docPr id="1975642707" name="Picture 197564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6F0199F3" w:rsidP="6F0199F3" w:rsidRDefault="6F0199F3" w14:paraId="58D498F9" w14:textId="6FC0B7CD">
      <w:pPr>
        <w:spacing w:after="0"/>
      </w:pPr>
    </w:p>
    <w:p w:rsidR="6F0199F3" w:rsidP="57FBF4C0" w:rsidRDefault="7C3F554C" w14:paraId="33144463" w14:textId="71BCE85B">
      <w:pPr>
        <w:pStyle w:val="ListParagraph"/>
        <w:numPr>
          <w:ilvl w:val="0"/>
          <w:numId w:val="28"/>
        </w:numPr>
        <w:spacing w:after="0"/>
        <w:rPr/>
      </w:pPr>
      <w:r w:rsidRPr="57FBF4C0" w:rsidR="57FBF4C0">
        <w:rPr>
          <w:b w:val="1"/>
          <w:bCs w:val="1"/>
          <w:sz w:val="24"/>
          <w:szCs w:val="24"/>
        </w:rPr>
        <w:t>Monthly Likes:</w:t>
      </w:r>
      <w:r w:rsidRPr="57FBF4C0" w:rsidR="57FBF4C0">
        <w:rPr>
          <w:b w:val="0"/>
          <w:bCs w:val="0"/>
          <w:sz w:val="24"/>
          <w:szCs w:val="24"/>
        </w:rPr>
        <w:t xml:space="preserve"> The d</w:t>
      </w:r>
      <w:r w:rsidRPr="57FBF4C0" w:rsidR="57FBF4C0">
        <w:rPr>
          <w:rFonts w:ascii="Calibri" w:hAnsi="Calibri" w:eastAsia="Calibri" w:cs="Calibri"/>
          <w:color w:val="000000" w:themeColor="text1" w:themeTint="FF" w:themeShade="FF"/>
          <w:sz w:val="24"/>
          <w:szCs w:val="24"/>
        </w:rPr>
        <w:t xml:space="preserve">ata </w:t>
      </w:r>
      <w:r w:rsidRPr="57FBF4C0" w:rsidR="57FBF4C0">
        <w:rPr>
          <w:rFonts w:ascii="Calibri" w:hAnsi="Calibri" w:eastAsia="Calibri" w:cs="Calibri"/>
          <w:color w:val="000000" w:themeColor="text1" w:themeTint="FF" w:themeShade="FF"/>
          <w:sz w:val="24"/>
          <w:szCs w:val="24"/>
        </w:rPr>
        <w:t>demonstrates</w:t>
      </w:r>
      <w:r w:rsidRPr="57FBF4C0" w:rsidR="57FBF4C0">
        <w:rPr>
          <w:rFonts w:ascii="Calibri" w:hAnsi="Calibri" w:eastAsia="Calibri" w:cs="Calibri"/>
          <w:color w:val="000000" w:themeColor="text1" w:themeTint="FF" w:themeShade="FF"/>
          <w:sz w:val="24"/>
          <w:szCs w:val="24"/>
        </w:rPr>
        <w:t xml:space="preserve"> that the posts on month of May consistently stands out with the highest number of likes compared to other months.</w:t>
      </w:r>
      <w:r w:rsidRPr="57FBF4C0" w:rsidR="57FBF4C0">
        <w:rPr>
          <w:sz w:val="24"/>
          <w:szCs w:val="24"/>
        </w:rPr>
        <w:t xml:space="preserve"> </w:t>
      </w:r>
      <w:r>
        <w:drawing>
          <wp:inline wp14:editId="6C0A95D2" wp14:anchorId="07DDB81E">
            <wp:extent cx="4572000" cy="1524000"/>
            <wp:effectExtent l="0" t="0" r="0" b="0"/>
            <wp:docPr id="1217753942" name="Picture 1217753942" title=""/>
            <wp:cNvGraphicFramePr>
              <a:graphicFrameLocks noChangeAspect="1"/>
            </wp:cNvGraphicFramePr>
            <a:graphic>
              <a:graphicData uri="http://schemas.openxmlformats.org/drawingml/2006/picture">
                <pic:pic>
                  <pic:nvPicPr>
                    <pic:cNvPr id="0" name="Picture 1217753942"/>
                    <pic:cNvPicPr/>
                  </pic:nvPicPr>
                  <pic:blipFill>
                    <a:blip r:embed="R1a5f00a1019246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6F0199F3" w:rsidP="6F0199F3" w:rsidRDefault="6F0199F3" w14:paraId="2CF4C1A8" w14:textId="60D39F48">
      <w:pPr>
        <w:pStyle w:val="ListParagraph"/>
        <w:numPr>
          <w:ilvl w:val="0"/>
          <w:numId w:val="27"/>
        </w:numPr>
        <w:spacing w:after="0"/>
        <w:rPr>
          <w:sz w:val="24"/>
          <w:szCs w:val="24"/>
        </w:rPr>
      </w:pPr>
      <w:r w:rsidRPr="57FBF4C0" w:rsidR="57FBF4C0">
        <w:rPr>
          <w:b w:val="1"/>
          <w:bCs w:val="1"/>
          <w:sz w:val="24"/>
          <w:szCs w:val="24"/>
        </w:rPr>
        <w:t>Reactions:</w:t>
      </w:r>
      <w:r w:rsidRPr="57FBF4C0" w:rsidR="57FBF4C0">
        <w:rPr>
          <w:sz w:val="24"/>
          <w:szCs w:val="24"/>
        </w:rPr>
        <w:t xml:space="preserve"> The analysis of Reactions per month shows that the posts in month of May </w:t>
      </w:r>
      <w:r w:rsidRPr="57FBF4C0" w:rsidR="57FBF4C0">
        <w:rPr>
          <w:sz w:val="24"/>
          <w:szCs w:val="24"/>
        </w:rPr>
        <w:t>have</w:t>
      </w:r>
      <w:r w:rsidRPr="57FBF4C0" w:rsidR="57FBF4C0">
        <w:rPr>
          <w:sz w:val="24"/>
          <w:szCs w:val="24"/>
        </w:rPr>
        <w:t xml:space="preserve"> the most Reactions when compared to other months.</w:t>
      </w:r>
    </w:p>
    <w:p w:rsidR="6F0199F3" w:rsidP="6F0199F3" w:rsidRDefault="6F0199F3" w14:paraId="4F47DC33" w14:textId="6D952A5F">
      <w:pPr>
        <w:spacing w:after="0"/>
        <w:jc w:val="center"/>
      </w:pPr>
      <w:r>
        <w:rPr>
          <w:noProof/>
        </w:rPr>
        <w:drawing>
          <wp:inline distT="0" distB="0" distL="0" distR="0" wp14:anchorId="4C8E3618" wp14:editId="1DD4860B">
            <wp:extent cx="4572000" cy="1524000"/>
            <wp:effectExtent l="0" t="0" r="0" b="0"/>
            <wp:docPr id="2094311937" name="Picture 209431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311937"/>
                    <pic:cNvPicPr/>
                  </pic:nvPicPr>
                  <pic:blipFill>
                    <a:blip r:embed="rId11">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4BC1D8C3" w:rsidP="4BC1D8C3" w:rsidRDefault="4BC1D8C3" w14:paraId="310E854C" w14:textId="2828E5A3">
      <w:pPr>
        <w:spacing w:after="0"/>
        <w:jc w:val="center"/>
      </w:pPr>
    </w:p>
    <w:p w:rsidR="6F0199F3" w:rsidP="4BC1D8C3" w:rsidRDefault="4BC1D8C3" w14:paraId="6FE1D98B" w14:textId="01F1E3F4">
      <w:pPr>
        <w:pStyle w:val="ListParagraph"/>
        <w:numPr>
          <w:ilvl w:val="0"/>
          <w:numId w:val="26"/>
        </w:numPr>
        <w:spacing w:after="0"/>
        <w:rPr/>
      </w:pPr>
      <w:r w:rsidRPr="57FBF4C0" w:rsidR="57FBF4C0">
        <w:rPr>
          <w:rFonts w:ascii="Calibri" w:hAnsi="Calibri" w:eastAsia="Calibri" w:cs="Calibri"/>
          <w:b w:val="1"/>
          <w:bCs w:val="1"/>
          <w:color w:val="000000" w:themeColor="text1" w:themeTint="FF" w:themeShade="FF"/>
          <w:sz w:val="24"/>
          <w:szCs w:val="24"/>
        </w:rPr>
        <w:t>Yearly Reaction Trends:</w:t>
      </w:r>
      <w:r w:rsidRPr="57FBF4C0" w:rsidR="57FBF4C0">
        <w:rPr>
          <w:sz w:val="24"/>
          <w:szCs w:val="24"/>
        </w:rPr>
        <w:t xml:space="preserve"> </w:t>
      </w:r>
      <w:r w:rsidRPr="57FBF4C0" w:rsidR="57FBF4C0">
        <w:rPr>
          <w:rFonts w:ascii="Calibri" w:hAnsi="Calibri" w:eastAsia="Calibri" w:cs="Calibri"/>
          <w:color w:val="000000" w:themeColor="text1" w:themeTint="FF" w:themeShade="FF"/>
        </w:rPr>
        <w:t xml:space="preserve">The analysis of reactions over the years shows that the posts made in the year 2022 have the highest reactions, followed by 2019, </w:t>
      </w:r>
      <w:r w:rsidRPr="57FBF4C0" w:rsidR="57FBF4C0">
        <w:rPr>
          <w:rFonts w:ascii="Calibri" w:hAnsi="Calibri" w:eastAsia="Calibri" w:cs="Calibri"/>
          <w:color w:val="000000" w:themeColor="text1" w:themeTint="FF" w:themeShade="FF"/>
        </w:rPr>
        <w:t>indicating</w:t>
      </w:r>
      <w:r w:rsidRPr="57FBF4C0" w:rsidR="57FBF4C0">
        <w:rPr>
          <w:rFonts w:ascii="Calibri" w:hAnsi="Calibri" w:eastAsia="Calibri" w:cs="Calibri"/>
          <w:color w:val="000000" w:themeColor="text1" w:themeTint="FF" w:themeShade="FF"/>
        </w:rPr>
        <w:t xml:space="preserve"> significant engagement spikes in these years.</w:t>
      </w:r>
      <w:r w:rsidR="57FBF4C0">
        <w:rPr/>
        <w:t xml:space="preserve"> </w:t>
      </w:r>
    </w:p>
    <w:p w:rsidR="6F0199F3" w:rsidP="6F0199F3" w:rsidRDefault="6F0199F3" w14:paraId="7879BDB7" w14:textId="5638F1F1">
      <w:pPr>
        <w:spacing w:after="0"/>
        <w:jc w:val="center"/>
      </w:pPr>
      <w:r>
        <w:rPr>
          <w:noProof/>
        </w:rPr>
        <w:drawing>
          <wp:inline distT="0" distB="0" distL="0" distR="0" wp14:anchorId="7C395D3E" wp14:editId="071DBB7A">
            <wp:extent cx="4572000" cy="1524000"/>
            <wp:effectExtent l="0" t="0" r="0" b="0"/>
            <wp:docPr id="901851261" name="Picture 90185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851261"/>
                    <pic:cNvPicPr/>
                  </pic:nvPicPr>
                  <pic:blipFill>
                    <a:blip r:embed="rId12">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4BC1D8C3" w:rsidP="4BC1D8C3" w:rsidRDefault="4BC1D8C3" w14:paraId="14971FF9" w14:textId="68DD6A71">
      <w:pPr>
        <w:spacing w:after="0"/>
        <w:jc w:val="center"/>
      </w:pPr>
    </w:p>
    <w:p w:rsidR="6F0199F3" w:rsidP="57FBF4C0" w:rsidRDefault="6F0199F3" w14:paraId="6E669411" w14:textId="47D49844">
      <w:pPr>
        <w:pStyle w:val="ListParagraph"/>
        <w:numPr>
          <w:ilvl w:val="0"/>
          <w:numId w:val="25"/>
        </w:numPr>
        <w:spacing w:after="0"/>
        <w:rPr/>
      </w:pPr>
      <w:r w:rsidRPr="57FBF4C0" w:rsidR="57FBF4C0">
        <w:rPr>
          <w:b w:val="1"/>
          <w:bCs w:val="1"/>
          <w:sz w:val="24"/>
          <w:szCs w:val="24"/>
        </w:rPr>
        <w:t>Content Type Impact:</w:t>
      </w:r>
      <w:r w:rsidRPr="57FBF4C0" w:rsidR="57FBF4C0">
        <w:rPr>
          <w:sz w:val="24"/>
          <w:szCs w:val="24"/>
        </w:rPr>
        <w:t xml:space="preserve"> Video content leads the pack with the highest number of reactions, engagements, and likes at 41.4%, surpassing other content types like Carousel and Photo. </w:t>
      </w:r>
    </w:p>
    <w:p w:rsidR="6F0199F3" w:rsidP="57FBF4C0" w:rsidRDefault="6F0199F3" w14:paraId="514E13F8" w14:textId="087D69EB">
      <w:pPr>
        <w:pStyle w:val="Normal"/>
        <w:spacing w:after="0"/>
        <w:ind w:left="0"/>
        <w:jc w:val="center"/>
      </w:pPr>
      <w:r>
        <w:drawing>
          <wp:inline wp14:editId="10D04E8A" wp14:anchorId="2604FD41">
            <wp:extent cx="1735858" cy="2083029"/>
            <wp:effectExtent l="0" t="0" r="0" b="0"/>
            <wp:docPr id="615290748" name="Picture 615290748" title=""/>
            <wp:cNvGraphicFramePr>
              <a:graphicFrameLocks noChangeAspect="1"/>
            </wp:cNvGraphicFramePr>
            <a:graphic>
              <a:graphicData uri="http://schemas.openxmlformats.org/drawingml/2006/picture">
                <pic:pic>
                  <pic:nvPicPr>
                    <pic:cNvPr id="0" name="Picture 615290748"/>
                    <pic:cNvPicPr/>
                  </pic:nvPicPr>
                  <pic:blipFill>
                    <a:blip r:embed="Rc829bda49f6d48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35858" cy="2083029"/>
                    </a:xfrm>
                    <a:prstGeom prst="rect">
                      <a:avLst/>
                    </a:prstGeom>
                  </pic:spPr>
                </pic:pic>
              </a:graphicData>
            </a:graphic>
          </wp:inline>
        </w:drawing>
      </w:r>
      <w:r>
        <w:drawing>
          <wp:inline wp14:editId="6CA2781A" wp14:anchorId="2ECA749B">
            <wp:extent cx="1755543" cy="2053816"/>
            <wp:effectExtent l="0" t="0" r="0" b="0"/>
            <wp:docPr id="2096015868" name="Picture 2096015868" title=""/>
            <wp:cNvGraphicFramePr>
              <a:graphicFrameLocks noChangeAspect="1"/>
            </wp:cNvGraphicFramePr>
            <a:graphic>
              <a:graphicData uri="http://schemas.openxmlformats.org/drawingml/2006/picture">
                <pic:pic>
                  <pic:nvPicPr>
                    <pic:cNvPr id="0" name="Picture 2096015868"/>
                    <pic:cNvPicPr/>
                  </pic:nvPicPr>
                  <pic:blipFill>
                    <a:blip r:embed="R6d319b0d232149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5543" cy="2053816"/>
                    </a:xfrm>
                    <a:prstGeom prst="rect">
                      <a:avLst/>
                    </a:prstGeom>
                  </pic:spPr>
                </pic:pic>
              </a:graphicData>
            </a:graphic>
          </wp:inline>
        </w:drawing>
      </w:r>
      <w:r>
        <w:drawing>
          <wp:inline wp14:editId="55A5F210" wp14:anchorId="1B55AE90">
            <wp:extent cx="1742674" cy="2091209"/>
            <wp:effectExtent l="0" t="0" r="0" b="0"/>
            <wp:docPr id="942920067" name="Picture 942920067" title=""/>
            <wp:cNvGraphicFramePr>
              <a:graphicFrameLocks noChangeAspect="1"/>
            </wp:cNvGraphicFramePr>
            <a:graphic>
              <a:graphicData uri="http://schemas.openxmlformats.org/drawingml/2006/picture">
                <pic:pic>
                  <pic:nvPicPr>
                    <pic:cNvPr id="0" name="Picture 942920067"/>
                    <pic:cNvPicPr/>
                  </pic:nvPicPr>
                  <pic:blipFill>
                    <a:blip r:embed="Rcaa95a2e6ee640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2674" cy="2091209"/>
                    </a:xfrm>
                    <a:prstGeom prst="rect">
                      <a:avLst/>
                    </a:prstGeom>
                  </pic:spPr>
                </pic:pic>
              </a:graphicData>
            </a:graphic>
          </wp:inline>
        </w:drawing>
      </w:r>
    </w:p>
    <w:p w:rsidR="7D1B51A3" w:rsidP="7D1B51A3" w:rsidRDefault="7D1B51A3" w14:paraId="2FED955F" w14:textId="2140AC33">
      <w:pPr>
        <w:pStyle w:val="Normal"/>
        <w:spacing w:after="0"/>
        <w:jc w:val="center"/>
      </w:pPr>
    </w:p>
    <w:p w:rsidR="57FBF4C0" w:rsidP="57FBF4C0" w:rsidRDefault="57FBF4C0" w14:paraId="6B2D5DC9" w14:textId="003BECEE">
      <w:pPr>
        <w:pStyle w:val="ListParagraph"/>
        <w:numPr>
          <w:ilvl w:val="0"/>
          <w:numId w:val="11"/>
        </w:numPr>
        <w:spacing w:after="0"/>
        <w:rPr>
          <w:noProof w:val="0"/>
          <w:lang w:val="en-GB"/>
        </w:rPr>
      </w:pPr>
      <w:r w:rsidRPr="57FBF4C0" w:rsidR="57FBF4C0">
        <w:rPr>
          <w:b w:val="1"/>
          <w:bCs w:val="1"/>
          <w:sz w:val="24"/>
          <w:szCs w:val="24"/>
        </w:rPr>
        <w:t>Fan Reach and Top Posts:</w:t>
      </w:r>
      <w:r w:rsidRPr="57FBF4C0" w:rsidR="57FBF4C0">
        <w:rPr>
          <w:sz w:val="24"/>
          <w:szCs w:val="24"/>
        </w:rPr>
        <w:t xml:space="preserve"> </w:t>
      </w:r>
      <w:r w:rsidRPr="57FBF4C0" w:rsidR="57FBF4C0">
        <w:rPr>
          <w:rFonts w:ascii="Calibri" w:hAnsi="Calibri" w:eastAsia="Calibri" w:cs="Calibri"/>
          <w:b w:val="0"/>
          <w:bCs w:val="0"/>
          <w:i w:val="0"/>
          <w:iCs w:val="0"/>
          <w:caps w:val="0"/>
          <w:smallCaps w:val="0"/>
          <w:noProof w:val="0"/>
          <w:color w:val="000000" w:themeColor="text1" w:themeTint="FF" w:themeShade="FF"/>
          <w:sz w:val="24"/>
          <w:szCs w:val="24"/>
          <w:lang w:val="en-GB"/>
        </w:rPr>
        <w:t>Posts related to "opening an account" achieved the highest fan reach and likes, underlining their success in engaging the audience.</w:t>
      </w:r>
    </w:p>
    <w:p w:rsidR="57FBF4C0" w:rsidP="57FBF4C0" w:rsidRDefault="57FBF4C0" w14:paraId="23776984" w14:textId="6FCB0D46">
      <w:pPr>
        <w:pStyle w:val="Normal"/>
        <w:spacing w:after="0"/>
        <w:ind w:left="0"/>
        <w:rPr>
          <w:rFonts w:ascii="Calibri" w:hAnsi="Calibri" w:eastAsia="Calibri" w:cs="Calibri"/>
          <w:b w:val="0"/>
          <w:bCs w:val="0"/>
          <w:i w:val="0"/>
          <w:iCs w:val="0"/>
          <w:caps w:val="0"/>
          <w:smallCaps w:val="0"/>
          <w:noProof w:val="0"/>
          <w:color w:val="000000" w:themeColor="text1" w:themeTint="FF" w:themeShade="FF"/>
          <w:sz w:val="22"/>
          <w:szCs w:val="22"/>
          <w:lang w:val="en-GB"/>
        </w:rPr>
      </w:pPr>
    </w:p>
    <w:p w:rsidR="6DFD480A" w:rsidP="6DFD480A" w:rsidRDefault="6DFD480A" w14:paraId="47F0BD31" w14:textId="1A9F7A73">
      <w:pPr>
        <w:spacing w:after="0"/>
      </w:pPr>
    </w:p>
    <w:p w:rsidR="6DFD480A" w:rsidP="02CCFAE4" w:rsidRDefault="6DFD480A" w14:paraId="3B3AB21A" w14:textId="5287FE32">
      <w:pPr>
        <w:pStyle w:val="Normal"/>
        <w:spacing w:after="0"/>
        <w:jc w:val="center"/>
      </w:pPr>
      <w:r>
        <w:drawing>
          <wp:inline wp14:editId="54DFA82B" wp14:anchorId="1D3F07F1">
            <wp:extent cx="2381058" cy="1584089"/>
            <wp:effectExtent l="0" t="0" r="0" b="0"/>
            <wp:docPr id="312179220" name="Picture 1434476274" title=""/>
            <wp:cNvGraphicFramePr>
              <a:graphicFrameLocks noChangeAspect="1"/>
            </wp:cNvGraphicFramePr>
            <a:graphic>
              <a:graphicData uri="http://schemas.openxmlformats.org/drawingml/2006/picture">
                <pic:pic>
                  <pic:nvPicPr>
                    <pic:cNvPr id="0" name="Picture 1434476274"/>
                    <pic:cNvPicPr/>
                  </pic:nvPicPr>
                  <pic:blipFill>
                    <a:blip r:embed="R2eb0a5b5a11d4f92">
                      <a:extLst xmlns:a="http://schemas.openxmlformats.org/drawingml/2006/main">
                        <a:ext uri="{28A0092B-C50C-407E-A947-70E740481C1C}">
                          <a14:useLocalDpi xmlns:a14="http://schemas.microsoft.com/office/drawing/2010/main" val="0"/>
                        </a:ext>
                      </a:extLst>
                    </a:blip>
                    <a:srcRect l="18657" t="26126" r="33481" b="17266"/>
                    <a:stretch>
                      <a:fillRect/>
                    </a:stretch>
                  </pic:blipFill>
                  <pic:spPr xmlns:pic="http://schemas.openxmlformats.org/drawingml/2006/picture">
                    <a:xfrm xmlns:a="http://schemas.openxmlformats.org/drawingml/2006/main" rot="0" flipH="0" flipV="0">
                      <a:off x="0" y="0"/>
                      <a:ext cx="2381058" cy="1584089"/>
                    </a:xfrm>
                    <a:prstGeom xmlns:a="http://schemas.openxmlformats.org/drawingml/2006/main" prst="rect">
                      <a:avLst/>
                    </a:prstGeom>
                  </pic:spPr>
                </pic:pic>
              </a:graphicData>
            </a:graphic>
          </wp:inline>
        </w:drawing>
      </w:r>
    </w:p>
    <w:p w:rsidR="57FBF4C0" w:rsidP="57FBF4C0" w:rsidRDefault="57FBF4C0" w14:paraId="0E404F5E" w14:textId="2389997C">
      <w:pPr>
        <w:pStyle w:val="Normal"/>
        <w:spacing w:after="0"/>
        <w:jc w:val="center"/>
      </w:pPr>
    </w:p>
    <w:p w:rsidR="57FBF4C0" w:rsidP="57FBF4C0" w:rsidRDefault="57FBF4C0" w14:paraId="38C16C78" w14:textId="3DF581F6">
      <w:pPr>
        <w:pStyle w:val="ListParagraph"/>
        <w:numPr>
          <w:ilvl w:val="0"/>
          <w:numId w:val="10"/>
        </w:numPr>
        <w:spacing w:after="0"/>
        <w:rPr>
          <w:noProof w:val="0"/>
          <w:lang w:val="en-GB"/>
        </w:rPr>
      </w:pPr>
      <w:r w:rsidRPr="57FBF4C0" w:rsidR="57FBF4C0">
        <w:rPr>
          <w:b w:val="1"/>
          <w:bCs w:val="1"/>
          <w:noProof w:val="0"/>
          <w:lang w:val="en-GB"/>
        </w:rPr>
        <w:t xml:space="preserve">Deeper Insights on Instagram: </w:t>
      </w:r>
      <w:r w:rsidRPr="57FBF4C0" w:rsidR="57FBF4C0">
        <w:rPr>
          <w:noProof w:val="0"/>
          <w:lang w:val="en-GB"/>
        </w:rPr>
        <w:t>While Instagram boasts a higher volume of photo posts, these images also generate a substantial level of engagement. With a staggering 10,000 photo posts, the platform reaches an impressive audience of 13 million, resulting in 1 million engagements and 909 reactions and likes.</w:t>
      </w:r>
    </w:p>
    <w:p w:rsidR="57FBF4C0" w:rsidP="57FBF4C0" w:rsidRDefault="57FBF4C0" w14:paraId="1015A2DC" w14:textId="3CAB91F5">
      <w:pPr>
        <w:pStyle w:val="ListParagraph"/>
        <w:numPr>
          <w:ilvl w:val="0"/>
          <w:numId w:val="10"/>
        </w:numPr>
        <w:spacing w:after="0"/>
        <w:rPr>
          <w:noProof w:val="0"/>
          <w:lang w:val="en-GB"/>
        </w:rPr>
      </w:pPr>
      <w:r w:rsidRPr="57FBF4C0" w:rsidR="57FBF4C0">
        <w:rPr>
          <w:rFonts w:ascii="Calibri" w:hAnsi="Calibri" w:eastAsia="Calibri" w:cs="Calibri"/>
          <w:b w:val="1"/>
          <w:bCs w:val="1"/>
          <w:i w:val="0"/>
          <w:iCs w:val="0"/>
          <w:caps w:val="0"/>
          <w:smallCaps w:val="0"/>
          <w:noProof w:val="0"/>
          <w:color w:val="000000" w:themeColor="text1" w:themeTint="FF" w:themeShade="FF"/>
          <w:sz w:val="24"/>
          <w:szCs w:val="24"/>
          <w:lang w:val="en-GB"/>
        </w:rPr>
        <w:t>Most Engaging Content Type:</w:t>
      </w:r>
      <w:r w:rsidRPr="57FBF4C0" w:rsidR="57FBF4C0">
        <w:rPr>
          <w:noProof w:val="0"/>
          <w:lang w:val="en-GB"/>
        </w:rPr>
        <w:t xml:space="preserve"> Even though the photo content type is posted more often than other content categories, video content </w:t>
      </w:r>
      <w:r w:rsidRPr="57FBF4C0" w:rsidR="57FBF4C0">
        <w:rPr>
          <w:noProof w:val="0"/>
          <w:lang w:val="en-GB"/>
        </w:rPr>
        <w:t>regularly ranks</w:t>
      </w:r>
      <w:r w:rsidRPr="57FBF4C0" w:rsidR="57FBF4C0">
        <w:rPr>
          <w:noProof w:val="0"/>
          <w:lang w:val="en-GB"/>
        </w:rPr>
        <w:t xml:space="preserve"> as Instagram's most engaging format.</w:t>
      </w:r>
    </w:p>
    <w:p w:rsidR="57FBF4C0" w:rsidP="57FBF4C0" w:rsidRDefault="57FBF4C0" w14:paraId="392D2327" w14:textId="6C1CA169">
      <w:pPr>
        <w:pStyle w:val="Normal"/>
        <w:spacing w:after="0"/>
        <w:ind w:left="0"/>
        <w:rPr>
          <w:noProof w:val="0"/>
          <w:lang w:val="en-GB"/>
        </w:rPr>
      </w:pPr>
    </w:p>
    <w:p w:rsidR="6DFD480A" w:rsidP="6DFD480A" w:rsidRDefault="6DFD480A" w14:paraId="0C583502" w14:textId="366E9648">
      <w:pPr>
        <w:spacing w:after="0"/>
        <w:jc w:val="center"/>
      </w:pPr>
    </w:p>
    <w:p w:rsidR="6DFD480A" w:rsidP="6DFD480A" w:rsidRDefault="6DFD480A" w14:paraId="1C98232A" w14:textId="15F65357">
      <w:pPr>
        <w:spacing w:after="0"/>
        <w:jc w:val="center"/>
      </w:pPr>
      <w:r>
        <w:rPr>
          <w:noProof/>
        </w:rPr>
        <w:drawing>
          <wp:inline distT="0" distB="0" distL="0" distR="0" wp14:anchorId="3159CC52" wp14:editId="3FF1935D">
            <wp:extent cx="3041294" cy="1683673"/>
            <wp:effectExtent l="0" t="0" r="0" b="0"/>
            <wp:docPr id="1458343946" name="Picture 145834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4472" t="20901" r="29008" b="13631"/>
                    <a:stretch>
                      <a:fillRect/>
                    </a:stretch>
                  </pic:blipFill>
                  <pic:spPr>
                    <a:xfrm>
                      <a:off x="0" y="0"/>
                      <a:ext cx="3041294" cy="1683673"/>
                    </a:xfrm>
                    <a:prstGeom prst="rect">
                      <a:avLst/>
                    </a:prstGeom>
                  </pic:spPr>
                </pic:pic>
              </a:graphicData>
            </a:graphic>
          </wp:inline>
        </w:drawing>
      </w:r>
    </w:p>
    <w:p w:rsidR="6F0199F3" w:rsidP="6F0199F3" w:rsidRDefault="6F0199F3" w14:paraId="24D31AAA" w14:textId="3BBDBD5A">
      <w:pPr>
        <w:spacing w:after="0"/>
      </w:pPr>
    </w:p>
    <w:p w:rsidR="6F0199F3" w:rsidP="6F0199F3" w:rsidRDefault="6F0199F3" w14:paraId="559006A5" w14:textId="45FB87B6">
      <w:pPr>
        <w:spacing w:after="0"/>
      </w:pPr>
    </w:p>
    <w:p w:rsidR="6F0199F3" w:rsidP="6F0199F3" w:rsidRDefault="6F0199F3" w14:paraId="18CD5788" w14:textId="2DE907E1">
      <w:pPr>
        <w:pStyle w:val="ListParagraph"/>
        <w:numPr>
          <w:ilvl w:val="0"/>
          <w:numId w:val="33"/>
        </w:numPr>
        <w:spacing w:after="0"/>
        <w:rPr>
          <w:b/>
          <w:bCs/>
          <w:sz w:val="24"/>
          <w:szCs w:val="24"/>
        </w:rPr>
      </w:pPr>
      <w:r w:rsidRPr="6F0199F3">
        <w:rPr>
          <w:b/>
          <w:bCs/>
          <w:sz w:val="24"/>
          <w:szCs w:val="24"/>
        </w:rPr>
        <w:t>Facebook</w:t>
      </w:r>
    </w:p>
    <w:p w:rsidR="6F0199F3" w:rsidP="57FBF4C0" w:rsidRDefault="6F0199F3" w14:paraId="6B9BA441" w14:textId="60162231">
      <w:pPr>
        <w:pStyle w:val="ListParagraph"/>
        <w:numPr>
          <w:ilvl w:val="0"/>
          <w:numId w:val="24"/>
        </w:numPr>
        <w:spacing w:after="0"/>
        <w:rPr>
          <w:noProof w:val="0"/>
          <w:lang w:val="en-GB"/>
        </w:rPr>
      </w:pPr>
      <w:r w:rsidRPr="1D236859" w:rsidR="1D236859">
        <w:rPr>
          <w:b w:val="1"/>
          <w:bCs w:val="1"/>
          <w:sz w:val="24"/>
          <w:szCs w:val="24"/>
        </w:rPr>
        <w:t xml:space="preserve">Engagements Trends: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When analysing engagement per hour, findings indicate that posts engagements peak at 12:00 AM, closely followed by 9:00 PM.</w:t>
      </w:r>
    </w:p>
    <w:p w:rsidR="6F0199F3" w:rsidP="6F0199F3" w:rsidRDefault="6F0199F3" w14:paraId="146E9941" w14:textId="0AA047E0">
      <w:pPr>
        <w:spacing w:after="0"/>
        <w:jc w:val="center"/>
      </w:pPr>
      <w:r>
        <w:rPr>
          <w:noProof/>
        </w:rPr>
        <w:drawing>
          <wp:inline distT="0" distB="0" distL="0" distR="0" wp14:anchorId="05B00285" wp14:editId="491BDA95">
            <wp:extent cx="4572000" cy="1524000"/>
            <wp:effectExtent l="0" t="0" r="0" b="0"/>
            <wp:docPr id="705995724" name="Picture 70599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rsidR="6F0199F3" w:rsidP="57FBF4C0" w:rsidRDefault="6F0199F3" w14:paraId="029E1CCD" w14:textId="456E0F02">
      <w:pPr>
        <w:pStyle w:val="ListParagraph"/>
        <w:numPr>
          <w:ilvl w:val="0"/>
          <w:numId w:val="22"/>
        </w:numPr>
        <w:spacing w:after="0"/>
        <w:rPr>
          <w:noProof w:val="0"/>
          <w:lang w:val="en-GB"/>
        </w:rPr>
      </w:pPr>
      <w:r w:rsidRPr="1D236859" w:rsidR="1D236859">
        <w:rPr>
          <w:rFonts w:ascii="Calibri" w:hAnsi="Calibri" w:eastAsia="Calibri" w:cs="Calibri"/>
          <w:b w:val="1"/>
          <w:bCs w:val="1"/>
          <w:i w:val="0"/>
          <w:iCs w:val="0"/>
          <w:caps w:val="0"/>
          <w:smallCaps w:val="0"/>
          <w:noProof w:val="0"/>
          <w:color w:val="000000" w:themeColor="text1" w:themeTint="FF" w:themeShade="FF"/>
          <w:sz w:val="24"/>
          <w:szCs w:val="24"/>
          <w:lang w:val="en-GB"/>
        </w:rPr>
        <w:t>Historical Engagement Patterns:</w:t>
      </w:r>
      <w:r w:rsidRPr="1D236859" w:rsidR="1D236859">
        <w:rPr>
          <w:noProof w:val="0"/>
          <w:lang w:val="en-GB"/>
        </w:rPr>
        <w:t xml:space="preserve"> Posts e</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ngagement analysis over time reveals that 2017 experienced the highest engagement levels, marking a remarkable 100% increase compared to other years.</w:t>
      </w:r>
      <w:r w:rsidRPr="1D236859" w:rsidR="1D236859">
        <w:rPr>
          <w:noProof w:val="0"/>
          <w:lang w:val="en-GB"/>
        </w:rPr>
        <w:t xml:space="preserve">  </w:t>
      </w:r>
    </w:p>
    <w:p w:rsidR="6F0199F3" w:rsidP="6F0199F3" w:rsidRDefault="6F0199F3" w14:paraId="504B43E0" w14:textId="5D274C40">
      <w:pPr>
        <w:spacing w:after="0"/>
        <w:jc w:val="center"/>
      </w:pPr>
      <w:r>
        <w:drawing>
          <wp:inline wp14:editId="5141F31C" wp14:anchorId="0FED9E2B">
            <wp:extent cx="4572000" cy="1524000"/>
            <wp:effectExtent l="0" t="0" r="0" b="0"/>
            <wp:docPr id="1028452455" name="Picture 1028452455" title=""/>
            <wp:cNvGraphicFramePr>
              <a:graphicFrameLocks noChangeAspect="1"/>
            </wp:cNvGraphicFramePr>
            <a:graphic>
              <a:graphicData uri="http://schemas.openxmlformats.org/drawingml/2006/picture">
                <pic:pic>
                  <pic:nvPicPr>
                    <pic:cNvPr id="0" name="Picture 1028452455"/>
                    <pic:cNvPicPr/>
                  </pic:nvPicPr>
                  <pic:blipFill>
                    <a:blip r:embed="R8de7a9766a6747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57FBF4C0" w:rsidP="57FBF4C0" w:rsidRDefault="57FBF4C0" w14:paraId="4B5F6148" w14:textId="300E742C">
      <w:pPr>
        <w:pStyle w:val="Normal"/>
        <w:spacing w:after="0"/>
        <w:jc w:val="center"/>
      </w:pPr>
    </w:p>
    <w:p w:rsidR="6F0199F3" w:rsidP="1D236859" w:rsidRDefault="6F0199F3" w14:paraId="4CDE6BA5" w14:textId="6E5A5B43">
      <w:pPr>
        <w:pStyle w:val="ListParagraph"/>
        <w:numPr>
          <w:ilvl w:val="0"/>
          <w:numId w:val="20"/>
        </w:numPr>
        <w:spacing w:after="0"/>
        <w:jc w:val="left"/>
        <w:rPr>
          <w:noProof w:val="0"/>
          <w:lang w:val="en-GB"/>
        </w:rPr>
      </w:pPr>
      <w:r w:rsidRPr="1D236859" w:rsidR="1D236859">
        <w:rPr>
          <w:b w:val="1"/>
          <w:bCs w:val="1"/>
        </w:rPr>
        <w:t>Likes on Facebook:</w:t>
      </w:r>
      <w:r w:rsidR="1D236859">
        <w:rPr/>
        <w:t xml:space="preserve">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Photo content garners the most likes, suggesting a preference for this content type among users.</w:t>
      </w:r>
      <w:r w:rsidRPr="1D236859" w:rsidR="1D236859">
        <w:rPr>
          <w:noProof w:val="0"/>
          <w:lang w:val="en-GB"/>
        </w:rPr>
        <w:t xml:space="preserve"> </w:t>
      </w:r>
    </w:p>
    <w:p w:rsidR="6F0199F3" w:rsidP="1D236859" w:rsidRDefault="6F0199F3" w14:paraId="5B078080" w14:textId="5B3563F2">
      <w:pPr>
        <w:pStyle w:val="Normal"/>
        <w:spacing w:after="0"/>
        <w:ind w:left="0"/>
        <w:jc w:val="center"/>
      </w:pPr>
      <w:r>
        <w:drawing>
          <wp:inline wp14:editId="7A452D13" wp14:anchorId="72DE7DA0">
            <wp:extent cx="2092768" cy="1442480"/>
            <wp:effectExtent l="0" t="0" r="0" b="0"/>
            <wp:docPr id="952479113" name="Picture 952479113" title=""/>
            <wp:cNvGraphicFramePr>
              <a:graphicFrameLocks noChangeAspect="1"/>
            </wp:cNvGraphicFramePr>
            <a:graphic>
              <a:graphicData uri="http://schemas.openxmlformats.org/drawingml/2006/picture">
                <pic:pic>
                  <pic:nvPicPr>
                    <pic:cNvPr id="0" name="Picture 952479113"/>
                    <pic:cNvPicPr/>
                  </pic:nvPicPr>
                  <pic:blipFill>
                    <a:blip r:embed="Rfd5ed8eec36e4635">
                      <a:extLst xmlns:a="http://schemas.openxmlformats.org/drawingml/2006/main">
                        <a:ext uri="{28A0092B-C50C-407E-A947-70E740481C1C}">
                          <a14:useLocalDpi xmlns:a14="http://schemas.microsoft.com/office/drawing/2010/main" val="0"/>
                        </a:ext>
                      </a:extLst>
                    </a:blip>
                    <a:srcRect l="18913" t="25899" r="36165" b="20446"/>
                    <a:stretch>
                      <a:fillRect/>
                    </a:stretch>
                  </pic:blipFill>
                  <pic:spPr>
                    <a:xfrm rot="0" flipH="0" flipV="0">
                      <a:off x="0" y="0"/>
                      <a:ext cx="2092768" cy="1442480"/>
                    </a:xfrm>
                    <a:prstGeom prst="rect">
                      <a:avLst/>
                    </a:prstGeom>
                  </pic:spPr>
                </pic:pic>
              </a:graphicData>
            </a:graphic>
          </wp:inline>
        </w:drawing>
      </w:r>
    </w:p>
    <w:p w:rsidR="1D236859" w:rsidP="1D236859" w:rsidRDefault="1D236859" w14:paraId="4F5644BA" w14:textId="25DA6C04">
      <w:pPr>
        <w:pStyle w:val="Normal"/>
        <w:spacing w:after="0"/>
        <w:ind w:left="0"/>
        <w:jc w:val="center"/>
      </w:pPr>
    </w:p>
    <w:p w:rsidR="6F0199F3" w:rsidP="1D236859" w:rsidRDefault="6F0199F3" w14:paraId="69B934D7" w14:textId="5F432909">
      <w:pPr>
        <w:pStyle w:val="ListParagraph"/>
        <w:numPr>
          <w:ilvl w:val="0"/>
          <w:numId w:val="19"/>
        </w:numPr>
        <w:spacing w:after="0"/>
        <w:rPr/>
      </w:pPr>
      <w:r w:rsidRPr="1D236859" w:rsidR="1D236859">
        <w:rPr>
          <w:b w:val="1"/>
          <w:bCs w:val="1"/>
        </w:rPr>
        <w:t xml:space="preserve">Content Type Preferences: </w:t>
      </w:r>
      <w:r w:rsidR="1D236859">
        <w:rPr>
          <w:b w:val="0"/>
          <w:bCs w:val="0"/>
        </w:rPr>
        <w:t xml:space="preserve">The </w:t>
      </w:r>
      <w:r w:rsidRPr="1D236859" w:rsidR="1D23685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data reveals that both engaged fans and users </w:t>
      </w:r>
      <w:r w:rsidRPr="1D236859" w:rsidR="1D236859">
        <w:rPr>
          <w:rFonts w:ascii="Calibri" w:hAnsi="Calibri" w:eastAsia="Calibri" w:cs="Calibri"/>
          <w:b w:val="0"/>
          <w:bCs w:val="0"/>
          <w:i w:val="0"/>
          <w:iCs w:val="0"/>
          <w:caps w:val="0"/>
          <w:smallCaps w:val="0"/>
          <w:noProof w:val="0"/>
          <w:color w:val="000000" w:themeColor="text1" w:themeTint="FF" w:themeShade="FF"/>
          <w:sz w:val="24"/>
          <w:szCs w:val="24"/>
          <w:lang w:val="en-GB"/>
        </w:rPr>
        <w:t>exhibit</w:t>
      </w:r>
      <w:r w:rsidRPr="1D236859" w:rsidR="1D23685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 distinct preference for photos over other content types such as Video, Links, and Text.</w:t>
      </w:r>
      <w:r w:rsidRPr="1D236859" w:rsidR="1D236859">
        <w:rPr>
          <w:noProof w:val="0"/>
          <w:lang w:val="en-GB"/>
        </w:rPr>
        <w:t xml:space="preserve"> </w:t>
      </w:r>
    </w:p>
    <w:p w:rsidR="6F0199F3" w:rsidP="6F0199F3" w:rsidRDefault="6F0199F3" w14:paraId="0EF37369" w14:textId="6E2F103A">
      <w:pPr>
        <w:spacing w:after="0"/>
        <w:jc w:val="center"/>
      </w:pPr>
      <w:r>
        <w:drawing>
          <wp:inline wp14:editId="052281F1" wp14:anchorId="3FD1F557">
            <wp:extent cx="1972086" cy="1613593"/>
            <wp:effectExtent l="0" t="0" r="0" b="0"/>
            <wp:docPr id="954346673" name="Picture 954346673" title=""/>
            <wp:cNvGraphicFramePr>
              <a:graphicFrameLocks noChangeAspect="1"/>
            </wp:cNvGraphicFramePr>
            <a:graphic>
              <a:graphicData uri="http://schemas.openxmlformats.org/drawingml/2006/picture">
                <pic:pic>
                  <pic:nvPicPr>
                    <pic:cNvPr id="0" name="Picture 954346673"/>
                    <pic:cNvPicPr/>
                  </pic:nvPicPr>
                  <pic:blipFill>
                    <a:blip r:embed="R321fb37b0d7c4c9d">
                      <a:extLst xmlns:a="http://schemas.openxmlformats.org/drawingml/2006/main">
                        <a:ext uri="{28A0092B-C50C-407E-A947-70E740481C1C}">
                          <a14:useLocalDpi xmlns:a14="http://schemas.microsoft.com/office/drawing/2010/main" val="0"/>
                        </a:ext>
                      </a:extLst>
                    </a:blip>
                    <a:srcRect l="21724" t="22945" r="35142" b="14312"/>
                    <a:stretch>
                      <a:fillRect/>
                    </a:stretch>
                  </pic:blipFill>
                  <pic:spPr>
                    <a:xfrm rot="0" flipH="0" flipV="0">
                      <a:off x="0" y="0"/>
                      <a:ext cx="1972086" cy="1613593"/>
                    </a:xfrm>
                    <a:prstGeom prst="rect">
                      <a:avLst/>
                    </a:prstGeom>
                  </pic:spPr>
                </pic:pic>
              </a:graphicData>
            </a:graphic>
          </wp:inline>
        </w:drawing>
      </w:r>
    </w:p>
    <w:p w:rsidR="6F0199F3" w:rsidP="1D236859" w:rsidRDefault="6F0199F3" w14:paraId="6863ABA3" w14:textId="2ECE6F79">
      <w:pPr>
        <w:pStyle w:val="ListParagraph"/>
        <w:numPr>
          <w:ilvl w:val="0"/>
          <w:numId w:val="9"/>
        </w:numPr>
        <w:spacing w:after="0"/>
        <w:jc w:val="both"/>
        <w:rPr>
          <w:noProof w:val="0"/>
          <w:lang w:val="en-GB"/>
        </w:rPr>
      </w:pPr>
      <w:r w:rsidRPr="1D236859" w:rsidR="1D236859">
        <w:rPr>
          <w:rFonts w:ascii="Calibri" w:hAnsi="Calibri" w:eastAsia="Calibri" w:cs="Calibri"/>
          <w:b w:val="1"/>
          <w:bCs w:val="1"/>
          <w:i w:val="0"/>
          <w:iCs w:val="0"/>
          <w:caps w:val="0"/>
          <w:smallCaps w:val="0"/>
          <w:noProof w:val="0"/>
          <w:color w:val="000000" w:themeColor="text1" w:themeTint="FF" w:themeShade="FF"/>
          <w:sz w:val="24"/>
          <w:szCs w:val="24"/>
          <w:lang w:val="en-GB"/>
        </w:rPr>
        <w:t>Deeper Insights on Facebook:</w:t>
      </w:r>
      <w:r w:rsidRPr="1D236859" w:rsidR="1D236859">
        <w:rPr>
          <w:noProof w:val="0"/>
          <w:lang w:val="en-GB"/>
        </w:rPr>
        <w:t xml:space="preserve">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Diving into the specifics of Facebook engagement, our analysis unveils a total of 787,000 reactions, of which a staggering 743,000 stem from Photo content. Moreover, among the 763,000 likes recorded, a significant 722,000 are attributed to Photo content. This underscores the clear preference of engaged fans and users for Photo content over Video, Link, and Text content types.</w:t>
      </w:r>
    </w:p>
    <w:p w:rsidR="6F0199F3" w:rsidP="6F0199F3" w:rsidRDefault="6F0199F3" w14:paraId="69842128" w14:textId="0C49C180">
      <w:pPr>
        <w:spacing w:after="0"/>
        <w:jc w:val="center"/>
      </w:pPr>
      <w:r>
        <w:rPr>
          <w:noProof/>
        </w:rPr>
        <w:drawing>
          <wp:inline distT="0" distB="0" distL="0" distR="0" wp14:anchorId="74D52FB6" wp14:editId="54B71931">
            <wp:extent cx="3117235" cy="1677861"/>
            <wp:effectExtent l="0" t="0" r="0" b="0"/>
            <wp:docPr id="1181549926" name="Picture 118154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3194" t="21355" r="28625" b="13403"/>
                    <a:stretch>
                      <a:fillRect/>
                    </a:stretch>
                  </pic:blipFill>
                  <pic:spPr>
                    <a:xfrm>
                      <a:off x="0" y="0"/>
                      <a:ext cx="3117235" cy="1677861"/>
                    </a:xfrm>
                    <a:prstGeom prst="rect">
                      <a:avLst/>
                    </a:prstGeom>
                  </pic:spPr>
                </pic:pic>
              </a:graphicData>
            </a:graphic>
          </wp:inline>
        </w:drawing>
      </w:r>
    </w:p>
    <w:p w:rsidR="6F0199F3" w:rsidP="6F0199F3" w:rsidRDefault="6F0199F3" w14:paraId="2D8B8E49" w14:textId="574688CE">
      <w:pPr>
        <w:spacing w:after="0"/>
        <w:jc w:val="center"/>
      </w:pPr>
    </w:p>
    <w:p w:rsidR="6F0199F3" w:rsidP="6F0199F3" w:rsidRDefault="6F0199F3" w14:paraId="3C2021CD" w14:textId="76F964B8">
      <w:pPr>
        <w:pStyle w:val="ListParagraph"/>
        <w:numPr>
          <w:ilvl w:val="0"/>
          <w:numId w:val="33"/>
        </w:numPr>
        <w:spacing w:after="0"/>
        <w:rPr>
          <w:b/>
          <w:bCs/>
          <w:sz w:val="24"/>
          <w:szCs w:val="24"/>
        </w:rPr>
      </w:pPr>
      <w:r w:rsidRPr="6F0199F3">
        <w:rPr>
          <w:b/>
          <w:bCs/>
          <w:sz w:val="24"/>
          <w:szCs w:val="24"/>
        </w:rPr>
        <w:t>LinkedIn</w:t>
      </w:r>
    </w:p>
    <w:p w:rsidR="6F0199F3" w:rsidP="1D236859" w:rsidRDefault="6F0199F3" w14:paraId="0CD2FDC7" w14:textId="35AC38E2">
      <w:pPr>
        <w:pStyle w:val="ListParagraph"/>
        <w:numPr>
          <w:ilvl w:val="0"/>
          <w:numId w:val="18"/>
        </w:numPr>
        <w:spacing w:after="0"/>
        <w:rPr>
          <w:noProof w:val="0"/>
          <w:lang w:val="en-GB"/>
        </w:rPr>
      </w:pPr>
      <w:r w:rsidRPr="1D236859" w:rsidR="1D236859">
        <w:rPr>
          <w:b w:val="1"/>
          <w:bCs w:val="1"/>
          <w:sz w:val="24"/>
          <w:szCs w:val="24"/>
        </w:rPr>
        <w:t xml:space="preserve">Engagement Trends: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When examining posts engagement patterns per hour, our analysis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indicates</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 that engagement peaks at 1 AM, closely followed by 9 PM.</w:t>
      </w:r>
    </w:p>
    <w:p w:rsidR="1D236859" w:rsidP="1D236859" w:rsidRDefault="1D236859" w14:paraId="09C251D3" w14:textId="28081CAB">
      <w:pPr>
        <w:pStyle w:val="Normal"/>
        <w:spacing w:after="0"/>
        <w:ind w:left="0"/>
        <w:rPr>
          <w:noProof w:val="0"/>
          <w:lang w:val="en-GB"/>
        </w:rPr>
      </w:pPr>
    </w:p>
    <w:p w:rsidR="6F0199F3" w:rsidP="6F0199F3" w:rsidRDefault="6F0199F3" w14:paraId="7F7AE60B" w14:textId="2895193E">
      <w:pPr>
        <w:spacing w:after="0"/>
        <w:jc w:val="center"/>
      </w:pPr>
      <w:r>
        <w:drawing>
          <wp:inline wp14:editId="08EA6663" wp14:anchorId="0762D7A1">
            <wp:extent cx="4572000" cy="1524000"/>
            <wp:effectExtent l="0" t="0" r="0" b="0"/>
            <wp:docPr id="257224088" name="Picture 257224088" title=""/>
            <wp:cNvGraphicFramePr>
              <a:graphicFrameLocks noChangeAspect="1"/>
            </wp:cNvGraphicFramePr>
            <a:graphic>
              <a:graphicData uri="http://schemas.openxmlformats.org/drawingml/2006/picture">
                <pic:pic>
                  <pic:nvPicPr>
                    <pic:cNvPr id="0" name="Picture 257224088"/>
                    <pic:cNvPicPr/>
                  </pic:nvPicPr>
                  <pic:blipFill>
                    <a:blip r:embed="Rf78f0ab3c2f947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1D236859" w:rsidP="1D236859" w:rsidRDefault="1D236859" w14:paraId="26EDB5CA" w14:textId="46BE7500">
      <w:pPr>
        <w:pStyle w:val="Normal"/>
        <w:spacing w:after="0"/>
        <w:jc w:val="center"/>
      </w:pPr>
    </w:p>
    <w:p w:rsidR="1D236859" w:rsidP="1D236859" w:rsidRDefault="1D236859" w14:paraId="5E08A7D4" w14:textId="581B6165">
      <w:pPr>
        <w:pStyle w:val="ListParagraph"/>
        <w:numPr>
          <w:ilvl w:val="0"/>
          <w:numId w:val="17"/>
        </w:numPr>
        <w:spacing w:after="0"/>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1D236859" w:rsidR="1D236859">
        <w:rPr>
          <w:rFonts w:ascii="Calibri" w:hAnsi="Calibri" w:eastAsia="Calibri" w:cs="Calibri"/>
          <w:b w:val="1"/>
          <w:bCs w:val="1"/>
          <w:i w:val="0"/>
          <w:iCs w:val="0"/>
          <w:caps w:val="0"/>
          <w:smallCaps w:val="0"/>
          <w:noProof w:val="0"/>
          <w:color w:val="000000" w:themeColor="text1" w:themeTint="FF" w:themeShade="FF"/>
          <w:sz w:val="24"/>
          <w:szCs w:val="24"/>
          <w:lang w:val="en-GB"/>
        </w:rPr>
        <w:t>Historical Engagement Insights on LinkedIn:</w:t>
      </w:r>
      <w:r w:rsidRPr="1D236859" w:rsidR="1D236859">
        <w:rPr>
          <w:b w:val="1"/>
          <w:bCs w:val="1"/>
          <w:noProof w:val="0"/>
          <w:lang w:val="en-GB"/>
        </w:rPr>
        <w:t xml:space="preserve">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 When examining the historical engagement of posts on LinkedIn over time, it is significant to highlight that the year 2022 stands out as the year with the most substantial post engagement levels compared to all other years.</w:t>
      </w:r>
    </w:p>
    <w:p w:rsidR="6F0199F3" w:rsidP="6F0199F3" w:rsidRDefault="6F0199F3" w14:paraId="66FD441C" w14:textId="493EA5B5">
      <w:pPr>
        <w:spacing w:after="0"/>
        <w:jc w:val="center"/>
      </w:pPr>
      <w:r>
        <w:drawing>
          <wp:inline wp14:editId="1DAC65BD" wp14:anchorId="74D52517">
            <wp:extent cx="4572000" cy="1524000"/>
            <wp:effectExtent l="0" t="0" r="0" b="0"/>
            <wp:docPr id="1493917423" name="Picture 1493917423" title=""/>
            <wp:cNvGraphicFramePr>
              <a:graphicFrameLocks noChangeAspect="1"/>
            </wp:cNvGraphicFramePr>
            <a:graphic>
              <a:graphicData uri="http://schemas.openxmlformats.org/drawingml/2006/picture">
                <pic:pic>
                  <pic:nvPicPr>
                    <pic:cNvPr id="0" name="Picture 1493917423"/>
                    <pic:cNvPicPr/>
                  </pic:nvPicPr>
                  <pic:blipFill>
                    <a:blip r:embed="Rb478e3cecc9846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1D236859" w:rsidP="1D236859" w:rsidRDefault="1D236859" w14:paraId="2C658594" w14:textId="0473C9F5">
      <w:pPr>
        <w:pStyle w:val="Normal"/>
        <w:spacing w:after="0"/>
        <w:jc w:val="center"/>
      </w:pPr>
    </w:p>
    <w:p w:rsidR="6F0199F3" w:rsidP="1D236859" w:rsidRDefault="6F0199F3" w14:paraId="1FD3A34A" w14:textId="026F2B72">
      <w:pPr>
        <w:pStyle w:val="ListParagraph"/>
        <w:numPr>
          <w:ilvl w:val="0"/>
          <w:numId w:val="16"/>
        </w:numPr>
        <w:spacing w:after="0"/>
        <w:rPr>
          <w:b w:val="0"/>
          <w:bCs w:val="0"/>
          <w:sz w:val="24"/>
          <w:szCs w:val="24"/>
        </w:rPr>
      </w:pPr>
      <w:r w:rsidRPr="1D236859" w:rsidR="1D236859">
        <w:rPr>
          <w:b w:val="1"/>
          <w:bCs w:val="1"/>
          <w:sz w:val="24"/>
          <w:szCs w:val="24"/>
        </w:rPr>
        <w:t xml:space="preserve">Content Type Analysis: </w:t>
      </w:r>
      <w:r w:rsidRPr="1D236859" w:rsidR="1D236859">
        <w:rPr>
          <w:b w:val="0"/>
          <w:bCs w:val="0"/>
          <w:sz w:val="24"/>
          <w:szCs w:val="24"/>
        </w:rPr>
        <w:t xml:space="preserve">In terms of post engagement by content type, polls </w:t>
      </w:r>
      <w:r w:rsidRPr="1D236859" w:rsidR="1D236859">
        <w:rPr>
          <w:b w:val="0"/>
          <w:bCs w:val="0"/>
          <w:sz w:val="24"/>
          <w:szCs w:val="24"/>
        </w:rPr>
        <w:t>exhibit</w:t>
      </w:r>
      <w:r w:rsidRPr="1D236859" w:rsidR="1D236859">
        <w:rPr>
          <w:b w:val="0"/>
          <w:bCs w:val="0"/>
          <w:sz w:val="24"/>
          <w:szCs w:val="24"/>
        </w:rPr>
        <w:t xml:space="preserve"> the highest level of engagement when compared to other content types such as Documents, Photos, Text, Videos, and Links.</w:t>
      </w:r>
    </w:p>
    <w:p w:rsidR="6F0199F3" w:rsidP="6F0199F3" w:rsidRDefault="6F0199F3" w14:paraId="2A9C5F56" w14:textId="2FCD0AFF">
      <w:pPr>
        <w:spacing w:after="0"/>
        <w:jc w:val="center"/>
      </w:pPr>
    </w:p>
    <w:p w:rsidR="6F0199F3" w:rsidP="6F0199F3" w:rsidRDefault="6F0199F3" w14:paraId="65B3BF72" w14:textId="577C45B3">
      <w:pPr>
        <w:spacing w:after="0"/>
        <w:jc w:val="center"/>
      </w:pPr>
      <w:r>
        <w:drawing>
          <wp:inline wp14:editId="3EBC03DD" wp14:anchorId="69D2E844">
            <wp:extent cx="2731584" cy="1847287"/>
            <wp:effectExtent l="0" t="0" r="0" b="0"/>
            <wp:docPr id="205988446" name="Picture 205988446" title=""/>
            <wp:cNvGraphicFramePr>
              <a:graphicFrameLocks noChangeAspect="1"/>
            </wp:cNvGraphicFramePr>
            <a:graphic>
              <a:graphicData uri="http://schemas.openxmlformats.org/drawingml/2006/picture">
                <pic:pic>
                  <pic:nvPicPr>
                    <pic:cNvPr id="0" name="Picture 205988446"/>
                    <pic:cNvPicPr/>
                  </pic:nvPicPr>
                  <pic:blipFill>
                    <a:blip r:embed="R932f0d6438494a73">
                      <a:extLst xmlns:a="http://schemas.openxmlformats.org/drawingml/2006/main">
                        <a:ext uri="{28A0092B-C50C-407E-A947-70E740481C1C}">
                          <a14:useLocalDpi xmlns:a14="http://schemas.microsoft.com/office/drawing/2010/main" val="0"/>
                        </a:ext>
                      </a:extLst>
                    </a:blip>
                    <a:srcRect l="11629" t="21809" r="36037" b="13631"/>
                    <a:stretch>
                      <a:fillRect/>
                    </a:stretch>
                  </pic:blipFill>
                  <pic:spPr>
                    <a:xfrm rot="0" flipH="0" flipV="0">
                      <a:off x="0" y="0"/>
                      <a:ext cx="2731584" cy="1847287"/>
                    </a:xfrm>
                    <a:prstGeom prst="rect">
                      <a:avLst/>
                    </a:prstGeom>
                  </pic:spPr>
                </pic:pic>
              </a:graphicData>
            </a:graphic>
          </wp:inline>
        </w:drawing>
      </w:r>
    </w:p>
    <w:p w:rsidR="1D236859" w:rsidP="1D236859" w:rsidRDefault="1D236859" w14:paraId="7F797E81" w14:textId="30FDEF35">
      <w:pPr>
        <w:pStyle w:val="Normal"/>
        <w:spacing w:after="0"/>
        <w:jc w:val="center"/>
      </w:pPr>
    </w:p>
    <w:p w:rsidR="1D236859" w:rsidP="1D236859" w:rsidRDefault="1D236859" w14:paraId="4EF39386" w14:textId="0C8B28FF">
      <w:pPr>
        <w:pStyle w:val="ListParagraph"/>
        <w:numPr>
          <w:ilvl w:val="0"/>
          <w:numId w:val="34"/>
        </w:numPr>
        <w:spacing w:after="0"/>
        <w:rPr>
          <w:noProof w:val="0"/>
          <w:lang w:val="en-GB"/>
        </w:rPr>
      </w:pPr>
      <w:r w:rsidRPr="1D236859" w:rsidR="1D236859">
        <w:rPr>
          <w:b w:val="1"/>
          <w:bCs w:val="1"/>
          <w:sz w:val="24"/>
          <w:szCs w:val="24"/>
        </w:rPr>
        <w:t>Reactions Analysis</w:t>
      </w:r>
      <w:r w:rsidRPr="1D236859" w:rsidR="1D236859">
        <w:rPr>
          <w:sz w:val="24"/>
          <w:szCs w:val="24"/>
        </w:rPr>
        <w:t>: The peak of user reactions was achieved in September 2020, indicating a significant surge in user response, with a total of 3,813 reactions recorded during that period.</w:t>
      </w:r>
    </w:p>
    <w:p w:rsidR="6F0199F3" w:rsidP="6F0199F3" w:rsidRDefault="6F0199F3" w14:paraId="7D82964F" w14:textId="75C6402B">
      <w:pPr>
        <w:spacing w:after="0"/>
        <w:jc w:val="center"/>
      </w:pPr>
    </w:p>
    <w:p w:rsidR="6F0199F3" w:rsidP="6F0199F3" w:rsidRDefault="6F0199F3" w14:paraId="209AFB66" w14:textId="3F9DA675">
      <w:pPr>
        <w:spacing w:after="0"/>
        <w:jc w:val="center"/>
      </w:pPr>
      <w:r>
        <w:drawing>
          <wp:inline wp14:editId="36B661E7" wp14:anchorId="7AE09F57">
            <wp:extent cx="3012079" cy="1519030"/>
            <wp:effectExtent l="0" t="0" r="0" b="0"/>
            <wp:docPr id="49876643" name="Picture 49876643" title=""/>
            <wp:cNvGraphicFramePr>
              <a:graphicFrameLocks noChangeAspect="1"/>
            </wp:cNvGraphicFramePr>
            <a:graphic>
              <a:graphicData uri="http://schemas.openxmlformats.org/drawingml/2006/picture">
                <pic:pic>
                  <pic:nvPicPr>
                    <pic:cNvPr id="0" name="Picture 49876643"/>
                    <pic:cNvPicPr/>
                  </pic:nvPicPr>
                  <pic:blipFill>
                    <a:blip r:embed="Re34f76e5516b49fb">
                      <a:extLst xmlns:a="http://schemas.openxmlformats.org/drawingml/2006/main">
                        <a:ext uri="{28A0092B-C50C-407E-A947-70E740481C1C}">
                          <a14:useLocalDpi xmlns:a14="http://schemas.microsoft.com/office/drawing/2010/main" val="0"/>
                        </a:ext>
                      </a:extLst>
                    </a:blip>
                    <a:srcRect l="4600" t="21211" r="29519" b="19723"/>
                    <a:stretch>
                      <a:fillRect/>
                    </a:stretch>
                  </pic:blipFill>
                  <pic:spPr>
                    <a:xfrm rot="0" flipH="0" flipV="0">
                      <a:off x="0" y="0"/>
                      <a:ext cx="3012079" cy="1519030"/>
                    </a:xfrm>
                    <a:prstGeom prst="rect">
                      <a:avLst/>
                    </a:prstGeom>
                  </pic:spPr>
                </pic:pic>
              </a:graphicData>
            </a:graphic>
          </wp:inline>
        </w:drawing>
      </w:r>
    </w:p>
    <w:p w:rsidR="1D236859" w:rsidP="1D236859" w:rsidRDefault="1D236859" w14:paraId="7E5CC0B2" w14:textId="270F3912">
      <w:pPr>
        <w:pStyle w:val="Normal"/>
        <w:spacing w:after="0"/>
        <w:jc w:val="center"/>
      </w:pPr>
    </w:p>
    <w:p w:rsidR="6F0199F3" w:rsidP="1D236859" w:rsidRDefault="6F0199F3" w14:paraId="20B6A919" w14:textId="0340AEE8">
      <w:pPr>
        <w:pStyle w:val="ListParagraph"/>
        <w:numPr>
          <w:ilvl w:val="0"/>
          <w:numId w:val="15"/>
        </w:numPr>
        <w:spacing w:after="0"/>
        <w:jc w:val="both"/>
        <w:rPr>
          <w:noProof w:val="0"/>
          <w:sz w:val="24"/>
          <w:szCs w:val="24"/>
          <w:lang w:val="en-GB"/>
        </w:rPr>
      </w:pPr>
      <w:r w:rsidRPr="1D236859" w:rsidR="1D236859">
        <w:rPr>
          <w:b w:val="1"/>
          <w:bCs w:val="1"/>
          <w:sz w:val="24"/>
          <w:szCs w:val="24"/>
        </w:rPr>
        <w:t xml:space="preserve">Posts Breakdown: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In terms of posting frequency, photo content takes the lead, surpassing other content types like Documents, Polls, Text, Videos, and Links.</w:t>
      </w:r>
    </w:p>
    <w:p w:rsidR="1D236859" w:rsidP="1D236859" w:rsidRDefault="1D236859" w14:paraId="6174DF2B" w14:textId="7EA66780">
      <w:pPr>
        <w:pStyle w:val="Normal"/>
        <w:spacing w:after="0"/>
        <w:ind w:left="0"/>
        <w:jc w:val="both"/>
        <w:rPr>
          <w:noProof w:val="0"/>
          <w:lang w:val="en-GB"/>
        </w:rPr>
      </w:pPr>
    </w:p>
    <w:p w:rsidR="6F0199F3" w:rsidP="6F0199F3" w:rsidRDefault="6F0199F3" w14:paraId="1D84C893" w14:textId="199660C8">
      <w:pPr>
        <w:spacing w:after="0"/>
        <w:jc w:val="center"/>
      </w:pPr>
      <w:r>
        <w:drawing>
          <wp:inline wp14:editId="5D2AB53E" wp14:anchorId="36C3BE2D">
            <wp:extent cx="2486208" cy="1566839"/>
            <wp:effectExtent l="0" t="0" r="0" b="0"/>
            <wp:docPr id="146651955" name="Picture 146651955" title=""/>
            <wp:cNvGraphicFramePr>
              <a:graphicFrameLocks noChangeAspect="1"/>
            </wp:cNvGraphicFramePr>
            <a:graphic>
              <a:graphicData uri="http://schemas.openxmlformats.org/drawingml/2006/picture">
                <pic:pic>
                  <pic:nvPicPr>
                    <pic:cNvPr id="0" name="Picture 146651955"/>
                    <pic:cNvPicPr/>
                  </pic:nvPicPr>
                  <pic:blipFill>
                    <a:blip r:embed="R9b87a64d8b434130">
                      <a:extLst xmlns:a="http://schemas.openxmlformats.org/drawingml/2006/main">
                        <a:ext uri="{28A0092B-C50C-407E-A947-70E740481C1C}">
                          <a14:useLocalDpi xmlns:a14="http://schemas.microsoft.com/office/drawing/2010/main" val="0"/>
                        </a:ext>
                      </a:extLst>
                    </a:blip>
                    <a:srcRect l="7284" t="22945" r="38337" b="16130"/>
                    <a:stretch>
                      <a:fillRect/>
                    </a:stretch>
                  </pic:blipFill>
                  <pic:spPr>
                    <a:xfrm rot="0" flipH="0" flipV="0">
                      <a:off x="0" y="0"/>
                      <a:ext cx="2486208" cy="1566839"/>
                    </a:xfrm>
                    <a:prstGeom prst="rect">
                      <a:avLst/>
                    </a:prstGeom>
                  </pic:spPr>
                </pic:pic>
              </a:graphicData>
            </a:graphic>
          </wp:inline>
        </w:drawing>
      </w:r>
    </w:p>
    <w:p w:rsidR="6DFD480A" w:rsidP="1D236859" w:rsidRDefault="6DFD480A" w14:paraId="1EE910C2" w14:textId="4A0F8F1B">
      <w:pPr>
        <w:spacing w:after="0"/>
        <w:jc w:val="both"/>
      </w:pPr>
    </w:p>
    <w:p w:rsidR="1D236859" w:rsidP="1D236859" w:rsidRDefault="1D236859" w14:paraId="46176A9E" w14:textId="5F049ADE">
      <w:pPr>
        <w:pStyle w:val="ListParagraph"/>
        <w:numPr>
          <w:ilvl w:val="0"/>
          <w:numId w:val="8"/>
        </w:numPr>
        <w:spacing w:after="0"/>
        <w:jc w:val="both"/>
        <w:rPr>
          <w:noProof w:val="0"/>
          <w:lang w:val="en-GB"/>
        </w:rPr>
      </w:pPr>
      <w:r w:rsidRPr="1D236859" w:rsidR="1D236859">
        <w:rPr>
          <w:rFonts w:ascii="Calibri" w:hAnsi="Calibri" w:eastAsia="Calibri" w:cs="Calibri"/>
          <w:b w:val="1"/>
          <w:bCs w:val="1"/>
          <w:i w:val="0"/>
          <w:iCs w:val="0"/>
          <w:caps w:val="0"/>
          <w:smallCaps w:val="0"/>
          <w:noProof w:val="0"/>
          <w:color w:val="000000" w:themeColor="text1" w:themeTint="FF" w:themeShade="FF"/>
          <w:sz w:val="24"/>
          <w:szCs w:val="24"/>
          <w:lang w:val="en-GB"/>
        </w:rPr>
        <w:t>LinkedIn Insights:</w:t>
      </w:r>
      <w:r w:rsidRPr="1D236859" w:rsidR="1D236859">
        <w:rPr>
          <w:noProof w:val="0"/>
          <w:sz w:val="24"/>
          <w:szCs w:val="24"/>
          <w:lang w:val="en-GB"/>
        </w:rPr>
        <w:t xml:space="preserve"> On LinkedIn, polls consistently lead in terms of engagement, yet </w:t>
      </w:r>
      <w:r w:rsidRPr="1D236859" w:rsidR="1D236859">
        <w:rPr>
          <w:noProof w:val="0"/>
          <w:sz w:val="24"/>
          <w:szCs w:val="24"/>
          <w:lang w:val="en-GB"/>
        </w:rPr>
        <w:t>it's</w:t>
      </w:r>
      <w:r w:rsidRPr="1D236859" w:rsidR="1D236859">
        <w:rPr>
          <w:noProof w:val="0"/>
          <w:sz w:val="24"/>
          <w:szCs w:val="24"/>
          <w:lang w:val="en-GB"/>
        </w:rPr>
        <w:t xml:space="preserve"> essential to highlight the frequent posting of photo content, </w:t>
      </w:r>
      <w:r w:rsidRPr="1D236859" w:rsidR="1D236859">
        <w:rPr>
          <w:noProof w:val="0"/>
          <w:sz w:val="24"/>
          <w:szCs w:val="24"/>
          <w:lang w:val="en-GB"/>
        </w:rPr>
        <w:t>showcasing</w:t>
      </w:r>
      <w:r w:rsidRPr="1D236859" w:rsidR="1D236859">
        <w:rPr>
          <w:noProof w:val="0"/>
          <w:sz w:val="24"/>
          <w:szCs w:val="24"/>
          <w:lang w:val="en-GB"/>
        </w:rPr>
        <w:t xml:space="preserve"> a strategic and nuanced content approach on the platform.</w:t>
      </w:r>
      <w:r w:rsidRPr="1D236859" w:rsidR="1D236859">
        <w:rPr>
          <w:noProof w:val="0"/>
          <w:lang w:val="en-GB"/>
        </w:rPr>
        <w:t xml:space="preserve"> </w:t>
      </w:r>
    </w:p>
    <w:p w:rsidR="1D236859" w:rsidP="1D236859" w:rsidRDefault="1D236859" w14:paraId="27705AD9" w14:textId="3B065131">
      <w:pPr>
        <w:pStyle w:val="ListParagraph"/>
        <w:numPr>
          <w:ilvl w:val="0"/>
          <w:numId w:val="8"/>
        </w:numPr>
        <w:spacing w:before="240" w:beforeAutospacing="off" w:after="240" w:afterAutospacing="off"/>
        <w:jc w:val="both"/>
        <w:rPr>
          <w:noProof w:val="0"/>
          <w:lang w:val="en-GB"/>
        </w:rPr>
      </w:pPr>
      <w:r w:rsidRPr="1D236859" w:rsidR="1D236859">
        <w:rPr>
          <w:noProof w:val="0"/>
          <w:lang w:val="en-GB"/>
        </w:rPr>
        <w:t xml:space="preserve">Additionally, when examining post engagement and reactions, we </w:t>
      </w:r>
      <w:r w:rsidRPr="1D236859" w:rsidR="1D236859">
        <w:rPr>
          <w:noProof w:val="0"/>
          <w:lang w:val="en-GB"/>
        </w:rPr>
        <w:t>observe</w:t>
      </w:r>
      <w:r w:rsidRPr="1D236859" w:rsidR="1D236859">
        <w:rPr>
          <w:noProof w:val="0"/>
          <w:lang w:val="en-GB"/>
        </w:rPr>
        <w:t xml:space="preserve"> a significant uptick starting in 2018, </w:t>
      </w:r>
      <w:r w:rsidRPr="1D236859" w:rsidR="1D236859">
        <w:rPr>
          <w:noProof w:val="0"/>
          <w:lang w:val="en-GB"/>
        </w:rPr>
        <w:t>indicating</w:t>
      </w:r>
      <w:r w:rsidRPr="1D236859" w:rsidR="1D236859">
        <w:rPr>
          <w:noProof w:val="0"/>
          <w:lang w:val="en-GB"/>
        </w:rPr>
        <w:t xml:space="preserve"> a clear upward trend. LinkedIn has amassed a total of 99,750 reactions and likes. </w:t>
      </w:r>
    </w:p>
    <w:p w:rsidR="1D236859" w:rsidP="1D236859" w:rsidRDefault="1D236859" w14:paraId="38E6D39E" w14:textId="6B0F875A">
      <w:pPr>
        <w:pStyle w:val="ListParagraph"/>
        <w:numPr>
          <w:ilvl w:val="0"/>
          <w:numId w:val="8"/>
        </w:numPr>
        <w:jc w:val="both"/>
        <w:rPr>
          <w:noProof w:val="0"/>
          <w:lang w:val="en-GB"/>
        </w:rPr>
      </w:pPr>
      <w:r w:rsidRPr="1D236859" w:rsidR="1D236859">
        <w:rPr>
          <w:noProof w:val="0"/>
          <w:lang w:val="en-GB"/>
        </w:rPr>
        <w:t>It's</w:t>
      </w:r>
      <w:r w:rsidRPr="1D236859" w:rsidR="1D236859">
        <w:rPr>
          <w:noProof w:val="0"/>
          <w:lang w:val="en-GB"/>
        </w:rPr>
        <w:t xml:space="preserve"> noteworthy that in 2018, both the click-through rate and post engagement rate (per impression) reached their peak levels, underscoring the platform's performance and growth during that year.</w:t>
      </w:r>
    </w:p>
    <w:p w:rsidR="6DFD480A" w:rsidP="1D236859" w:rsidRDefault="6DFD480A" w14:paraId="7D6B5916" w14:textId="3A766592">
      <w:pPr>
        <w:spacing w:after="0"/>
        <w:jc w:val="both"/>
      </w:pPr>
    </w:p>
    <w:p w:rsidR="6DFD480A" w:rsidP="6DFD480A" w:rsidRDefault="6DFD480A" w14:paraId="5D777A97" w14:textId="7C43874A">
      <w:pPr>
        <w:spacing w:after="0"/>
        <w:jc w:val="center"/>
      </w:pPr>
      <w:r>
        <w:rPr>
          <w:noProof/>
        </w:rPr>
        <w:drawing>
          <wp:inline distT="0" distB="0" distL="0" distR="0" wp14:anchorId="144F230B" wp14:editId="46FAAA72">
            <wp:extent cx="3023784" cy="1671998"/>
            <wp:effectExtent l="0" t="0" r="0" b="0"/>
            <wp:docPr id="2139014400" name="Picture 21390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l="4344" t="20901" r="29519" b="14085"/>
                    <a:stretch>
                      <a:fillRect/>
                    </a:stretch>
                  </pic:blipFill>
                  <pic:spPr>
                    <a:xfrm>
                      <a:off x="0" y="0"/>
                      <a:ext cx="3023784" cy="1671998"/>
                    </a:xfrm>
                    <a:prstGeom prst="rect">
                      <a:avLst/>
                    </a:prstGeom>
                  </pic:spPr>
                </pic:pic>
              </a:graphicData>
            </a:graphic>
          </wp:inline>
        </w:drawing>
      </w:r>
    </w:p>
    <w:p w:rsidR="6F0199F3" w:rsidP="6F0199F3" w:rsidRDefault="6F0199F3" w14:paraId="433DF0EE" w14:textId="07D0E1FD">
      <w:pPr>
        <w:spacing w:after="0"/>
      </w:pPr>
    </w:p>
    <w:p w:rsidR="6F0199F3" w:rsidP="1D236859" w:rsidRDefault="6F0199F3" w14:paraId="5D17A892" w14:textId="42BA8545">
      <w:pPr>
        <w:pStyle w:val="ListParagraph"/>
        <w:numPr>
          <w:ilvl w:val="0"/>
          <w:numId w:val="33"/>
        </w:numPr>
        <w:spacing w:after="0"/>
        <w:rPr>
          <w:b w:val="1"/>
          <w:bCs w:val="1"/>
          <w:sz w:val="24"/>
          <w:szCs w:val="24"/>
        </w:rPr>
      </w:pPr>
      <w:r w:rsidRPr="1D236859" w:rsidR="1D236859">
        <w:rPr>
          <w:b w:val="1"/>
          <w:bCs w:val="1"/>
          <w:sz w:val="24"/>
          <w:szCs w:val="24"/>
        </w:rPr>
        <w:t>Twitter</w:t>
      </w:r>
    </w:p>
    <w:p w:rsidR="1D236859" w:rsidP="1D236859" w:rsidRDefault="1D236859" w14:paraId="707F2B1C" w14:textId="26D54C95">
      <w:pPr>
        <w:pStyle w:val="ListParagraph"/>
        <w:numPr>
          <w:ilvl w:val="0"/>
          <w:numId w:val="34"/>
        </w:numPr>
        <w:spacing w:after="0"/>
        <w:rPr>
          <w:noProof w:val="0"/>
          <w:lang w:val="en-GB"/>
        </w:rPr>
      </w:pPr>
      <w:r w:rsidRPr="1D236859" w:rsidR="1D236859">
        <w:rPr>
          <w:b w:val="1"/>
          <w:bCs w:val="1"/>
          <w:sz w:val="24"/>
          <w:szCs w:val="24"/>
        </w:rPr>
        <w:t>Engagement Trends:</w:t>
      </w:r>
      <w:r w:rsidRPr="1D236859" w:rsidR="1D236859">
        <w:rPr>
          <w:sz w:val="24"/>
          <w:szCs w:val="24"/>
        </w:rPr>
        <w:t xml:space="preserve">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Analysing Twitter’s post engagement per hour, a clear upward trend in engagement is </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evident</w:t>
      </w:r>
      <w:r w:rsidRPr="1D236859" w:rsidR="1D23685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beginning at 7 AM and peaking at 11 PM, with the highest engagement recorded at 11 PM.</w:t>
      </w:r>
    </w:p>
    <w:p w:rsidR="6F0199F3" w:rsidP="6F0199F3" w:rsidRDefault="6F0199F3" w14:paraId="245CBFF2" w14:textId="6E998C64">
      <w:pPr>
        <w:spacing w:after="0"/>
        <w:jc w:val="center"/>
      </w:pPr>
      <w:r>
        <w:drawing>
          <wp:inline wp14:editId="006EF34F" wp14:anchorId="5B6F8167">
            <wp:extent cx="4572000" cy="1424675"/>
            <wp:effectExtent l="0" t="0" r="0" b="0"/>
            <wp:docPr id="1186244528" name="Picture 1186244528" title=""/>
            <wp:cNvGraphicFramePr>
              <a:graphicFrameLocks noChangeAspect="1"/>
            </wp:cNvGraphicFramePr>
            <a:graphic>
              <a:graphicData uri="http://schemas.openxmlformats.org/drawingml/2006/picture">
                <pic:pic>
                  <pic:nvPicPr>
                    <pic:cNvPr id="0" name="Picture 1186244528"/>
                    <pic:cNvPicPr/>
                  </pic:nvPicPr>
                  <pic:blipFill>
                    <a:blip r:embed="R68dfb0ac35af4e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24675"/>
                    </a:xfrm>
                    <a:prstGeom prst="rect">
                      <a:avLst/>
                    </a:prstGeom>
                  </pic:spPr>
                </pic:pic>
              </a:graphicData>
            </a:graphic>
          </wp:inline>
        </w:drawing>
      </w:r>
    </w:p>
    <w:p w:rsidR="1D236859" w:rsidP="1D236859" w:rsidRDefault="1D236859" w14:paraId="4E4CAECD" w14:textId="1596B78F">
      <w:pPr>
        <w:pStyle w:val="Normal"/>
        <w:spacing w:after="0"/>
        <w:jc w:val="center"/>
      </w:pPr>
    </w:p>
    <w:p w:rsidR="1D236859" w:rsidP="1D236859" w:rsidRDefault="1D236859" w14:paraId="3AAC6D6B" w14:textId="128169C6">
      <w:pPr>
        <w:pStyle w:val="ListParagraph"/>
        <w:numPr>
          <w:ilvl w:val="0"/>
          <w:numId w:val="14"/>
        </w:numPr>
        <w:spacing w:after="0"/>
        <w:rPr>
          <w:b w:val="0"/>
          <w:bCs w:val="0"/>
          <w:noProof w:val="0"/>
          <w:sz w:val="24"/>
          <w:szCs w:val="24"/>
          <w:lang w:val="en-GB"/>
        </w:rPr>
      </w:pPr>
      <w:r w:rsidRPr="1D236859" w:rsidR="1D236859">
        <w:rPr>
          <w:rFonts w:ascii="Calibri" w:hAnsi="Calibri" w:eastAsia="Calibri" w:cs="Calibri"/>
          <w:b w:val="1"/>
          <w:bCs w:val="1"/>
          <w:i w:val="0"/>
          <w:iCs w:val="0"/>
          <w:caps w:val="0"/>
          <w:smallCaps w:val="0"/>
          <w:noProof w:val="0"/>
          <w:color w:val="000000" w:themeColor="text1" w:themeTint="FF" w:themeShade="FF"/>
          <w:sz w:val="24"/>
          <w:szCs w:val="24"/>
          <w:lang w:val="en-GB"/>
        </w:rPr>
        <w:t>Twitter Engagement Over Time:</w:t>
      </w:r>
      <w:r w:rsidRPr="1D236859" w:rsidR="1D236859">
        <w:rPr>
          <w:b w:val="1"/>
          <w:bCs w:val="1"/>
          <w:noProof w:val="0"/>
          <w:lang w:val="en-GB"/>
        </w:rPr>
        <w:t xml:space="preserve"> </w:t>
      </w:r>
      <w:r w:rsidRPr="1D236859" w:rsidR="1D236859">
        <w:rPr>
          <w:b w:val="0"/>
          <w:bCs w:val="0"/>
          <w:noProof w:val="0"/>
          <w:sz w:val="24"/>
          <w:szCs w:val="24"/>
          <w:lang w:val="en-GB"/>
        </w:rPr>
        <w:t xml:space="preserve">Twitter's engagement trends reveal an upward </w:t>
      </w:r>
      <w:r w:rsidRPr="1D236859" w:rsidR="1D236859">
        <w:rPr>
          <w:b w:val="0"/>
          <w:bCs w:val="0"/>
          <w:noProof w:val="0"/>
          <w:sz w:val="24"/>
          <w:szCs w:val="24"/>
          <w:lang w:val="en-GB"/>
        </w:rPr>
        <w:t>trend over</w:t>
      </w:r>
      <w:r w:rsidRPr="1D236859" w:rsidR="1D236859">
        <w:rPr>
          <w:b w:val="0"/>
          <w:bCs w:val="0"/>
          <w:noProof w:val="0"/>
          <w:sz w:val="24"/>
          <w:szCs w:val="24"/>
          <w:lang w:val="en-GB"/>
        </w:rPr>
        <w:t xml:space="preserve"> time, punctuated by a noticeable gap in 2021 where no engagement was recorded. The peak of post engagement was achieved in 2019, marking a notable peak in user interaction.</w:t>
      </w:r>
    </w:p>
    <w:p w:rsidR="6F0199F3" w:rsidP="6F0199F3" w:rsidRDefault="6F0199F3" w14:paraId="68D54394" w14:textId="3752FCB4">
      <w:pPr>
        <w:spacing w:after="0"/>
        <w:jc w:val="center"/>
      </w:pPr>
      <w:r>
        <w:drawing>
          <wp:inline wp14:editId="746B796B" wp14:anchorId="0D4CF37E">
            <wp:extent cx="4572000" cy="1524000"/>
            <wp:effectExtent l="0" t="0" r="0" b="0"/>
            <wp:docPr id="1730159611" name="Picture 1730159611" title=""/>
            <wp:cNvGraphicFramePr>
              <a:graphicFrameLocks noChangeAspect="1"/>
            </wp:cNvGraphicFramePr>
            <a:graphic>
              <a:graphicData uri="http://schemas.openxmlformats.org/drawingml/2006/picture">
                <pic:pic>
                  <pic:nvPicPr>
                    <pic:cNvPr id="0" name="Picture 1730159611"/>
                    <pic:cNvPicPr/>
                  </pic:nvPicPr>
                  <pic:blipFill>
                    <a:blip r:embed="Reff2065377ef4f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1D236859" w:rsidP="1D236859" w:rsidRDefault="1D236859" w14:paraId="6F57E17F" w14:textId="577B669E">
      <w:pPr>
        <w:pStyle w:val="Normal"/>
        <w:spacing w:after="0"/>
        <w:jc w:val="center"/>
      </w:pPr>
    </w:p>
    <w:p w:rsidR="6F0199F3" w:rsidP="1D236859" w:rsidRDefault="6F0199F3" w14:paraId="64ACFFCE" w14:textId="25038445">
      <w:pPr>
        <w:pStyle w:val="ListParagraph"/>
        <w:numPr>
          <w:ilvl w:val="0"/>
          <w:numId w:val="7"/>
        </w:numPr>
        <w:spacing w:after="0"/>
        <w:rPr>
          <w:b w:val="0"/>
          <w:bCs w:val="0"/>
          <w:noProof w:val="0"/>
          <w:sz w:val="24"/>
          <w:szCs w:val="24"/>
          <w:lang w:val="en-GB"/>
        </w:rPr>
      </w:pPr>
      <w:r w:rsidRPr="1D236859" w:rsidR="1D236859">
        <w:rPr>
          <w:rFonts w:ascii="Calibri" w:hAnsi="Calibri" w:eastAsia="Calibri" w:cs="Calibri"/>
          <w:b w:val="1"/>
          <w:bCs w:val="1"/>
          <w:i w:val="0"/>
          <w:iCs w:val="0"/>
          <w:caps w:val="0"/>
          <w:smallCaps w:val="0"/>
          <w:noProof w:val="0"/>
          <w:color w:val="000000" w:themeColor="text1" w:themeTint="FF" w:themeShade="FF"/>
          <w:sz w:val="24"/>
          <w:szCs w:val="24"/>
          <w:lang w:val="en-GB"/>
        </w:rPr>
        <w:t>Content Type Insights:</w:t>
      </w:r>
      <w:r w:rsidRPr="1D236859" w:rsidR="1D236859">
        <w:rPr>
          <w:b w:val="1"/>
          <w:bCs w:val="1"/>
          <w:noProof w:val="0"/>
          <w:sz w:val="24"/>
          <w:szCs w:val="24"/>
          <w:lang w:val="en-GB"/>
        </w:rPr>
        <w:t xml:space="preserve"> </w:t>
      </w:r>
      <w:r w:rsidRPr="1D236859" w:rsidR="1D236859">
        <w:rPr>
          <w:b w:val="0"/>
          <w:bCs w:val="0"/>
          <w:noProof w:val="0"/>
          <w:sz w:val="24"/>
          <w:szCs w:val="24"/>
          <w:lang w:val="en-GB"/>
        </w:rPr>
        <w:t xml:space="preserve">The photo content type not only holds the distinction of being the most </w:t>
      </w:r>
      <w:r w:rsidRPr="1D236859" w:rsidR="1D236859">
        <w:rPr>
          <w:b w:val="0"/>
          <w:bCs w:val="0"/>
          <w:noProof w:val="0"/>
          <w:sz w:val="24"/>
          <w:szCs w:val="24"/>
          <w:lang w:val="en-GB"/>
        </w:rPr>
        <w:t>frequently</w:t>
      </w:r>
      <w:r w:rsidRPr="1D236859" w:rsidR="1D236859">
        <w:rPr>
          <w:b w:val="0"/>
          <w:bCs w:val="0"/>
          <w:noProof w:val="0"/>
          <w:sz w:val="24"/>
          <w:szCs w:val="24"/>
          <w:lang w:val="en-GB"/>
        </w:rPr>
        <w:t xml:space="preserve"> posted but also enjoys the highest engagement among all content types.</w:t>
      </w:r>
    </w:p>
    <w:p w:rsidR="6F0199F3" w:rsidP="1D236859" w:rsidRDefault="6F0199F3" w14:paraId="28BBB2EB" w14:textId="5FB12082">
      <w:pPr>
        <w:pStyle w:val="Normal"/>
        <w:spacing w:after="0"/>
        <w:ind w:left="0"/>
        <w:jc w:val="center"/>
      </w:pPr>
      <w:r>
        <w:drawing>
          <wp:inline wp14:editId="6F752E2E" wp14:anchorId="0EF71FDB">
            <wp:extent cx="2199909" cy="1590216"/>
            <wp:effectExtent l="0" t="0" r="0" b="0"/>
            <wp:docPr id="10178686" name="" title=""/>
            <wp:cNvGraphicFramePr>
              <a:graphicFrameLocks noChangeAspect="1"/>
            </wp:cNvGraphicFramePr>
            <a:graphic>
              <a:graphicData uri="http://schemas.openxmlformats.org/drawingml/2006/picture">
                <pic:pic>
                  <pic:nvPicPr>
                    <pic:cNvPr id="0" name=""/>
                    <pic:cNvPicPr/>
                  </pic:nvPicPr>
                  <pic:blipFill>
                    <a:blip r:embed="Rd8bf2a00f0ca436b">
                      <a:extLst>
                        <a:ext xmlns:a="http://schemas.openxmlformats.org/drawingml/2006/main" uri="{28A0092B-C50C-407E-A947-70E740481C1C}">
                          <a14:useLocalDpi val="0"/>
                        </a:ext>
                      </a:extLst>
                    </a:blip>
                    <a:srcRect l="13801" t="23172" r="38082" b="14994"/>
                    <a:stretch>
                      <a:fillRect/>
                    </a:stretch>
                  </pic:blipFill>
                  <pic:spPr>
                    <a:xfrm>
                      <a:off x="0" y="0"/>
                      <a:ext cx="2199909" cy="1590216"/>
                    </a:xfrm>
                    <a:prstGeom prst="rect">
                      <a:avLst/>
                    </a:prstGeom>
                  </pic:spPr>
                </pic:pic>
              </a:graphicData>
            </a:graphic>
          </wp:inline>
        </w:drawing>
      </w:r>
    </w:p>
    <w:p w:rsidR="6F0199F3" w:rsidP="1D236859" w:rsidRDefault="6F0199F3" w14:paraId="4A0B611B" w14:textId="2DD1AE6A">
      <w:pPr>
        <w:pStyle w:val="Normal"/>
        <w:spacing w:after="0"/>
        <w:ind w:left="0"/>
        <w:jc w:val="center"/>
      </w:pPr>
    </w:p>
    <w:p w:rsidR="6F0199F3" w:rsidP="1D236859" w:rsidRDefault="6F0199F3" w14:paraId="60D2410B" w14:textId="3AB6F62B">
      <w:pPr>
        <w:pStyle w:val="ListParagraph"/>
        <w:numPr>
          <w:ilvl w:val="0"/>
          <w:numId w:val="7"/>
        </w:numPr>
        <w:spacing w:after="0"/>
        <w:rPr/>
      </w:pPr>
      <w:r w:rsidRPr="1D236859" w:rsidR="1D236859">
        <w:rPr>
          <w:b w:val="1"/>
          <w:bCs w:val="1"/>
          <w:noProof w:val="0"/>
          <w:sz w:val="24"/>
          <w:szCs w:val="24"/>
          <w:lang w:val="en-GB"/>
        </w:rPr>
        <w:t>Media Views, Impressions and Tags Insight:</w:t>
      </w:r>
      <w:r w:rsidRPr="1D236859" w:rsidR="1D236859">
        <w:rPr>
          <w:b w:val="0"/>
          <w:bCs w:val="0"/>
          <w:noProof w:val="0"/>
          <w:sz w:val="24"/>
          <w:szCs w:val="24"/>
          <w:lang w:val="en-GB"/>
        </w:rPr>
        <w:t xml:space="preserve"> Our analysis highlights that posts without tags consistently </w:t>
      </w:r>
      <w:r w:rsidRPr="1D236859" w:rsidR="1D236859">
        <w:rPr>
          <w:b w:val="0"/>
          <w:bCs w:val="0"/>
          <w:noProof w:val="0"/>
          <w:sz w:val="24"/>
          <w:szCs w:val="24"/>
          <w:lang w:val="en-GB"/>
        </w:rPr>
        <w:t>attain</w:t>
      </w:r>
      <w:r w:rsidRPr="1D236859" w:rsidR="1D236859">
        <w:rPr>
          <w:b w:val="0"/>
          <w:bCs w:val="0"/>
          <w:noProof w:val="0"/>
          <w:sz w:val="24"/>
          <w:szCs w:val="24"/>
          <w:lang w:val="en-GB"/>
        </w:rPr>
        <w:t xml:space="preserve"> the highest numbers in terms of impressions and media views. </w:t>
      </w:r>
    </w:p>
    <w:p w:rsidR="6F0199F3" w:rsidP="1D236859" w:rsidRDefault="6F0199F3" w14:paraId="566F8FEE" w14:textId="7442829B">
      <w:pPr>
        <w:pStyle w:val="Normal"/>
        <w:spacing w:after="0"/>
        <w:ind w:left="0"/>
        <w:jc w:val="center"/>
      </w:pPr>
      <w:r>
        <w:drawing>
          <wp:inline wp14:editId="18CC277C" wp14:anchorId="2A155919">
            <wp:extent cx="2988716" cy="1455832"/>
            <wp:effectExtent l="0" t="0" r="0" b="0"/>
            <wp:docPr id="887888968" name="" title=""/>
            <wp:cNvGraphicFramePr>
              <a:graphicFrameLocks noChangeAspect="1"/>
            </wp:cNvGraphicFramePr>
            <a:graphic>
              <a:graphicData uri="http://schemas.openxmlformats.org/drawingml/2006/picture">
                <pic:pic>
                  <pic:nvPicPr>
                    <pic:cNvPr id="0" name=""/>
                    <pic:cNvPicPr/>
                  </pic:nvPicPr>
                  <pic:blipFill>
                    <a:blip r:embed="Re18231b5a87e4455">
                      <a:extLst>
                        <a:ext xmlns:a="http://schemas.openxmlformats.org/drawingml/2006/main" uri="{28A0092B-C50C-407E-A947-70E740481C1C}">
                          <a14:useLocalDpi val="0"/>
                        </a:ext>
                      </a:extLst>
                    </a:blip>
                    <a:srcRect l="4344" t="23172" r="30286" b="13631"/>
                    <a:stretch>
                      <a:fillRect/>
                    </a:stretch>
                  </pic:blipFill>
                  <pic:spPr>
                    <a:xfrm>
                      <a:off x="0" y="0"/>
                      <a:ext cx="2988716" cy="1455832"/>
                    </a:xfrm>
                    <a:prstGeom prst="rect">
                      <a:avLst/>
                    </a:prstGeom>
                  </pic:spPr>
                </pic:pic>
              </a:graphicData>
            </a:graphic>
          </wp:inline>
        </w:drawing>
      </w:r>
    </w:p>
    <w:p w:rsidR="6F0199F3" w:rsidP="1D236859" w:rsidRDefault="6F0199F3" w14:paraId="64735862" w14:textId="4405934D">
      <w:pPr>
        <w:pStyle w:val="ListParagraph"/>
        <w:numPr>
          <w:ilvl w:val="0"/>
          <w:numId w:val="7"/>
        </w:numPr>
        <w:spacing w:after="0"/>
        <w:rPr>
          <w:noProof w:val="0"/>
          <w:lang w:val="en-GB"/>
        </w:rPr>
      </w:pPr>
      <w:r w:rsidRPr="1D236859" w:rsidR="1D236859">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t xml:space="preserve">Twitter Insights: </w:t>
      </w:r>
    </w:p>
    <w:p w:rsidR="6F0199F3" w:rsidP="1D236859" w:rsidRDefault="6F0199F3" w14:paraId="402CA207" w14:textId="663F936F">
      <w:pPr>
        <w:pStyle w:val="ListParagraph"/>
        <w:numPr>
          <w:ilvl w:val="0"/>
          <w:numId w:val="7"/>
        </w:numPr>
        <w:spacing w:after="0"/>
        <w:rPr>
          <w:noProof w:val="0"/>
          <w:lang w:val="en-GB"/>
        </w:rPr>
      </w:pPr>
      <w:r w:rsidRPr="1D236859" w:rsidR="1D236859">
        <w:rPr>
          <w:noProof w:val="0"/>
          <w:lang w:val="en-GB"/>
        </w:rPr>
        <w:t xml:space="preserve">On Twitter, we </w:t>
      </w:r>
      <w:r w:rsidRPr="1D236859" w:rsidR="1D236859">
        <w:rPr>
          <w:noProof w:val="0"/>
          <w:lang w:val="en-GB"/>
        </w:rPr>
        <w:t>observe</w:t>
      </w:r>
      <w:r w:rsidRPr="1D236859" w:rsidR="1D236859">
        <w:rPr>
          <w:noProof w:val="0"/>
          <w:lang w:val="en-GB"/>
        </w:rPr>
        <w:t xml:space="preserve"> an impressive potential reach of 2.37 billion, accompanied by 158,490 reactions and likes, along with 65,230 shares. The platform boasts a substantial engagement count of 863,200.</w:t>
      </w:r>
    </w:p>
    <w:p w:rsidR="6F0199F3" w:rsidP="1D236859" w:rsidRDefault="6F0199F3" w14:paraId="12830476" w14:textId="37ED8742">
      <w:pPr>
        <w:pStyle w:val="ListParagraph"/>
        <w:numPr>
          <w:ilvl w:val="0"/>
          <w:numId w:val="7"/>
        </w:numPr>
        <w:spacing w:before="240" w:beforeAutospacing="off" w:after="240" w:afterAutospacing="off"/>
        <w:rPr>
          <w:noProof w:val="0"/>
          <w:lang w:val="en-GB"/>
        </w:rPr>
      </w:pPr>
      <w:r w:rsidRPr="1D236859" w:rsidR="1D236859">
        <w:rPr>
          <w:noProof w:val="0"/>
          <w:lang w:val="en-GB"/>
        </w:rPr>
        <w:t>Delving into the content type specifics, photos stand out with an astonishing potential reach of 177 billion, coupled with 125,310 likes and reactions and a remarkable 690,350 engagements. Photos also lead the pack in Engagement per Impression, follows, and media views, underlining their effectiveness.</w:t>
      </w:r>
    </w:p>
    <w:p w:rsidR="6F0199F3" w:rsidP="1D236859" w:rsidRDefault="6F0199F3" w14:paraId="483A1AEE" w14:textId="0B45971E">
      <w:pPr>
        <w:pStyle w:val="ListParagraph"/>
        <w:numPr>
          <w:ilvl w:val="0"/>
          <w:numId w:val="7"/>
        </w:numPr>
        <w:spacing w:after="0"/>
        <w:rPr>
          <w:noProof w:val="0"/>
          <w:lang w:val="en-GB"/>
        </w:rPr>
      </w:pPr>
      <w:r w:rsidRPr="1D236859" w:rsidR="1D236859">
        <w:rPr>
          <w:noProof w:val="0"/>
          <w:lang w:val="en-GB"/>
        </w:rPr>
        <w:t>It is noteworthy that likes outnumber shares on Twitter. Notably, Twitter achieved 21 follows from posts, this is the highest number of follows from a single post recorded on September 19, 2016.</w:t>
      </w:r>
    </w:p>
    <w:p w:rsidR="6F0199F3" w:rsidP="0914959C" w:rsidRDefault="6F0199F3" w14:paraId="52EAC1C8" w14:textId="172356B5">
      <w:pPr>
        <w:spacing w:after="0"/>
        <w:jc w:val="center"/>
      </w:pPr>
      <w:r>
        <w:rPr>
          <w:noProof/>
        </w:rPr>
        <w:drawing>
          <wp:inline distT="0" distB="0" distL="0" distR="0" wp14:anchorId="0DC9C2F9" wp14:editId="16729EF0">
            <wp:extent cx="3093004" cy="1681744"/>
            <wp:effectExtent l="0" t="0" r="0" b="0"/>
            <wp:docPr id="1348825422" name="Picture 134882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l="3756" t="21621" r="28593" b="12986"/>
                    <a:stretch>
                      <a:fillRect/>
                    </a:stretch>
                  </pic:blipFill>
                  <pic:spPr>
                    <a:xfrm>
                      <a:off x="0" y="0"/>
                      <a:ext cx="3093004" cy="1681744"/>
                    </a:xfrm>
                    <a:prstGeom prst="rect">
                      <a:avLst/>
                    </a:prstGeom>
                  </pic:spPr>
                </pic:pic>
              </a:graphicData>
            </a:graphic>
          </wp:inline>
        </w:drawing>
      </w:r>
    </w:p>
    <w:p w:rsidR="6F0199F3" w:rsidP="0914959C" w:rsidRDefault="0914959C" w14:paraId="09E6BAC3" w14:textId="1FBE8EE2">
      <w:pPr>
        <w:spacing w:after="0"/>
        <w:jc w:val="center"/>
      </w:pPr>
      <w:r w:rsidR="1D236859">
        <w:rPr/>
        <w:t xml:space="preserve"> </w:t>
      </w:r>
    </w:p>
    <w:p w:rsidR="1D236859" w:rsidP="1D236859" w:rsidRDefault="1D236859" w14:paraId="44D9FE73" w14:textId="47BF1CBB">
      <w:pPr>
        <w:pStyle w:val="Normal"/>
        <w:spacing w:after="0"/>
        <w:jc w:val="center"/>
        <w:rPr>
          <w:b w:val="1"/>
          <w:bCs w:val="1"/>
          <w:sz w:val="24"/>
          <w:szCs w:val="24"/>
        </w:rPr>
      </w:pPr>
    </w:p>
    <w:p w:rsidR="6F0199F3" w:rsidP="1D236859" w:rsidRDefault="6F0199F3" w14:paraId="709B0072" w14:textId="709EC660">
      <w:pPr>
        <w:spacing w:after="0"/>
        <w:rPr>
          <w:b w:val="1"/>
          <w:bCs w:val="1"/>
          <w:sz w:val="24"/>
          <w:szCs w:val="24"/>
        </w:rPr>
      </w:pPr>
      <w:r w:rsidRPr="1D236859" w:rsidR="1D236859">
        <w:rPr>
          <w:b w:val="1"/>
          <w:bCs w:val="1"/>
          <w:sz w:val="24"/>
          <w:szCs w:val="24"/>
        </w:rPr>
        <w:t>Section 2: Exploratory Data Analysis</w:t>
      </w:r>
    </w:p>
    <w:p w:rsidR="1D236859" w:rsidP="1D236859" w:rsidRDefault="1D236859" w14:paraId="7975E12D" w14:textId="3F287B34">
      <w:pPr>
        <w:pStyle w:val="Normal"/>
        <w:spacing w:after="0"/>
        <w:rPr>
          <w:b w:val="1"/>
          <w:bCs w:val="1"/>
          <w:sz w:val="24"/>
          <w:szCs w:val="24"/>
        </w:rPr>
      </w:pPr>
    </w:p>
    <w:p w:rsidR="6F0199F3" w:rsidP="1D236859" w:rsidRDefault="6F0199F3" w14:paraId="6225B504" w14:textId="51B6965B">
      <w:pPr>
        <w:pStyle w:val="ListParagraph"/>
        <w:numPr>
          <w:ilvl w:val="0"/>
          <w:numId w:val="40"/>
        </w:numPr>
        <w:spacing w:after="0"/>
        <w:rPr>
          <w:b w:val="0"/>
          <w:bCs w:val="0"/>
          <w:sz w:val="24"/>
          <w:szCs w:val="24"/>
        </w:rPr>
      </w:pPr>
      <w:r w:rsidR="1D236859">
        <w:rPr/>
        <w:t xml:space="preserve"> </w:t>
      </w:r>
      <w:r w:rsidRPr="1D236859" w:rsidR="1D236859">
        <w:rPr>
          <w:b w:val="1"/>
          <w:bCs w:val="1"/>
        </w:rPr>
        <w:t>Engagement Trend:</w:t>
      </w:r>
      <w:r w:rsidR="1D236859">
        <w:rPr>
          <w:b w:val="0"/>
          <w:bCs w:val="0"/>
        </w:rPr>
        <w:t xml:space="preserve"> </w:t>
      </w:r>
      <w:r w:rsidRPr="1D236859" w:rsidR="1D236859">
        <w:rPr>
          <w:b w:val="0"/>
          <w:bCs w:val="0"/>
          <w:sz w:val="24"/>
          <w:szCs w:val="24"/>
        </w:rPr>
        <w:t>Post Engagement across various social media platforms reveals that Facebook leads the pack in terms of engagement, followed by Instagram and Twitter. LinkedIn, on the other hand, records the lowest level of post engagement among these platforms.</w:t>
      </w:r>
    </w:p>
    <w:p w:rsidR="6F0199F3" w:rsidP="1D236859" w:rsidRDefault="6F0199F3" w14:paraId="104FD6D3" w14:textId="568B88C6">
      <w:pPr>
        <w:pStyle w:val="Normal"/>
        <w:spacing w:after="0"/>
        <w:ind w:left="0"/>
        <w:jc w:val="center"/>
      </w:pPr>
      <w:r>
        <w:drawing>
          <wp:inline wp14:editId="0E6D0B82" wp14:anchorId="230F2664">
            <wp:extent cx="2848447" cy="1508408"/>
            <wp:effectExtent l="0" t="0" r="0" b="0"/>
            <wp:docPr id="1781826036" name="" title=""/>
            <wp:cNvGraphicFramePr>
              <a:graphicFrameLocks noChangeAspect="1"/>
            </wp:cNvGraphicFramePr>
            <a:graphic>
              <a:graphicData uri="http://schemas.openxmlformats.org/drawingml/2006/picture">
                <pic:pic>
                  <pic:nvPicPr>
                    <pic:cNvPr id="0" name=""/>
                    <pic:cNvPicPr/>
                  </pic:nvPicPr>
                  <pic:blipFill>
                    <a:blip r:embed="R507da15e0f6d4e65">
                      <a:extLst>
                        <a:ext xmlns:a="http://schemas.openxmlformats.org/drawingml/2006/main" uri="{28A0092B-C50C-407E-A947-70E740481C1C}">
                          <a14:useLocalDpi val="0"/>
                        </a:ext>
                      </a:extLst>
                    </a:blip>
                    <a:srcRect l="4856" t="25217" r="32842" b="16130"/>
                    <a:stretch>
                      <a:fillRect/>
                    </a:stretch>
                  </pic:blipFill>
                  <pic:spPr>
                    <a:xfrm>
                      <a:off x="0" y="0"/>
                      <a:ext cx="2848447" cy="1508408"/>
                    </a:xfrm>
                    <a:prstGeom prst="rect">
                      <a:avLst/>
                    </a:prstGeom>
                  </pic:spPr>
                </pic:pic>
              </a:graphicData>
            </a:graphic>
          </wp:inline>
        </w:drawing>
      </w:r>
    </w:p>
    <w:p w:rsidR="6F0199F3" w:rsidP="1D236859" w:rsidRDefault="6F0199F3" w14:paraId="4C0C28F5" w14:textId="7BDF4E30">
      <w:pPr>
        <w:pStyle w:val="ListParagraph"/>
        <w:numPr>
          <w:ilvl w:val="0"/>
          <w:numId w:val="41"/>
        </w:numPr>
        <w:spacing w:after="0"/>
        <w:jc w:val="left"/>
        <w:rPr>
          <w:b w:val="0"/>
          <w:bCs w:val="0"/>
          <w:sz w:val="24"/>
          <w:szCs w:val="24"/>
        </w:rPr>
      </w:pPr>
      <w:r w:rsidRPr="1D236859" w:rsidR="1D236859">
        <w:rPr>
          <w:b w:val="1"/>
          <w:bCs w:val="1"/>
          <w:sz w:val="24"/>
          <w:szCs w:val="24"/>
        </w:rPr>
        <w:t xml:space="preserve">Engagement by Content Type: </w:t>
      </w:r>
      <w:r w:rsidRPr="1D236859" w:rsidR="1D236859">
        <w:rPr>
          <w:b w:val="0"/>
          <w:bCs w:val="0"/>
          <w:sz w:val="24"/>
          <w:szCs w:val="24"/>
        </w:rPr>
        <w:t xml:space="preserve">An analysis of engagement by content type across Facebook, LinkedIn, Twitter, and Instagram distinctly highlights that photos lead in engagement on both Facebook and Twitter. Meanwhile, polls </w:t>
      </w:r>
      <w:r w:rsidRPr="1D236859" w:rsidR="1D236859">
        <w:rPr>
          <w:b w:val="0"/>
          <w:bCs w:val="0"/>
          <w:sz w:val="24"/>
          <w:szCs w:val="24"/>
        </w:rPr>
        <w:t>emerge</w:t>
      </w:r>
      <w:r w:rsidRPr="1D236859" w:rsidR="1D236859">
        <w:rPr>
          <w:b w:val="0"/>
          <w:bCs w:val="0"/>
          <w:sz w:val="24"/>
          <w:szCs w:val="24"/>
        </w:rPr>
        <w:t xml:space="preserve"> as the content type with the highest engagement on LinkedIn, and videos take the top </w:t>
      </w:r>
      <w:r w:rsidRPr="1D236859" w:rsidR="1D236859">
        <w:rPr>
          <w:b w:val="0"/>
          <w:bCs w:val="0"/>
          <w:sz w:val="24"/>
          <w:szCs w:val="24"/>
        </w:rPr>
        <w:t>spot-on</w:t>
      </w:r>
      <w:r w:rsidRPr="1D236859" w:rsidR="1D236859">
        <w:rPr>
          <w:b w:val="0"/>
          <w:bCs w:val="0"/>
          <w:sz w:val="24"/>
          <w:szCs w:val="24"/>
        </w:rPr>
        <w:t xml:space="preserve"> Instagram.</w:t>
      </w:r>
    </w:p>
    <w:p w:rsidR="6F0199F3" w:rsidP="1D236859" w:rsidRDefault="6F0199F3" w14:paraId="0D78B7D1" w14:textId="113EA503">
      <w:pPr>
        <w:pStyle w:val="Normal"/>
        <w:spacing w:after="0"/>
      </w:pPr>
    </w:p>
    <w:p w:rsidR="6F0199F3" w:rsidP="1D236859" w:rsidRDefault="6F0199F3" w14:paraId="781FDEA4" w14:textId="217C88AF">
      <w:pPr>
        <w:pStyle w:val="Normal"/>
        <w:spacing w:after="0"/>
        <w:jc w:val="center"/>
      </w:pPr>
      <w:r>
        <w:drawing>
          <wp:inline wp14:editId="0E4B301F" wp14:anchorId="29D1C01D">
            <wp:extent cx="2977012" cy="1531786"/>
            <wp:effectExtent l="0" t="0" r="0" b="0"/>
            <wp:docPr id="1995510597" name="Picture 1005980716" title=""/>
            <wp:cNvGraphicFramePr>
              <a:graphicFrameLocks noChangeAspect="1"/>
            </wp:cNvGraphicFramePr>
            <a:graphic>
              <a:graphicData uri="http://schemas.openxmlformats.org/drawingml/2006/picture">
                <pic:pic>
                  <pic:nvPicPr>
                    <pic:cNvPr id="0" name="Picture 1005980716"/>
                    <pic:cNvPicPr/>
                  </pic:nvPicPr>
                  <pic:blipFill>
                    <a:blip r:embed="Re5dd65a888194c48">
                      <a:extLst xmlns:a="http://schemas.openxmlformats.org/drawingml/2006/main">
                        <a:ext uri="{28A0092B-C50C-407E-A947-70E740481C1C}">
                          <a14:useLocalDpi xmlns:a14="http://schemas.microsoft.com/office/drawing/2010/main" val="0"/>
                        </a:ext>
                      </a:extLst>
                    </a:blip>
                    <a:srcRect l="4600" t="22945" r="30286" b="17493"/>
                    <a:stretch>
                      <a:fillRect/>
                    </a:stretch>
                  </pic:blipFill>
                  <pic:spPr xmlns:pic="http://schemas.openxmlformats.org/drawingml/2006/picture">
                    <a:xfrm xmlns:a="http://schemas.openxmlformats.org/drawingml/2006/main" rot="0" flipH="0" flipV="0">
                      <a:off x="0" y="0"/>
                      <a:ext cx="2977012" cy="1531786"/>
                    </a:xfrm>
                    <a:prstGeom xmlns:a="http://schemas.openxmlformats.org/drawingml/2006/main" prst="rect">
                      <a:avLst/>
                    </a:prstGeom>
                  </pic:spPr>
                </pic:pic>
              </a:graphicData>
            </a:graphic>
          </wp:inline>
        </w:drawing>
      </w:r>
    </w:p>
    <w:p w:rsidR="6F0199F3" w:rsidP="1D236859" w:rsidRDefault="6F0199F3" w14:paraId="5B88A090" w14:textId="407F9616">
      <w:pPr>
        <w:pStyle w:val="Normal"/>
        <w:spacing w:after="0"/>
        <w:jc w:val="center"/>
      </w:pPr>
    </w:p>
    <w:p w:rsidR="6F0199F3" w:rsidP="1D236859" w:rsidRDefault="6F0199F3" w14:paraId="02DE4A16" w14:textId="32FDEA96">
      <w:pPr>
        <w:pStyle w:val="ListParagraph"/>
        <w:numPr>
          <w:ilvl w:val="0"/>
          <w:numId w:val="42"/>
        </w:numPr>
        <w:spacing w:after="0"/>
        <w:jc w:val="left"/>
        <w:rPr>
          <w:b w:val="0"/>
          <w:bCs w:val="0"/>
          <w:sz w:val="24"/>
          <w:szCs w:val="24"/>
        </w:rPr>
      </w:pPr>
      <w:r w:rsidRPr="1D236859" w:rsidR="1D236859">
        <w:rPr>
          <w:b w:val="1"/>
          <w:bCs w:val="1"/>
          <w:sz w:val="24"/>
          <w:szCs w:val="24"/>
        </w:rPr>
        <w:t xml:space="preserve">Reactions and Likes: </w:t>
      </w:r>
      <w:r w:rsidRPr="1D236859" w:rsidR="1D236859">
        <w:rPr>
          <w:b w:val="0"/>
          <w:bCs w:val="0"/>
          <w:sz w:val="24"/>
          <w:szCs w:val="24"/>
        </w:rPr>
        <w:t xml:space="preserve">The analysis </w:t>
      </w:r>
      <w:r w:rsidRPr="1D236859" w:rsidR="1D236859">
        <w:rPr>
          <w:b w:val="0"/>
          <w:bCs w:val="0"/>
          <w:sz w:val="24"/>
          <w:szCs w:val="24"/>
        </w:rPr>
        <w:t>indicate</w:t>
      </w:r>
      <w:r w:rsidRPr="1D236859" w:rsidR="1D236859">
        <w:rPr>
          <w:b w:val="0"/>
          <w:bCs w:val="0"/>
          <w:sz w:val="24"/>
          <w:szCs w:val="24"/>
        </w:rPr>
        <w:t xml:space="preserve"> that Reactions and Likes are most prevalent on Instagram, with Facebook following closely behind. Twitter also </w:t>
      </w:r>
      <w:r w:rsidRPr="1D236859" w:rsidR="1D236859">
        <w:rPr>
          <w:b w:val="0"/>
          <w:bCs w:val="0"/>
          <w:sz w:val="24"/>
          <w:szCs w:val="24"/>
        </w:rPr>
        <w:t>demonstrates</w:t>
      </w:r>
      <w:r w:rsidRPr="1D236859" w:rsidR="1D236859">
        <w:rPr>
          <w:b w:val="0"/>
          <w:bCs w:val="0"/>
          <w:sz w:val="24"/>
          <w:szCs w:val="24"/>
        </w:rPr>
        <w:t xml:space="preserve"> a noteworthy presence in this regard, while LinkedIn records the lowest level of Reactions and Likes among these platforms.</w:t>
      </w:r>
    </w:p>
    <w:p w:rsidR="6F0199F3" w:rsidP="1D236859" w:rsidRDefault="6F0199F3" w14:paraId="2E4A25B8" w14:textId="25C272D9">
      <w:pPr>
        <w:pStyle w:val="Normal"/>
        <w:spacing w:after="0"/>
        <w:ind w:left="0"/>
        <w:jc w:val="left"/>
        <w:rPr>
          <w:b w:val="0"/>
          <w:bCs w:val="0"/>
          <w:sz w:val="24"/>
          <w:szCs w:val="24"/>
        </w:rPr>
      </w:pPr>
    </w:p>
    <w:p w:rsidR="6F0199F3" w:rsidP="1D236859" w:rsidRDefault="6F0199F3" w14:paraId="3AD8321B" w14:textId="48988D03">
      <w:pPr>
        <w:pStyle w:val="Normal"/>
        <w:spacing w:after="0"/>
        <w:jc w:val="center"/>
      </w:pPr>
      <w:r>
        <w:drawing>
          <wp:inline wp14:editId="79445987" wp14:anchorId="6B79A2EE">
            <wp:extent cx="3000375" cy="1596048"/>
            <wp:effectExtent l="0" t="0" r="0" b="0"/>
            <wp:docPr id="918300791" name="" title=""/>
            <wp:cNvGraphicFramePr>
              <a:graphicFrameLocks noChangeAspect="1"/>
            </wp:cNvGraphicFramePr>
            <a:graphic>
              <a:graphicData uri="http://schemas.openxmlformats.org/drawingml/2006/picture">
                <pic:pic>
                  <pic:nvPicPr>
                    <pic:cNvPr id="0" name=""/>
                    <pic:cNvPicPr/>
                  </pic:nvPicPr>
                  <pic:blipFill>
                    <a:blip r:embed="Rdc030f0c96554963">
                      <a:extLst>
                        <a:ext xmlns:a="http://schemas.openxmlformats.org/drawingml/2006/main" uri="{28A0092B-C50C-407E-A947-70E740481C1C}">
                          <a14:useLocalDpi val="0"/>
                        </a:ext>
                      </a:extLst>
                    </a:blip>
                    <a:srcRect l="4600" t="20901" r="29775" b="14312"/>
                    <a:stretch>
                      <a:fillRect/>
                    </a:stretch>
                  </pic:blipFill>
                  <pic:spPr>
                    <a:xfrm>
                      <a:off x="0" y="0"/>
                      <a:ext cx="3000375" cy="1596048"/>
                    </a:xfrm>
                    <a:prstGeom prst="rect">
                      <a:avLst/>
                    </a:prstGeom>
                  </pic:spPr>
                </pic:pic>
              </a:graphicData>
            </a:graphic>
          </wp:inline>
        </w:drawing>
      </w:r>
    </w:p>
    <w:p w:rsidR="6F0199F3" w:rsidP="1D236859" w:rsidRDefault="6F0199F3" w14:paraId="74DDA035" w14:textId="522AD6C7">
      <w:pPr>
        <w:pStyle w:val="Normal"/>
        <w:spacing w:after="0"/>
        <w:jc w:val="center"/>
        <w:rPr>
          <w:sz w:val="24"/>
          <w:szCs w:val="24"/>
        </w:rPr>
      </w:pPr>
    </w:p>
    <w:p w:rsidR="6F0199F3" w:rsidP="1D236859" w:rsidRDefault="6F0199F3" w14:paraId="62AD5ACA" w14:textId="319E19F9">
      <w:pPr>
        <w:pStyle w:val="ListParagraph"/>
        <w:numPr>
          <w:ilvl w:val="0"/>
          <w:numId w:val="43"/>
        </w:numPr>
        <w:spacing w:after="0"/>
        <w:jc w:val="left"/>
        <w:rPr>
          <w:noProof w:val="0"/>
          <w:sz w:val="24"/>
          <w:szCs w:val="24"/>
          <w:lang w:val="en-GB"/>
        </w:rPr>
      </w:pPr>
      <w:r w:rsidRPr="1D236859" w:rsidR="1D236859">
        <w:rPr>
          <w:b w:val="1"/>
          <w:bCs w:val="1"/>
          <w:sz w:val="24"/>
          <w:szCs w:val="24"/>
        </w:rPr>
        <w:t xml:space="preserve">Video Views Insight: </w:t>
      </w:r>
      <w:r w:rsidRPr="1D236859" w:rsidR="1D236859">
        <w:rPr>
          <w:noProof w:val="0"/>
          <w:sz w:val="24"/>
          <w:szCs w:val="24"/>
          <w:lang w:val="en-GB"/>
        </w:rPr>
        <w:t>Instagram leads the pack with the highest number of video views, followed by LinkedIn and Facebook, with Twitter recording the lowest number of video views among these platforms.</w:t>
      </w:r>
    </w:p>
    <w:p w:rsidR="6F0199F3" w:rsidP="1D236859" w:rsidRDefault="6F0199F3" w14:paraId="067236F0" w14:textId="39DAE769">
      <w:pPr>
        <w:pStyle w:val="Normal"/>
        <w:spacing w:after="0"/>
        <w:jc w:val="center"/>
        <w:rPr>
          <w:sz w:val="24"/>
          <w:szCs w:val="24"/>
        </w:rPr>
      </w:pPr>
      <w:r>
        <w:drawing>
          <wp:inline wp14:editId="2940EC51" wp14:anchorId="211CB716">
            <wp:extent cx="2591364" cy="1485031"/>
            <wp:effectExtent l="0" t="0" r="0" b="0"/>
            <wp:docPr id="1677905277" name="" title=""/>
            <wp:cNvGraphicFramePr>
              <a:graphicFrameLocks noChangeAspect="1"/>
            </wp:cNvGraphicFramePr>
            <a:graphic>
              <a:graphicData uri="http://schemas.openxmlformats.org/drawingml/2006/picture">
                <pic:pic>
                  <pic:nvPicPr>
                    <pic:cNvPr id="0" name=""/>
                    <pic:cNvPicPr/>
                  </pic:nvPicPr>
                  <pic:blipFill>
                    <a:blip r:embed="Rc1d0c107cca84584">
                      <a:extLst>
                        <a:ext xmlns:a="http://schemas.openxmlformats.org/drawingml/2006/main" uri="{28A0092B-C50C-407E-A947-70E740481C1C}">
                          <a14:useLocalDpi val="0"/>
                        </a:ext>
                      </a:extLst>
                    </a:blip>
                    <a:srcRect l="12779" t="22491" r="30542" b="19765"/>
                    <a:stretch>
                      <a:fillRect/>
                    </a:stretch>
                  </pic:blipFill>
                  <pic:spPr>
                    <a:xfrm>
                      <a:off x="0" y="0"/>
                      <a:ext cx="2591364" cy="1485031"/>
                    </a:xfrm>
                    <a:prstGeom prst="rect">
                      <a:avLst/>
                    </a:prstGeom>
                  </pic:spPr>
                </pic:pic>
              </a:graphicData>
            </a:graphic>
          </wp:inline>
        </w:drawing>
      </w:r>
    </w:p>
    <w:p w:rsidR="6F0199F3" w:rsidP="1D236859" w:rsidRDefault="6F0199F3" w14:paraId="48BB4109" w14:textId="2FD4D725">
      <w:pPr>
        <w:pStyle w:val="Normal"/>
        <w:spacing w:after="0"/>
        <w:jc w:val="center"/>
        <w:rPr>
          <w:sz w:val="24"/>
          <w:szCs w:val="24"/>
        </w:rPr>
      </w:pPr>
    </w:p>
    <w:p w:rsidR="6F0199F3" w:rsidP="1D236859" w:rsidRDefault="6F0199F3" w14:paraId="2798DC50" w14:textId="46AA3A63">
      <w:pPr>
        <w:pStyle w:val="ListParagraph"/>
        <w:numPr>
          <w:ilvl w:val="0"/>
          <w:numId w:val="40"/>
        </w:numPr>
        <w:spacing w:after="0"/>
        <w:rPr>
          <w:b w:val="1"/>
          <w:bCs w:val="1"/>
          <w:noProof w:val="0"/>
          <w:sz w:val="24"/>
          <w:szCs w:val="24"/>
          <w:lang w:val="en-GB"/>
        </w:rPr>
      </w:pPr>
      <w:r w:rsidRPr="1D236859" w:rsidR="1D236859">
        <w:rPr>
          <w:b w:val="1"/>
          <w:bCs w:val="1"/>
          <w:sz w:val="24"/>
          <w:szCs w:val="24"/>
        </w:rPr>
        <w:t xml:space="preserve">Engagement Analysis Highlights: </w:t>
      </w:r>
    </w:p>
    <w:p w:rsidR="6F0199F3" w:rsidP="1D236859" w:rsidRDefault="6F0199F3" w14:paraId="70261F60" w14:textId="22F00E0F">
      <w:pPr>
        <w:pStyle w:val="ListParagraph"/>
        <w:numPr>
          <w:ilvl w:val="0"/>
          <w:numId w:val="44"/>
        </w:numPr>
        <w:spacing w:before="240" w:beforeAutospacing="off" w:after="240" w:afterAutospacing="off"/>
        <w:rPr>
          <w:noProof w:val="0"/>
          <w:sz w:val="24"/>
          <w:szCs w:val="24"/>
          <w:lang w:val="en-GB"/>
        </w:rPr>
      </w:pPr>
      <w:r w:rsidRPr="1D236859" w:rsidR="1D236859">
        <w:rPr>
          <w:noProof w:val="0"/>
          <w:sz w:val="24"/>
          <w:szCs w:val="24"/>
          <w:lang w:val="en-GB"/>
        </w:rPr>
        <w:t xml:space="preserve">Engagements, Shares, and Impressions reach their peak on Facebook, </w:t>
      </w:r>
      <w:r w:rsidRPr="1D236859" w:rsidR="1D236859">
        <w:rPr>
          <w:noProof w:val="0"/>
          <w:sz w:val="24"/>
          <w:szCs w:val="24"/>
          <w:lang w:val="en-GB"/>
        </w:rPr>
        <w:t>establishing</w:t>
      </w:r>
      <w:r w:rsidRPr="1D236859" w:rsidR="1D236859">
        <w:rPr>
          <w:noProof w:val="0"/>
          <w:sz w:val="24"/>
          <w:szCs w:val="24"/>
          <w:lang w:val="en-GB"/>
        </w:rPr>
        <w:t xml:space="preserve"> it as the dominant platform for these metrics.</w:t>
      </w:r>
    </w:p>
    <w:p w:rsidR="6F0199F3" w:rsidP="1D236859" w:rsidRDefault="6F0199F3" w14:paraId="217062DC" w14:textId="6C19BD32">
      <w:pPr>
        <w:pStyle w:val="ListParagraph"/>
        <w:numPr>
          <w:ilvl w:val="0"/>
          <w:numId w:val="44"/>
        </w:numPr>
        <w:spacing w:before="240" w:beforeAutospacing="off" w:after="240" w:afterAutospacing="off"/>
        <w:rPr>
          <w:noProof w:val="0"/>
          <w:sz w:val="24"/>
          <w:szCs w:val="24"/>
          <w:lang w:val="en-GB"/>
        </w:rPr>
      </w:pPr>
      <w:r w:rsidRPr="1D236859" w:rsidR="1D236859">
        <w:rPr>
          <w:noProof w:val="0"/>
          <w:sz w:val="24"/>
          <w:szCs w:val="24"/>
          <w:lang w:val="en-GB"/>
        </w:rPr>
        <w:t>In terms of Shares across platforms, Facebook leads the way, closely trailed by Twitter, while LinkedIn records the lowest share count.</w:t>
      </w:r>
    </w:p>
    <w:p w:rsidR="6F0199F3" w:rsidP="1D236859" w:rsidRDefault="6F0199F3" w14:paraId="7B27A356" w14:textId="6826DD5E">
      <w:pPr>
        <w:pStyle w:val="ListParagraph"/>
        <w:numPr>
          <w:ilvl w:val="0"/>
          <w:numId w:val="44"/>
        </w:numPr>
        <w:spacing w:after="0"/>
        <w:rPr>
          <w:noProof w:val="0"/>
          <w:sz w:val="24"/>
          <w:szCs w:val="24"/>
          <w:lang w:val="en-GB"/>
        </w:rPr>
      </w:pPr>
      <w:r w:rsidRPr="1D236859" w:rsidR="1D236859">
        <w:rPr>
          <w:noProof w:val="0"/>
          <w:sz w:val="24"/>
          <w:szCs w:val="24"/>
          <w:lang w:val="en-GB"/>
        </w:rPr>
        <w:t>Impressions are most extensive on Facebook, followed by Twitter and Instagram, with LinkedIn registering the lowest impressions among these platforms.</w:t>
      </w:r>
    </w:p>
    <w:p w:rsidR="6F0199F3" w:rsidP="1D236859" w:rsidRDefault="6F0199F3" w14:paraId="4C333B1A" w14:textId="495E7B6D">
      <w:pPr>
        <w:pStyle w:val="Normal"/>
        <w:spacing w:after="0"/>
        <w:ind w:left="0"/>
        <w:jc w:val="center"/>
        <w:rPr>
          <w:sz w:val="24"/>
          <w:szCs w:val="24"/>
        </w:rPr>
      </w:pPr>
      <w:r>
        <w:drawing>
          <wp:inline wp14:editId="2E3DD58C" wp14:anchorId="680F06E6">
            <wp:extent cx="3006227" cy="1648646"/>
            <wp:effectExtent l="0" t="0" r="0" b="0"/>
            <wp:docPr id="233620758" name="Picture 233620758" title=""/>
            <wp:cNvGraphicFramePr>
              <a:graphicFrameLocks noChangeAspect="1"/>
            </wp:cNvGraphicFramePr>
            <a:graphic>
              <a:graphicData uri="http://schemas.openxmlformats.org/drawingml/2006/picture">
                <pic:pic>
                  <pic:nvPicPr>
                    <pic:cNvPr id="0" name="Picture 233620758"/>
                    <pic:cNvPicPr/>
                  </pic:nvPicPr>
                  <pic:blipFill>
                    <a:blip r:embed="R69c57b4d279744cc">
                      <a:extLst xmlns:a="http://schemas.openxmlformats.org/drawingml/2006/main">
                        <a:ext uri="{28A0092B-C50C-407E-A947-70E740481C1C}">
                          <a14:useLocalDpi xmlns:a14="http://schemas.microsoft.com/office/drawing/2010/main" val="0"/>
                        </a:ext>
                      </a:extLst>
                    </a:blip>
                    <a:srcRect l="4344" t="21809" r="29903" b="14085"/>
                    <a:stretch>
                      <a:fillRect/>
                    </a:stretch>
                  </pic:blipFill>
                  <pic:spPr>
                    <a:xfrm rot="0" flipH="0" flipV="0">
                      <a:off x="0" y="0"/>
                      <a:ext cx="3006227" cy="1648646"/>
                    </a:xfrm>
                    <a:prstGeom prst="rect">
                      <a:avLst/>
                    </a:prstGeom>
                  </pic:spPr>
                </pic:pic>
              </a:graphicData>
            </a:graphic>
          </wp:inline>
        </w:drawing>
      </w:r>
    </w:p>
    <w:p w:rsidR="6F0199F3" w:rsidP="1D236859" w:rsidRDefault="6F0199F3" w14:paraId="359C474C" w14:textId="4DAE69A3">
      <w:pPr>
        <w:pStyle w:val="Normal"/>
        <w:spacing w:after="0"/>
        <w:jc w:val="center"/>
        <w:rPr>
          <w:sz w:val="24"/>
          <w:szCs w:val="24"/>
        </w:rPr>
      </w:pPr>
    </w:p>
    <w:p w:rsidR="6F0199F3" w:rsidP="1D236859" w:rsidRDefault="0914959C" w14:paraId="6B3FAF75" w14:textId="2260DB31">
      <w:pPr>
        <w:spacing w:after="0"/>
        <w:rPr>
          <w:sz w:val="24"/>
          <w:szCs w:val="24"/>
        </w:rPr>
      </w:pPr>
      <w:r w:rsidRPr="1D236859" w:rsidR="1D236859">
        <w:rPr>
          <w:sz w:val="24"/>
          <w:szCs w:val="24"/>
        </w:rPr>
        <w:t xml:space="preserve"> </w:t>
      </w:r>
    </w:p>
    <w:p w:rsidR="1D236859" w:rsidP="1D236859" w:rsidRDefault="1D236859" w14:paraId="0F8B1066" w14:textId="17073BEA">
      <w:pPr>
        <w:spacing w:after="0"/>
        <w:rPr>
          <w:b w:val="1"/>
          <w:bCs w:val="1"/>
          <w:sz w:val="24"/>
          <w:szCs w:val="24"/>
        </w:rPr>
      </w:pPr>
      <w:r w:rsidRPr="1D236859" w:rsidR="1D236859">
        <w:rPr>
          <w:b w:val="1"/>
          <w:bCs w:val="1"/>
          <w:sz w:val="24"/>
          <w:szCs w:val="24"/>
        </w:rPr>
        <w:t xml:space="preserve">Section 3: Posts Insights Command Line Interface   </w:t>
      </w:r>
    </w:p>
    <w:p w:rsidR="1D236859" w:rsidP="1D236859" w:rsidRDefault="1D236859" w14:paraId="27A01F72" w14:textId="1B895DA3">
      <w:pPr>
        <w:pStyle w:val="Normal"/>
        <w:spacing w:after="0"/>
        <w:jc w:val="both"/>
        <w:rPr>
          <w:b w:val="0"/>
          <w:bCs w:val="0"/>
          <w:sz w:val="24"/>
          <w:szCs w:val="24"/>
        </w:rPr>
      </w:pPr>
      <w:r w:rsidRPr="1D236859" w:rsidR="1D236859">
        <w:rPr>
          <w:b w:val="0"/>
          <w:bCs w:val="0"/>
          <w:sz w:val="24"/>
          <w:szCs w:val="24"/>
        </w:rPr>
        <w:t xml:space="preserve">The Post Insights Command Line Interface (CLI) is a Python-based tool designed to predict social media metrics, including engagements, impressions, reactions, likes, engaged users, subscribers, and shares. This CLI harnesses the power of a pre-trained machine learning model, </w:t>
      </w:r>
      <w:r w:rsidRPr="1D236859" w:rsidR="1D236859">
        <w:rPr>
          <w:b w:val="0"/>
          <w:bCs w:val="0"/>
          <w:sz w:val="24"/>
          <w:szCs w:val="24"/>
        </w:rPr>
        <w:t>utilizing</w:t>
      </w:r>
      <w:r w:rsidRPr="1D236859" w:rsidR="1D236859">
        <w:rPr>
          <w:b w:val="0"/>
          <w:bCs w:val="0"/>
          <w:sz w:val="24"/>
          <w:szCs w:val="24"/>
        </w:rPr>
        <w:t xml:space="preserve"> two critical user inputs: content type and social network. With this tool, you can gain valuable insights into the expected performance metrics for specific content types on various social networks.</w:t>
      </w:r>
    </w:p>
    <w:p w:rsidR="1D236859" w:rsidP="1D236859" w:rsidRDefault="1D236859" w14:paraId="51E7F665" w14:textId="5D2805A3">
      <w:pPr>
        <w:pStyle w:val="Normal"/>
        <w:spacing w:after="0"/>
      </w:pPr>
      <w:r w:rsidRPr="1D236859" w:rsidR="1D236859">
        <w:rPr>
          <w:b w:val="1"/>
          <w:bCs w:val="1"/>
          <w:sz w:val="24"/>
          <w:szCs w:val="24"/>
        </w:rPr>
        <w:t xml:space="preserve"> </w:t>
      </w:r>
    </w:p>
    <w:p w:rsidR="1D236859" w:rsidP="1D236859" w:rsidRDefault="1D236859" w14:paraId="7CF04893" w14:textId="4336409C">
      <w:pPr>
        <w:pStyle w:val="Normal"/>
        <w:spacing w:after="0"/>
        <w:ind w:left="0"/>
        <w:rPr>
          <w:b w:val="1"/>
          <w:bCs w:val="1"/>
          <w:sz w:val="24"/>
          <w:szCs w:val="24"/>
        </w:rPr>
      </w:pPr>
      <w:r w:rsidRPr="1D236859" w:rsidR="1D236859">
        <w:rPr>
          <w:b w:val="1"/>
          <w:bCs w:val="1"/>
          <w:sz w:val="24"/>
          <w:szCs w:val="24"/>
        </w:rPr>
        <w:t>Overview, Libraries and Prediction</w:t>
      </w:r>
    </w:p>
    <w:p w:rsidR="1D236859" w:rsidP="1D236859" w:rsidRDefault="1D236859" w14:paraId="33E20BF9" w14:textId="31BB4531">
      <w:pPr>
        <w:pStyle w:val="Normal"/>
        <w:spacing w:after="0"/>
        <w:jc w:val="both"/>
        <w:rPr>
          <w:b w:val="0"/>
          <w:bCs w:val="0"/>
          <w:sz w:val="24"/>
          <w:szCs w:val="24"/>
        </w:rPr>
      </w:pPr>
      <w:r w:rsidRPr="1D236859" w:rsidR="1D236859">
        <w:rPr>
          <w:b w:val="0"/>
          <w:bCs w:val="0"/>
          <w:sz w:val="24"/>
          <w:szCs w:val="24"/>
        </w:rPr>
        <w:t xml:space="preserve">The CLI is built on essential Python libraries such as </w:t>
      </w:r>
      <w:r w:rsidRPr="1D236859" w:rsidR="1D236859">
        <w:rPr>
          <w:b w:val="0"/>
          <w:bCs w:val="0"/>
          <w:sz w:val="24"/>
          <w:szCs w:val="24"/>
        </w:rPr>
        <w:t>joblib</w:t>
      </w:r>
      <w:r w:rsidRPr="1D236859" w:rsidR="1D236859">
        <w:rPr>
          <w:b w:val="0"/>
          <w:bCs w:val="0"/>
          <w:sz w:val="24"/>
          <w:szCs w:val="24"/>
        </w:rPr>
        <w:t>, pandas, and scikit-learn. It seamlessly loads a pre-trained machine learning model from a saved file, aptly named "</w:t>
      </w:r>
      <w:r w:rsidRPr="1D236859" w:rsidR="1D236859">
        <w:rPr>
          <w:b w:val="0"/>
          <w:bCs w:val="0"/>
          <w:sz w:val="24"/>
          <w:szCs w:val="24"/>
        </w:rPr>
        <w:t>model.joblib</w:t>
      </w:r>
      <w:r w:rsidRPr="1D236859" w:rsidR="1D236859">
        <w:rPr>
          <w:b w:val="0"/>
          <w:bCs w:val="0"/>
          <w:sz w:val="24"/>
          <w:szCs w:val="24"/>
        </w:rPr>
        <w:t>". This model takes two user-provided inputs—content type and social network—to generate predictions. The results are elegantly organized in a dictionary format for user convenience.</w:t>
      </w:r>
    </w:p>
    <w:p w:rsidR="1D236859" w:rsidP="1D236859" w:rsidRDefault="1D236859" w14:paraId="5D7CE700" w14:textId="3F1462CD">
      <w:pPr>
        <w:pStyle w:val="Normal"/>
        <w:spacing w:after="0"/>
        <w:jc w:val="center"/>
        <w:rPr>
          <w:b w:val="0"/>
          <w:bCs w:val="0"/>
          <w:sz w:val="24"/>
          <w:szCs w:val="24"/>
        </w:rPr>
      </w:pPr>
      <w:r>
        <w:drawing>
          <wp:inline wp14:editId="6BF8993E" wp14:anchorId="2977F2A1">
            <wp:extent cx="5069732" cy="1130128"/>
            <wp:effectExtent l="0" t="0" r="0" b="0"/>
            <wp:docPr id="147488982" name="" title=""/>
            <wp:cNvGraphicFramePr>
              <a:graphicFrameLocks noChangeAspect="1"/>
            </wp:cNvGraphicFramePr>
            <a:graphic>
              <a:graphicData uri="http://schemas.openxmlformats.org/drawingml/2006/picture">
                <pic:pic>
                  <pic:nvPicPr>
                    <pic:cNvPr id="0" name=""/>
                    <pic:cNvPicPr/>
                  </pic:nvPicPr>
                  <pic:blipFill>
                    <a:blip r:embed="R1b2a3c7d066943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069732" cy="1130128"/>
                    </a:xfrm>
                    <a:prstGeom xmlns:a="http://schemas.openxmlformats.org/drawingml/2006/main" prst="rect">
                      <a:avLst/>
                    </a:prstGeom>
                  </pic:spPr>
                </pic:pic>
              </a:graphicData>
            </a:graphic>
          </wp:inline>
        </w:drawing>
      </w:r>
    </w:p>
    <w:p w:rsidR="1D236859" w:rsidP="1D236859" w:rsidRDefault="1D236859" w14:paraId="48DC51E3" w14:textId="4DC07D17">
      <w:pPr>
        <w:pStyle w:val="Normal"/>
        <w:spacing w:after="0"/>
      </w:pPr>
      <w:r w:rsidRPr="1D236859" w:rsidR="1D236859">
        <w:rPr>
          <w:b w:val="1"/>
          <w:bCs w:val="1"/>
          <w:sz w:val="24"/>
          <w:szCs w:val="24"/>
        </w:rPr>
        <w:t xml:space="preserve"> </w:t>
      </w:r>
    </w:p>
    <w:p w:rsidR="1D236859" w:rsidP="1D236859" w:rsidRDefault="1D236859" w14:paraId="0A996AE9" w14:textId="2528C96E">
      <w:pPr>
        <w:pStyle w:val="Normal"/>
        <w:spacing w:after="0"/>
        <w:rPr>
          <w:b w:val="0"/>
          <w:bCs w:val="0"/>
          <w:sz w:val="24"/>
          <w:szCs w:val="24"/>
        </w:rPr>
      </w:pPr>
      <w:r w:rsidRPr="1D236859" w:rsidR="1D236859">
        <w:rPr>
          <w:b w:val="1"/>
          <w:bCs w:val="1"/>
          <w:sz w:val="24"/>
          <w:szCs w:val="24"/>
        </w:rPr>
        <w:t>Main Function</w:t>
      </w:r>
    </w:p>
    <w:p w:rsidR="1D236859" w:rsidP="1D236859" w:rsidRDefault="1D236859" w14:paraId="63AC49A3" w14:textId="001A255A">
      <w:pPr>
        <w:pStyle w:val="ListParagraph"/>
        <w:numPr>
          <w:ilvl w:val="0"/>
          <w:numId w:val="48"/>
        </w:numPr>
        <w:spacing w:after="0"/>
        <w:rPr>
          <w:b w:val="0"/>
          <w:bCs w:val="0"/>
          <w:sz w:val="24"/>
          <w:szCs w:val="24"/>
        </w:rPr>
      </w:pPr>
      <w:r w:rsidRPr="1D236859" w:rsidR="1D236859">
        <w:rPr>
          <w:b w:val="0"/>
          <w:bCs w:val="0"/>
          <w:sz w:val="24"/>
          <w:szCs w:val="24"/>
        </w:rPr>
        <w:t>The CLI offers an intuitive user interaction experience.</w:t>
      </w:r>
    </w:p>
    <w:p w:rsidR="1D236859" w:rsidP="1D236859" w:rsidRDefault="1D236859" w14:paraId="4B69FA43" w14:textId="7715D6AF">
      <w:pPr>
        <w:pStyle w:val="ListParagraph"/>
        <w:numPr>
          <w:ilvl w:val="0"/>
          <w:numId w:val="48"/>
        </w:numPr>
        <w:spacing w:after="0"/>
        <w:rPr>
          <w:b w:val="0"/>
          <w:bCs w:val="0"/>
          <w:sz w:val="24"/>
          <w:szCs w:val="24"/>
        </w:rPr>
      </w:pPr>
      <w:r w:rsidRPr="1D236859" w:rsidR="1D236859">
        <w:rPr>
          <w:b w:val="0"/>
          <w:bCs w:val="0"/>
          <w:sz w:val="24"/>
          <w:szCs w:val="24"/>
        </w:rPr>
        <w:t>It prompts users to input their preferred content type and social network.</w:t>
      </w:r>
    </w:p>
    <w:p w:rsidR="1D236859" w:rsidP="1D236859" w:rsidRDefault="1D236859" w14:paraId="1C048036" w14:textId="6BB33073">
      <w:pPr>
        <w:pStyle w:val="ListParagraph"/>
        <w:numPr>
          <w:ilvl w:val="0"/>
          <w:numId w:val="48"/>
        </w:numPr>
        <w:spacing w:after="0"/>
        <w:rPr>
          <w:b w:val="0"/>
          <w:bCs w:val="0"/>
          <w:sz w:val="24"/>
          <w:szCs w:val="24"/>
        </w:rPr>
      </w:pPr>
      <w:r w:rsidRPr="1D236859" w:rsidR="1D236859">
        <w:rPr>
          <w:b w:val="0"/>
          <w:bCs w:val="0"/>
          <w:sz w:val="24"/>
          <w:szCs w:val="24"/>
        </w:rPr>
        <w:t xml:space="preserve">Upon user input, the CLI promptly displays the predicted metrics, </w:t>
      </w:r>
      <w:r w:rsidRPr="1D236859" w:rsidR="1D236859">
        <w:rPr>
          <w:b w:val="0"/>
          <w:bCs w:val="0"/>
          <w:sz w:val="24"/>
          <w:szCs w:val="24"/>
        </w:rPr>
        <w:t>providing</w:t>
      </w:r>
      <w:r w:rsidRPr="1D236859" w:rsidR="1D236859">
        <w:rPr>
          <w:b w:val="0"/>
          <w:bCs w:val="0"/>
          <w:sz w:val="24"/>
          <w:szCs w:val="24"/>
        </w:rPr>
        <w:t xml:space="preserve"> actionable insights.</w:t>
      </w:r>
    </w:p>
    <w:p w:rsidR="1D236859" w:rsidP="1D236859" w:rsidRDefault="1D236859" w14:paraId="052A84CA" w14:textId="7E9B9B72">
      <w:pPr>
        <w:pStyle w:val="Normal"/>
        <w:spacing w:after="0"/>
      </w:pPr>
      <w:r w:rsidRPr="1D236859" w:rsidR="1D236859">
        <w:rPr>
          <w:b w:val="1"/>
          <w:bCs w:val="1"/>
          <w:sz w:val="24"/>
          <w:szCs w:val="24"/>
        </w:rPr>
        <w:t xml:space="preserve"> </w:t>
      </w:r>
    </w:p>
    <w:p w:rsidR="1D236859" w:rsidP="1D236859" w:rsidRDefault="1D236859" w14:paraId="0B0A0BF5" w14:textId="4C366F04">
      <w:pPr>
        <w:pStyle w:val="Normal"/>
        <w:spacing w:after="0"/>
      </w:pPr>
      <w:r w:rsidRPr="1D236859" w:rsidR="1D236859">
        <w:rPr>
          <w:b w:val="1"/>
          <w:bCs w:val="1"/>
          <w:sz w:val="24"/>
          <w:szCs w:val="24"/>
        </w:rPr>
        <w:t>Usage Instructions and Error Handling</w:t>
      </w:r>
    </w:p>
    <w:p w:rsidR="1D236859" w:rsidP="1D236859" w:rsidRDefault="1D236859" w14:paraId="33B2A741" w14:textId="630B9451">
      <w:pPr>
        <w:pStyle w:val="Normal"/>
        <w:spacing w:after="0"/>
        <w:rPr>
          <w:b w:val="0"/>
          <w:bCs w:val="0"/>
          <w:sz w:val="24"/>
          <w:szCs w:val="24"/>
        </w:rPr>
      </w:pPr>
      <w:r w:rsidRPr="1D236859" w:rsidR="1D236859">
        <w:rPr>
          <w:b w:val="0"/>
          <w:bCs w:val="0"/>
          <w:sz w:val="24"/>
          <w:szCs w:val="24"/>
        </w:rPr>
        <w:t xml:space="preserve">Users are presented with a well-defined set of content type and social network options, simplifying their choices. Content type options encompass Photo, Video, Text, Link, Carousel, and Document, while social network options include Twitter, Facebook, Instagram, and LinkedIn. </w:t>
      </w:r>
    </w:p>
    <w:p w:rsidR="1D236859" w:rsidP="1D236859" w:rsidRDefault="1D236859" w14:paraId="773CF9C8" w14:textId="10D47994">
      <w:pPr>
        <w:pStyle w:val="Normal"/>
        <w:spacing w:after="0"/>
        <w:rPr>
          <w:b w:val="0"/>
          <w:bCs w:val="0"/>
          <w:sz w:val="24"/>
          <w:szCs w:val="24"/>
        </w:rPr>
      </w:pPr>
      <w:r w:rsidRPr="1D236859" w:rsidR="1D236859">
        <w:rPr>
          <w:b w:val="0"/>
          <w:bCs w:val="0"/>
          <w:sz w:val="24"/>
          <w:szCs w:val="24"/>
        </w:rPr>
        <w:t xml:space="preserve"> </w:t>
      </w:r>
    </w:p>
    <w:p w:rsidR="1D236859" w:rsidP="1D236859" w:rsidRDefault="1D236859" w14:paraId="5C916C91" w14:textId="4EBA80C2">
      <w:pPr>
        <w:pStyle w:val="Normal"/>
        <w:spacing w:after="0"/>
        <w:rPr>
          <w:b w:val="0"/>
          <w:bCs w:val="0"/>
          <w:sz w:val="24"/>
          <w:szCs w:val="24"/>
        </w:rPr>
      </w:pPr>
      <w:r w:rsidRPr="1D236859" w:rsidR="1D236859">
        <w:rPr>
          <w:b w:val="0"/>
          <w:bCs w:val="0"/>
          <w:sz w:val="24"/>
          <w:szCs w:val="24"/>
        </w:rPr>
        <w:t>To ensure a seamless experience, the CLI incorporates robust error-handling mechanisms. These mechanisms promptly catch exceptions and offer informative error messages, should any issues arise during usage.</w:t>
      </w:r>
    </w:p>
    <w:p w:rsidR="1D236859" w:rsidP="1D236859" w:rsidRDefault="1D236859" w14:paraId="25D0398D" w14:textId="55753B2D">
      <w:pPr>
        <w:pStyle w:val="Normal"/>
        <w:spacing w:after="0"/>
        <w:jc w:val="both"/>
        <w:rPr>
          <w:sz w:val="24"/>
          <w:szCs w:val="24"/>
        </w:rPr>
      </w:pPr>
    </w:p>
    <w:p w:rsidR="1D236859" w:rsidP="1D236859" w:rsidRDefault="1D236859" w14:paraId="568B6CD6" w14:textId="3B504CF8">
      <w:pPr>
        <w:pStyle w:val="Normal"/>
        <w:spacing w:after="0"/>
        <w:jc w:val="both"/>
        <w:rPr>
          <w:b w:val="1"/>
          <w:bCs w:val="1"/>
          <w:sz w:val="24"/>
          <w:szCs w:val="24"/>
        </w:rPr>
      </w:pPr>
      <w:r w:rsidRPr="1D236859" w:rsidR="1D236859">
        <w:rPr>
          <w:b w:val="1"/>
          <w:bCs w:val="1"/>
          <w:sz w:val="24"/>
          <w:szCs w:val="24"/>
        </w:rPr>
        <w:t xml:space="preserve">Recommendations </w:t>
      </w:r>
    </w:p>
    <w:p w:rsidR="1D236859" w:rsidP="1D236859" w:rsidRDefault="1D236859" w14:paraId="6C72561E" w14:textId="04C73003">
      <w:pPr>
        <w:pStyle w:val="ListParagraph"/>
        <w:numPr>
          <w:ilvl w:val="0"/>
          <w:numId w:val="49"/>
        </w:numPr>
        <w:spacing w:after="0"/>
        <w:jc w:val="both"/>
        <w:rPr>
          <w:sz w:val="24"/>
          <w:szCs w:val="24"/>
        </w:rPr>
      </w:pPr>
      <w:r w:rsidRPr="1D236859" w:rsidR="1D236859">
        <w:rPr>
          <w:b w:val="1"/>
          <w:bCs w:val="1"/>
          <w:sz w:val="24"/>
          <w:szCs w:val="24"/>
        </w:rPr>
        <w:t>Leverage Instagram's May Engagement Trend:</w:t>
      </w:r>
      <w:r w:rsidRPr="1D236859" w:rsidR="1D236859">
        <w:rPr>
          <w:sz w:val="24"/>
          <w:szCs w:val="24"/>
        </w:rPr>
        <w:t xml:space="preserve"> Given the consistent trend of higher engagement in May, </w:t>
      </w:r>
      <w:r w:rsidRPr="1D236859" w:rsidR="1D236859">
        <w:rPr>
          <w:sz w:val="24"/>
          <w:szCs w:val="24"/>
        </w:rPr>
        <w:t>planning</w:t>
      </w:r>
      <w:r w:rsidRPr="1D236859" w:rsidR="1D236859">
        <w:rPr>
          <w:sz w:val="24"/>
          <w:szCs w:val="24"/>
        </w:rPr>
        <w:t xml:space="preserve"> and scheduling most important content for this month should be considered. This could include major announcements, product launches, or campaigns.</w:t>
      </w:r>
    </w:p>
    <w:p w:rsidR="1D236859" w:rsidP="1D236859" w:rsidRDefault="1D236859" w14:paraId="07CE0BE8" w14:textId="54E3795D">
      <w:pPr>
        <w:pStyle w:val="ListParagraph"/>
        <w:numPr>
          <w:ilvl w:val="0"/>
          <w:numId w:val="49"/>
        </w:numPr>
        <w:spacing w:after="0"/>
        <w:jc w:val="both"/>
        <w:rPr>
          <w:sz w:val="24"/>
          <w:szCs w:val="24"/>
        </w:rPr>
      </w:pPr>
      <w:r w:rsidRPr="1D236859" w:rsidR="1D236859">
        <w:rPr>
          <w:b w:val="1"/>
          <w:bCs w:val="1"/>
          <w:sz w:val="24"/>
          <w:szCs w:val="24"/>
        </w:rPr>
        <w:t>Optimize Posting Times on Instagram:</w:t>
      </w:r>
      <w:r w:rsidRPr="1D236859" w:rsidR="1D236859">
        <w:rPr>
          <w:sz w:val="24"/>
          <w:szCs w:val="24"/>
        </w:rPr>
        <w:t xml:space="preserve"> The most engaging hours on Instagram (2 PM, 10 AM, and 9 PM) should be </w:t>
      </w:r>
      <w:r w:rsidRPr="1D236859" w:rsidR="1D236859">
        <w:rPr>
          <w:sz w:val="24"/>
          <w:szCs w:val="24"/>
        </w:rPr>
        <w:t>utilized</w:t>
      </w:r>
      <w:r w:rsidRPr="1D236859" w:rsidR="1D236859">
        <w:rPr>
          <w:sz w:val="24"/>
          <w:szCs w:val="24"/>
        </w:rPr>
        <w:t xml:space="preserve"> by scheduling posts for this time for maximum impact. Tailoring content release times to match these peak engagement hours can boost reach and interactions.</w:t>
      </w:r>
    </w:p>
    <w:p w:rsidR="1D236859" w:rsidP="1D236859" w:rsidRDefault="1D236859" w14:paraId="1189DADB" w14:textId="6C4DE331">
      <w:pPr>
        <w:pStyle w:val="ListParagraph"/>
        <w:numPr>
          <w:ilvl w:val="0"/>
          <w:numId w:val="49"/>
        </w:numPr>
        <w:spacing w:after="0"/>
        <w:jc w:val="both"/>
        <w:rPr>
          <w:sz w:val="24"/>
          <w:szCs w:val="24"/>
        </w:rPr>
      </w:pPr>
      <w:r w:rsidRPr="1D236859" w:rsidR="1D236859">
        <w:rPr>
          <w:b w:val="1"/>
          <w:bCs w:val="1"/>
          <w:sz w:val="24"/>
          <w:szCs w:val="24"/>
        </w:rPr>
        <w:t xml:space="preserve">Focus on Video </w:t>
      </w:r>
      <w:r w:rsidRPr="1D236859" w:rsidR="1D236859">
        <w:rPr>
          <w:b w:val="1"/>
          <w:bCs w:val="1"/>
          <w:sz w:val="24"/>
          <w:szCs w:val="24"/>
        </w:rPr>
        <w:t xml:space="preserve">Content: </w:t>
      </w:r>
      <w:r w:rsidRPr="1D236859" w:rsidR="1D236859">
        <w:rPr>
          <w:sz w:val="24"/>
          <w:szCs w:val="24"/>
        </w:rPr>
        <w:t>Since video content on Instagram generates the highest reactions, engagements, and likes,</w:t>
      </w:r>
      <w:r w:rsidRPr="1D236859" w:rsidR="1D236859">
        <w:rPr>
          <w:sz w:val="24"/>
          <w:szCs w:val="24"/>
        </w:rPr>
        <w:t xml:space="preserve"> </w:t>
      </w:r>
      <w:r w:rsidRPr="1D236859" w:rsidR="1D236859">
        <w:rPr>
          <w:sz w:val="24"/>
          <w:szCs w:val="24"/>
        </w:rPr>
        <w:t xml:space="preserve">more resources should be </w:t>
      </w:r>
      <w:r w:rsidRPr="1D236859" w:rsidR="1D236859">
        <w:rPr>
          <w:sz w:val="24"/>
          <w:szCs w:val="24"/>
        </w:rPr>
        <w:t>allocated</w:t>
      </w:r>
      <w:r w:rsidRPr="1D236859" w:rsidR="1D236859">
        <w:rPr>
          <w:sz w:val="24"/>
          <w:szCs w:val="24"/>
        </w:rPr>
        <w:t xml:space="preserve"> to creating engaging video content. Consider diversifying content strategy with a mix of short clips, stories, and longer videos.</w:t>
      </w:r>
    </w:p>
    <w:p w:rsidR="1D236859" w:rsidP="1D236859" w:rsidRDefault="1D236859" w14:paraId="723CBADD" w14:textId="062439E1">
      <w:pPr>
        <w:pStyle w:val="ListParagraph"/>
        <w:numPr>
          <w:ilvl w:val="0"/>
          <w:numId w:val="49"/>
        </w:numPr>
        <w:spacing w:after="0"/>
        <w:jc w:val="both"/>
        <w:rPr>
          <w:sz w:val="24"/>
          <w:szCs w:val="24"/>
        </w:rPr>
      </w:pPr>
      <w:r w:rsidRPr="1D236859" w:rsidR="1D236859">
        <w:rPr>
          <w:b w:val="1"/>
          <w:bCs w:val="1"/>
          <w:sz w:val="24"/>
          <w:szCs w:val="24"/>
        </w:rPr>
        <w:t xml:space="preserve">Create Good Visuals on </w:t>
      </w:r>
      <w:r w:rsidRPr="1D236859" w:rsidR="1D236859">
        <w:rPr>
          <w:b w:val="1"/>
          <w:bCs w:val="1"/>
          <w:sz w:val="24"/>
          <w:szCs w:val="24"/>
        </w:rPr>
        <w:t xml:space="preserve">Facebook: </w:t>
      </w:r>
      <w:r w:rsidRPr="1D236859" w:rsidR="1D236859">
        <w:rPr>
          <w:b w:val="0"/>
          <w:bCs w:val="0"/>
          <w:sz w:val="24"/>
          <w:szCs w:val="24"/>
        </w:rPr>
        <w:t xml:space="preserve"> On Facebook, where photo content receives the most likes and reactions, visually appealing content should be </w:t>
      </w:r>
      <w:r w:rsidRPr="1D236859" w:rsidR="1D236859">
        <w:rPr>
          <w:b w:val="0"/>
          <w:bCs w:val="0"/>
          <w:sz w:val="24"/>
          <w:szCs w:val="24"/>
        </w:rPr>
        <w:t>showcased</w:t>
      </w:r>
      <w:r w:rsidRPr="1D236859" w:rsidR="1D236859">
        <w:rPr>
          <w:sz w:val="24"/>
          <w:szCs w:val="24"/>
        </w:rPr>
        <w:t xml:space="preserve"> through photos. Consider creating contents </w:t>
      </w:r>
      <w:r w:rsidRPr="1D236859" w:rsidR="1D236859">
        <w:rPr>
          <w:sz w:val="24"/>
          <w:szCs w:val="24"/>
        </w:rPr>
        <w:t>pertaining to</w:t>
      </w:r>
      <w:r w:rsidRPr="1D236859" w:rsidR="1D236859">
        <w:rPr>
          <w:sz w:val="24"/>
          <w:szCs w:val="24"/>
        </w:rPr>
        <w:t xml:space="preserve"> accounts to engage audience.</w:t>
      </w:r>
    </w:p>
    <w:p w:rsidR="1D236859" w:rsidP="1D236859" w:rsidRDefault="1D236859" w14:paraId="359638E2" w14:textId="019DBA7B">
      <w:pPr>
        <w:pStyle w:val="ListParagraph"/>
        <w:numPr>
          <w:ilvl w:val="0"/>
          <w:numId w:val="49"/>
        </w:numPr>
        <w:spacing w:after="0"/>
        <w:jc w:val="both"/>
        <w:rPr>
          <w:sz w:val="24"/>
          <w:szCs w:val="24"/>
        </w:rPr>
      </w:pPr>
      <w:r w:rsidRPr="1D236859" w:rsidR="1D236859">
        <w:rPr>
          <w:b w:val="1"/>
          <w:bCs w:val="1"/>
          <w:sz w:val="24"/>
          <w:szCs w:val="24"/>
        </w:rPr>
        <w:t xml:space="preserve">Leverage Polls on </w:t>
      </w:r>
      <w:r w:rsidRPr="1D236859" w:rsidR="1D236859">
        <w:rPr>
          <w:b w:val="1"/>
          <w:bCs w:val="1"/>
          <w:sz w:val="24"/>
          <w:szCs w:val="24"/>
        </w:rPr>
        <w:t xml:space="preserve">LinkedIn:  </w:t>
      </w:r>
      <w:r w:rsidRPr="1D236859" w:rsidR="1D236859">
        <w:rPr>
          <w:sz w:val="24"/>
          <w:szCs w:val="24"/>
        </w:rPr>
        <w:t xml:space="preserve">Given that polls receive the highest engagement on LinkedIn, incorporating polls into LinkedIn content strategy should be considered. Utilizing them to gather insights from audiences </w:t>
      </w:r>
    </w:p>
    <w:p w:rsidR="1D236859" w:rsidP="1D236859" w:rsidRDefault="1D236859" w14:paraId="7AF717BE" w14:textId="1B5934A1">
      <w:pPr>
        <w:pStyle w:val="ListParagraph"/>
        <w:numPr>
          <w:ilvl w:val="0"/>
          <w:numId w:val="49"/>
        </w:numPr>
        <w:spacing w:after="0"/>
        <w:jc w:val="both"/>
        <w:rPr>
          <w:sz w:val="24"/>
          <w:szCs w:val="24"/>
        </w:rPr>
      </w:pPr>
      <w:r w:rsidRPr="1D236859" w:rsidR="1D236859">
        <w:rPr>
          <w:b w:val="1"/>
          <w:bCs w:val="1"/>
          <w:sz w:val="24"/>
          <w:szCs w:val="24"/>
        </w:rPr>
        <w:t xml:space="preserve">Twitter Engagement </w:t>
      </w:r>
      <w:r w:rsidRPr="1D236859" w:rsidR="1D236859">
        <w:rPr>
          <w:b w:val="1"/>
          <w:bCs w:val="1"/>
          <w:sz w:val="24"/>
          <w:szCs w:val="24"/>
        </w:rPr>
        <w:t xml:space="preserve">Strategy:  </w:t>
      </w:r>
      <w:r w:rsidRPr="1D236859" w:rsidR="1D236859">
        <w:rPr>
          <w:sz w:val="24"/>
          <w:szCs w:val="24"/>
        </w:rPr>
        <w:t>Capitalize on Twitter's engagement trends, with peaks at 7 AM and 11 PM. Scheduling important tweets during these hours to maximize reach and interactions. Additionally, focus on photo content as it garners the highest engagement.</w:t>
      </w:r>
    </w:p>
    <w:p w:rsidR="1D236859" w:rsidP="1D236859" w:rsidRDefault="1D236859" w14:paraId="2A3AF45C" w14:textId="41906974">
      <w:pPr>
        <w:pStyle w:val="ListParagraph"/>
        <w:numPr>
          <w:ilvl w:val="0"/>
          <w:numId w:val="49"/>
        </w:numPr>
        <w:spacing w:after="0"/>
        <w:jc w:val="both"/>
        <w:rPr>
          <w:sz w:val="24"/>
          <w:szCs w:val="24"/>
        </w:rPr>
      </w:pPr>
      <w:r w:rsidRPr="1D236859" w:rsidR="1D236859">
        <w:rPr>
          <w:b w:val="1"/>
          <w:bCs w:val="1"/>
          <w:sz w:val="24"/>
          <w:szCs w:val="24"/>
        </w:rPr>
        <w:t>Machine Learning Tool:</w:t>
      </w:r>
      <w:r w:rsidRPr="1D236859" w:rsidR="1D236859">
        <w:rPr>
          <w:sz w:val="24"/>
          <w:szCs w:val="24"/>
        </w:rPr>
        <w:t xml:space="preserve"> </w:t>
      </w:r>
      <w:r w:rsidRPr="1D236859" w:rsidR="1D236859">
        <w:rPr>
          <w:sz w:val="24"/>
          <w:szCs w:val="24"/>
        </w:rPr>
        <w:t>Utilizing</w:t>
      </w:r>
      <w:r w:rsidRPr="1D236859" w:rsidR="1D236859">
        <w:rPr>
          <w:sz w:val="24"/>
          <w:szCs w:val="24"/>
        </w:rPr>
        <w:t xml:space="preserve"> the Posts Insights Command Line Interface (CLI) to predict social media metrics. Its efficient use and analysis would </w:t>
      </w:r>
      <w:r w:rsidRPr="1D236859" w:rsidR="1D236859">
        <w:rPr>
          <w:sz w:val="24"/>
          <w:szCs w:val="24"/>
        </w:rPr>
        <w:t>provide</w:t>
      </w:r>
      <w:r w:rsidRPr="1D236859" w:rsidR="1D236859">
        <w:rPr>
          <w:sz w:val="24"/>
          <w:szCs w:val="24"/>
        </w:rPr>
        <w:t xml:space="preserve"> insights to refine content strategy.</w:t>
      </w:r>
    </w:p>
    <w:p w:rsidR="1D236859" w:rsidP="1D236859" w:rsidRDefault="1D236859" w14:paraId="1AE05F65" w14:textId="71D8270D">
      <w:pPr>
        <w:pStyle w:val="ListParagraph"/>
        <w:numPr>
          <w:ilvl w:val="0"/>
          <w:numId w:val="49"/>
        </w:numPr>
        <w:spacing w:after="0"/>
        <w:jc w:val="both"/>
        <w:rPr>
          <w:sz w:val="24"/>
          <w:szCs w:val="24"/>
        </w:rPr>
      </w:pPr>
      <w:r w:rsidRPr="1D236859" w:rsidR="1D236859">
        <w:rPr>
          <w:b w:val="1"/>
          <w:bCs w:val="1"/>
          <w:sz w:val="24"/>
          <w:szCs w:val="24"/>
        </w:rPr>
        <w:t xml:space="preserve">Content Type </w:t>
      </w:r>
      <w:r w:rsidRPr="1D236859" w:rsidR="1D236859">
        <w:rPr>
          <w:b w:val="1"/>
          <w:bCs w:val="1"/>
          <w:sz w:val="24"/>
          <w:szCs w:val="24"/>
        </w:rPr>
        <w:t xml:space="preserve">Diversity: </w:t>
      </w:r>
      <w:r w:rsidRPr="1D236859" w:rsidR="1D236859">
        <w:rPr>
          <w:b w:val="0"/>
          <w:bCs w:val="0"/>
          <w:sz w:val="24"/>
          <w:szCs w:val="24"/>
        </w:rPr>
        <w:t xml:space="preserve"> Diversification of content types to align with platform preferences. For example, use polls on LinkedIn, photos on Facebook and Twitter, and videos on Instagram. This en</w:t>
      </w:r>
      <w:r w:rsidRPr="1D236859" w:rsidR="1D236859">
        <w:rPr>
          <w:b w:val="0"/>
          <w:bCs w:val="0"/>
          <w:sz w:val="24"/>
          <w:szCs w:val="24"/>
        </w:rPr>
        <w:t>sures that content type resonates with the preferences of each platform's audience</w:t>
      </w:r>
      <w:r w:rsidRPr="1D236859" w:rsidR="1D236859">
        <w:rPr>
          <w:b w:val="0"/>
          <w:bCs w:val="0"/>
          <w:sz w:val="24"/>
          <w:szCs w:val="24"/>
        </w:rPr>
        <w:t>.</w:t>
      </w:r>
    </w:p>
    <w:p w:rsidR="1D236859" w:rsidP="1D236859" w:rsidRDefault="1D236859" w14:paraId="602AD126" w14:textId="1D74C664">
      <w:pPr>
        <w:pStyle w:val="ListParagraph"/>
        <w:numPr>
          <w:ilvl w:val="0"/>
          <w:numId w:val="49"/>
        </w:numPr>
        <w:spacing w:after="0"/>
        <w:jc w:val="both"/>
        <w:rPr>
          <w:sz w:val="24"/>
          <w:szCs w:val="24"/>
        </w:rPr>
      </w:pPr>
      <w:r w:rsidRPr="1D236859" w:rsidR="1D236859">
        <w:rPr>
          <w:b w:val="1"/>
          <w:bCs w:val="1"/>
          <w:sz w:val="24"/>
          <w:szCs w:val="24"/>
        </w:rPr>
        <w:t xml:space="preserve">Historical </w:t>
      </w:r>
      <w:r w:rsidRPr="1D236859" w:rsidR="1D236859">
        <w:rPr>
          <w:b w:val="1"/>
          <w:bCs w:val="1"/>
          <w:sz w:val="24"/>
          <w:szCs w:val="24"/>
        </w:rPr>
        <w:t xml:space="preserve">Trends:  </w:t>
      </w:r>
      <w:r w:rsidRPr="1D236859" w:rsidR="1D236859">
        <w:rPr>
          <w:b w:val="0"/>
          <w:bCs w:val="0"/>
          <w:sz w:val="24"/>
          <w:szCs w:val="24"/>
        </w:rPr>
        <w:t>Understanding historical engagement trends and spikes is beneficial. Leveraging insights from successful years and months to plan content calendar. For instance, consider running anniversary campaigns or promotions during periods of historical high engagement.</w:t>
      </w:r>
    </w:p>
    <w:p w:rsidR="1D236859" w:rsidP="1D236859" w:rsidRDefault="1D236859" w14:paraId="1555D689" w14:textId="16BCC5D6">
      <w:pPr>
        <w:pStyle w:val="ListParagraph"/>
        <w:numPr>
          <w:ilvl w:val="0"/>
          <w:numId w:val="49"/>
        </w:numPr>
        <w:spacing w:after="0"/>
        <w:jc w:val="both"/>
        <w:rPr>
          <w:sz w:val="24"/>
          <w:szCs w:val="24"/>
        </w:rPr>
      </w:pPr>
      <w:r w:rsidRPr="1D236859" w:rsidR="1D236859">
        <w:rPr>
          <w:b w:val="1"/>
          <w:bCs w:val="1"/>
          <w:sz w:val="24"/>
          <w:szCs w:val="24"/>
        </w:rPr>
        <w:t xml:space="preserve">Consistent </w:t>
      </w:r>
      <w:r w:rsidRPr="1D236859" w:rsidR="1D236859">
        <w:rPr>
          <w:b w:val="1"/>
          <w:bCs w:val="1"/>
          <w:sz w:val="24"/>
          <w:szCs w:val="24"/>
        </w:rPr>
        <w:t xml:space="preserve">Monitoring: </w:t>
      </w:r>
      <w:r w:rsidRPr="1D236859" w:rsidR="1D236859">
        <w:rPr>
          <w:sz w:val="24"/>
          <w:szCs w:val="24"/>
        </w:rPr>
        <w:t xml:space="preserve">Continuously </w:t>
      </w:r>
      <w:r w:rsidRPr="1D236859" w:rsidR="1D236859">
        <w:rPr>
          <w:sz w:val="24"/>
          <w:szCs w:val="24"/>
        </w:rPr>
        <w:t>monitor</w:t>
      </w:r>
      <w:r w:rsidRPr="1D236859" w:rsidR="1D236859">
        <w:rPr>
          <w:sz w:val="24"/>
          <w:szCs w:val="24"/>
        </w:rPr>
        <w:t xml:space="preserve"> engagement trends and adjust strategy accordingly. Social media is dynamic, adaptability and responsiveness to changing trends is essential for long-term success.</w:t>
      </w:r>
    </w:p>
    <w:p w:rsidR="1D236859" w:rsidP="1D236859" w:rsidRDefault="1D236859" w14:paraId="2E884C5E" w14:textId="6DB2FB23">
      <w:pPr>
        <w:pStyle w:val="Normal"/>
        <w:spacing w:after="0"/>
        <w:jc w:val="both"/>
      </w:pPr>
      <w:r w:rsidRPr="1D236859" w:rsidR="1D236859">
        <w:rPr>
          <w:sz w:val="24"/>
          <w:szCs w:val="24"/>
        </w:rPr>
        <w:t xml:space="preserve"> </w:t>
      </w:r>
    </w:p>
    <w:p w:rsidR="1D236859" w:rsidP="1D236859" w:rsidRDefault="1D236859" w14:paraId="5827CA55" w14:textId="25FC6F2A">
      <w:pPr>
        <w:pStyle w:val="Normal"/>
        <w:spacing w:after="0"/>
        <w:jc w:val="both"/>
        <w:rPr>
          <w:b w:val="1"/>
          <w:bCs w:val="1"/>
          <w:sz w:val="24"/>
          <w:szCs w:val="24"/>
        </w:rPr>
      </w:pPr>
      <w:r w:rsidRPr="1D236859" w:rsidR="1D236859">
        <w:rPr>
          <w:b w:val="1"/>
          <w:bCs w:val="1"/>
          <w:sz w:val="24"/>
          <w:szCs w:val="24"/>
        </w:rPr>
        <w:t>Conclusion</w:t>
      </w:r>
    </w:p>
    <w:p w:rsidR="1D236859" w:rsidP="1D236859" w:rsidRDefault="1D236859" w14:paraId="25142B0E" w14:textId="0DA16A8F">
      <w:pPr>
        <w:pStyle w:val="Normal"/>
        <w:bidi w:val="0"/>
        <w:spacing w:before="0" w:beforeAutospacing="off" w:after="0" w:afterAutospacing="off" w:line="259" w:lineRule="auto"/>
        <w:ind w:left="0" w:right="0"/>
        <w:jc w:val="both"/>
        <w:rPr>
          <w:sz w:val="24"/>
          <w:szCs w:val="24"/>
        </w:rPr>
      </w:pPr>
      <w:r w:rsidRPr="1D236859" w:rsidR="1D236859">
        <w:rPr>
          <w:sz w:val="24"/>
          <w:szCs w:val="24"/>
        </w:rPr>
        <w:t xml:space="preserve">In the ever-evolving landscape of social media, harnessing data-driven insights is paramount to building a successful digital presence. This exploration of social media - LinkedIn, Instagram, </w:t>
      </w:r>
      <w:r w:rsidRPr="1D236859" w:rsidR="1D236859">
        <w:rPr>
          <w:sz w:val="24"/>
          <w:szCs w:val="24"/>
        </w:rPr>
        <w:t>Facebook</w:t>
      </w:r>
      <w:r w:rsidRPr="1D236859" w:rsidR="1D236859">
        <w:rPr>
          <w:sz w:val="24"/>
          <w:szCs w:val="24"/>
        </w:rPr>
        <w:t xml:space="preserve"> and Twitter – datasets and the utilization of the Posts Insights Command Line Interface (CLI) have provided invaluable guidance for optimizing our approach across various social media platforms.</w:t>
      </w:r>
    </w:p>
    <w:p w:rsidR="1D236859" w:rsidP="1D236859" w:rsidRDefault="1D236859" w14:paraId="522270D6" w14:textId="49AAF5B9">
      <w:pPr>
        <w:pStyle w:val="Normal"/>
        <w:spacing w:after="0"/>
        <w:jc w:val="both"/>
      </w:pPr>
      <w:r w:rsidRPr="1D236859" w:rsidR="1D236859">
        <w:rPr>
          <w:sz w:val="24"/>
          <w:szCs w:val="24"/>
        </w:rPr>
        <w:t xml:space="preserve"> </w:t>
      </w:r>
    </w:p>
    <w:p w:rsidR="1D236859" w:rsidP="1D236859" w:rsidRDefault="1D236859" w14:paraId="7B600DC4" w14:textId="13178F9C">
      <w:pPr>
        <w:pStyle w:val="Normal"/>
        <w:spacing w:after="0"/>
        <w:jc w:val="both"/>
      </w:pPr>
      <w:r w:rsidRPr="1D236859" w:rsidR="1D236859">
        <w:rPr>
          <w:sz w:val="24"/>
          <w:szCs w:val="24"/>
        </w:rPr>
        <w:t>The findings indicate that each platform has its unique nuances and preferences. Instagram shines in May, with a surge in engagements, emphasizing the importance of strategic content planning during this period. Twitter exhibits a remarkable upward trend, with optimal engagement hours at 7 AM and 11 PM, making it crucial to align content releases with these hours for maximum impact. Facebook resonates most with photo content, reinforcing the need to showcase visually appealing stories.</w:t>
      </w:r>
    </w:p>
    <w:p w:rsidR="1D236859" w:rsidP="1D236859" w:rsidRDefault="1D236859" w14:paraId="220932F8" w14:textId="3A7638E5">
      <w:pPr>
        <w:pStyle w:val="Normal"/>
        <w:spacing w:after="0"/>
        <w:jc w:val="both"/>
      </w:pPr>
      <w:r w:rsidRPr="1D236859" w:rsidR="1D236859">
        <w:rPr>
          <w:sz w:val="24"/>
          <w:szCs w:val="24"/>
        </w:rPr>
        <w:t xml:space="preserve"> </w:t>
      </w:r>
    </w:p>
    <w:p w:rsidR="1D236859" w:rsidP="1D236859" w:rsidRDefault="1D236859" w14:paraId="6BE3F83D" w14:textId="147D5716">
      <w:pPr>
        <w:pStyle w:val="Normal"/>
        <w:spacing w:after="0"/>
        <w:jc w:val="both"/>
      </w:pPr>
      <w:r w:rsidRPr="1D236859" w:rsidR="1D236859">
        <w:rPr>
          <w:sz w:val="24"/>
          <w:szCs w:val="24"/>
        </w:rPr>
        <w:t>LinkedIn's preference for polls and its significant growth in engagement in 2022 present exciting opportunities for engaging with a professional audience. Across the board, video content consistently garners the highest reactions, engagements, and likes, urging us to prioritize its creation.</w:t>
      </w:r>
    </w:p>
    <w:p w:rsidR="1D236859" w:rsidP="1D236859" w:rsidRDefault="1D236859" w14:paraId="06A78132" w14:textId="21B5BB02">
      <w:pPr>
        <w:pStyle w:val="Normal"/>
        <w:spacing w:after="0"/>
        <w:jc w:val="both"/>
      </w:pPr>
      <w:r w:rsidRPr="1D236859" w:rsidR="1D236859">
        <w:rPr>
          <w:sz w:val="24"/>
          <w:szCs w:val="24"/>
        </w:rPr>
        <w:t xml:space="preserve"> </w:t>
      </w:r>
    </w:p>
    <w:p w:rsidR="1D236859" w:rsidP="1D236859" w:rsidRDefault="1D236859" w14:paraId="687ADD7A" w14:textId="17F35C7C">
      <w:pPr>
        <w:pStyle w:val="Normal"/>
        <w:spacing w:after="0"/>
        <w:jc w:val="both"/>
      </w:pPr>
      <w:r w:rsidRPr="1D236859" w:rsidR="1D236859">
        <w:rPr>
          <w:sz w:val="24"/>
          <w:szCs w:val="24"/>
        </w:rPr>
        <w:t>The Posts Insights CLI proves to be a valuable tool for predicting social media metrics and gaining insights into content performance. Ensuring its efficient use within team and continually enhancing its error-handling mechanisms is essential to sustaining data-driven strategy.</w:t>
      </w:r>
    </w:p>
    <w:p w:rsidR="1D236859" w:rsidP="1D236859" w:rsidRDefault="1D236859" w14:paraId="75B54449" w14:textId="40F86EAF">
      <w:pPr>
        <w:pStyle w:val="Normal"/>
        <w:spacing w:after="0"/>
        <w:jc w:val="both"/>
      </w:pPr>
      <w:r w:rsidRPr="1D236859" w:rsidR="1D236859">
        <w:rPr>
          <w:sz w:val="24"/>
          <w:szCs w:val="24"/>
        </w:rPr>
        <w:t xml:space="preserve"> </w:t>
      </w:r>
    </w:p>
    <w:p w:rsidR="1D236859" w:rsidP="1D236859" w:rsidRDefault="1D236859" w14:paraId="71250817" w14:textId="04E66B13">
      <w:pPr>
        <w:pStyle w:val="Normal"/>
        <w:spacing w:after="0"/>
        <w:jc w:val="both"/>
        <w:rPr>
          <w:b w:val="1"/>
          <w:bCs w:val="1"/>
          <w:sz w:val="24"/>
          <w:szCs w:val="24"/>
        </w:rPr>
      </w:pPr>
      <w:r w:rsidRPr="1D236859" w:rsidR="1D236859">
        <w:rPr>
          <w:sz w:val="24"/>
          <w:szCs w:val="24"/>
        </w:rPr>
        <w:t xml:space="preserve">In summary, the social media insights have unveiled a roadmap for success. By tailoring content strategy to platform preferences, embracing the power of video, and adapting to engagement trends, the organization is poised to maximize impact across social media platforms, fostering deeper connections with audience and achieving digital goals. </w:t>
      </w:r>
    </w:p>
    <w:p w:rsidR="1D236859" w:rsidP="1D236859" w:rsidRDefault="1D236859" w14:paraId="02A904C0" w14:textId="3A1F570D">
      <w:pPr>
        <w:pStyle w:val="Normal"/>
        <w:spacing w:after="0"/>
        <w:jc w:val="both"/>
        <w:rPr>
          <w:sz w:val="24"/>
          <w:szCs w:val="24"/>
        </w:rPr>
      </w:pPr>
    </w:p>
    <w:p w:rsidR="1D236859" w:rsidP="1D236859" w:rsidRDefault="1D236859" w14:paraId="29DFE097" w14:textId="7EFB1BB0">
      <w:pPr>
        <w:pStyle w:val="Normal"/>
        <w:spacing w:after="0"/>
        <w:jc w:val="both"/>
        <w:rPr>
          <w:b w:val="1"/>
          <w:bCs w:val="1"/>
          <w:sz w:val="24"/>
          <w:szCs w:val="24"/>
        </w:rPr>
      </w:pPr>
      <w:r w:rsidRPr="1D236859" w:rsidR="1D236859">
        <w:rPr>
          <w:sz w:val="24"/>
          <w:szCs w:val="24"/>
        </w:rPr>
        <w:t xml:space="preserve">This Python script serves as a simple yet effective tool for predicting social media metrics based on content type and social network choices. It </w:t>
      </w:r>
      <w:r w:rsidRPr="1D236859" w:rsidR="1D236859">
        <w:rPr>
          <w:sz w:val="24"/>
          <w:szCs w:val="24"/>
        </w:rPr>
        <w:t>utilizes</w:t>
      </w:r>
      <w:r w:rsidRPr="1D236859" w:rsidR="1D236859">
        <w:rPr>
          <w:sz w:val="24"/>
          <w:szCs w:val="24"/>
        </w:rPr>
        <w:t xml:space="preserve"> a pre-trained machine learning model to </w:t>
      </w:r>
      <w:r w:rsidRPr="1D236859" w:rsidR="1D236859">
        <w:rPr>
          <w:sz w:val="24"/>
          <w:szCs w:val="24"/>
        </w:rPr>
        <w:t>provide</w:t>
      </w:r>
      <w:r w:rsidRPr="1D236859" w:rsidR="1D236859">
        <w:rPr>
          <w:sz w:val="24"/>
          <w:szCs w:val="24"/>
        </w:rPr>
        <w:t xml:space="preserve"> insights into expected performance metrics, which can be valuable for social media content planning and strategy. Users can continue using the tool to gain predictions for different content types and networks. </w:t>
      </w:r>
    </w:p>
    <w:sectPr w:rsidR="6F0199F3">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8">
    <w:nsid w:val="a7641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edca8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348f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ece0e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68e4b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6c060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62ccb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1c320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c02bf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f9c7a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c6345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8D1D946"/>
    <w:multiLevelType w:val="hybridMultilevel"/>
    <w:tmpl w:val="FFFFFFFF"/>
    <w:lvl w:ilvl="0" w:tplc="512EC7BA">
      <w:start w:val="1"/>
      <w:numFmt w:val="decimal"/>
      <w:lvlText w:val="%1."/>
      <w:lvlJc w:val="left"/>
      <w:pPr>
        <w:ind w:left="720" w:hanging="360"/>
      </w:pPr>
    </w:lvl>
    <w:lvl w:ilvl="1" w:tplc="B05E987C">
      <w:start w:val="1"/>
      <w:numFmt w:val="lowerLetter"/>
      <w:lvlText w:val="%2."/>
      <w:lvlJc w:val="left"/>
      <w:pPr>
        <w:ind w:left="1440" w:hanging="360"/>
      </w:pPr>
    </w:lvl>
    <w:lvl w:ilvl="2" w:tplc="528672E0">
      <w:start w:val="1"/>
      <w:numFmt w:val="lowerRoman"/>
      <w:lvlText w:val="%3."/>
      <w:lvlJc w:val="right"/>
      <w:pPr>
        <w:ind w:left="2160" w:hanging="180"/>
      </w:pPr>
    </w:lvl>
    <w:lvl w:ilvl="3" w:tplc="5880B0C8">
      <w:start w:val="1"/>
      <w:numFmt w:val="decimal"/>
      <w:lvlText w:val="%4."/>
      <w:lvlJc w:val="left"/>
      <w:pPr>
        <w:ind w:left="2880" w:hanging="360"/>
      </w:pPr>
    </w:lvl>
    <w:lvl w:ilvl="4" w:tplc="7E76ECF8">
      <w:start w:val="1"/>
      <w:numFmt w:val="lowerLetter"/>
      <w:lvlText w:val="%5."/>
      <w:lvlJc w:val="left"/>
      <w:pPr>
        <w:ind w:left="3600" w:hanging="360"/>
      </w:pPr>
    </w:lvl>
    <w:lvl w:ilvl="5" w:tplc="80BADA2A">
      <w:start w:val="1"/>
      <w:numFmt w:val="lowerRoman"/>
      <w:lvlText w:val="%6."/>
      <w:lvlJc w:val="right"/>
      <w:pPr>
        <w:ind w:left="4320" w:hanging="180"/>
      </w:pPr>
    </w:lvl>
    <w:lvl w:ilvl="6" w:tplc="1A1ADA4E">
      <w:start w:val="1"/>
      <w:numFmt w:val="decimal"/>
      <w:lvlText w:val="%7."/>
      <w:lvlJc w:val="left"/>
      <w:pPr>
        <w:ind w:left="5040" w:hanging="360"/>
      </w:pPr>
    </w:lvl>
    <w:lvl w:ilvl="7" w:tplc="876A93CA">
      <w:start w:val="1"/>
      <w:numFmt w:val="lowerLetter"/>
      <w:lvlText w:val="%8."/>
      <w:lvlJc w:val="left"/>
      <w:pPr>
        <w:ind w:left="5760" w:hanging="360"/>
      </w:pPr>
    </w:lvl>
    <w:lvl w:ilvl="8" w:tplc="3E9A1AC2">
      <w:start w:val="1"/>
      <w:numFmt w:val="lowerRoman"/>
      <w:lvlText w:val="%9."/>
      <w:lvlJc w:val="right"/>
      <w:pPr>
        <w:ind w:left="6480" w:hanging="180"/>
      </w:pPr>
    </w:lvl>
  </w:abstractNum>
  <w:abstractNum w:abstractNumId="1" w15:restartNumberingAfterBreak="0">
    <w:nsid w:val="111E0F0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FBD5C2"/>
    <w:multiLevelType w:val="hybridMultilevel"/>
    <w:tmpl w:val="FFFFFFFF"/>
    <w:lvl w:ilvl="0" w:tplc="2A22BBEA">
      <w:start w:val="1"/>
      <w:numFmt w:val="bullet"/>
      <w:lvlText w:val=""/>
      <w:lvlJc w:val="left"/>
      <w:pPr>
        <w:ind w:left="720" w:hanging="360"/>
      </w:pPr>
      <w:rPr>
        <w:rFonts w:hint="default" w:ascii="Symbol" w:hAnsi="Symbol"/>
      </w:rPr>
    </w:lvl>
    <w:lvl w:ilvl="1" w:tplc="9F38C020">
      <w:start w:val="1"/>
      <w:numFmt w:val="bullet"/>
      <w:lvlText w:val="o"/>
      <w:lvlJc w:val="left"/>
      <w:pPr>
        <w:ind w:left="1440" w:hanging="360"/>
      </w:pPr>
      <w:rPr>
        <w:rFonts w:hint="default" w:ascii="Courier New" w:hAnsi="Courier New"/>
      </w:rPr>
    </w:lvl>
    <w:lvl w:ilvl="2" w:tplc="1FDA6D10">
      <w:start w:val="1"/>
      <w:numFmt w:val="bullet"/>
      <w:lvlText w:val=""/>
      <w:lvlJc w:val="left"/>
      <w:pPr>
        <w:ind w:left="2160" w:hanging="360"/>
      </w:pPr>
      <w:rPr>
        <w:rFonts w:hint="default" w:ascii="Wingdings" w:hAnsi="Wingdings"/>
      </w:rPr>
    </w:lvl>
    <w:lvl w:ilvl="3" w:tplc="995CC8E8">
      <w:start w:val="1"/>
      <w:numFmt w:val="bullet"/>
      <w:lvlText w:val=""/>
      <w:lvlJc w:val="left"/>
      <w:pPr>
        <w:ind w:left="2880" w:hanging="360"/>
      </w:pPr>
      <w:rPr>
        <w:rFonts w:hint="default" w:ascii="Symbol" w:hAnsi="Symbol"/>
      </w:rPr>
    </w:lvl>
    <w:lvl w:ilvl="4" w:tplc="FD7C3B8A">
      <w:start w:val="1"/>
      <w:numFmt w:val="bullet"/>
      <w:lvlText w:val="o"/>
      <w:lvlJc w:val="left"/>
      <w:pPr>
        <w:ind w:left="3600" w:hanging="360"/>
      </w:pPr>
      <w:rPr>
        <w:rFonts w:hint="default" w:ascii="Courier New" w:hAnsi="Courier New"/>
      </w:rPr>
    </w:lvl>
    <w:lvl w:ilvl="5" w:tplc="6EE84FA4">
      <w:start w:val="1"/>
      <w:numFmt w:val="bullet"/>
      <w:lvlText w:val=""/>
      <w:lvlJc w:val="left"/>
      <w:pPr>
        <w:ind w:left="4320" w:hanging="360"/>
      </w:pPr>
      <w:rPr>
        <w:rFonts w:hint="default" w:ascii="Wingdings" w:hAnsi="Wingdings"/>
      </w:rPr>
    </w:lvl>
    <w:lvl w:ilvl="6" w:tplc="DC26360C">
      <w:start w:val="1"/>
      <w:numFmt w:val="bullet"/>
      <w:lvlText w:val=""/>
      <w:lvlJc w:val="left"/>
      <w:pPr>
        <w:ind w:left="5040" w:hanging="360"/>
      </w:pPr>
      <w:rPr>
        <w:rFonts w:hint="default" w:ascii="Symbol" w:hAnsi="Symbol"/>
      </w:rPr>
    </w:lvl>
    <w:lvl w:ilvl="7" w:tplc="D968EDDE">
      <w:start w:val="1"/>
      <w:numFmt w:val="bullet"/>
      <w:lvlText w:val="o"/>
      <w:lvlJc w:val="left"/>
      <w:pPr>
        <w:ind w:left="5760" w:hanging="360"/>
      </w:pPr>
      <w:rPr>
        <w:rFonts w:hint="default" w:ascii="Courier New" w:hAnsi="Courier New"/>
      </w:rPr>
    </w:lvl>
    <w:lvl w:ilvl="8" w:tplc="21C285AA">
      <w:start w:val="1"/>
      <w:numFmt w:val="bullet"/>
      <w:lvlText w:val=""/>
      <w:lvlJc w:val="left"/>
      <w:pPr>
        <w:ind w:left="6480" w:hanging="360"/>
      </w:pPr>
      <w:rPr>
        <w:rFonts w:hint="default" w:ascii="Wingdings" w:hAnsi="Wingdings"/>
      </w:rPr>
    </w:lvl>
  </w:abstractNum>
  <w:abstractNum w:abstractNumId="3" w15:restartNumberingAfterBreak="0">
    <w:nsid w:val="120EAE4F"/>
    <w:multiLevelType w:val="hybridMultilevel"/>
    <w:tmpl w:val="FFFFFFFF"/>
    <w:lvl w:ilvl="0" w:tplc="FF6A4272">
      <w:start w:val="1"/>
      <w:numFmt w:val="decimal"/>
      <w:lvlText w:val="%1."/>
      <w:lvlJc w:val="left"/>
      <w:pPr>
        <w:ind w:left="720" w:hanging="360"/>
      </w:pPr>
    </w:lvl>
    <w:lvl w:ilvl="1" w:tplc="737CD556">
      <w:start w:val="1"/>
      <w:numFmt w:val="lowerLetter"/>
      <w:lvlText w:val="%2."/>
      <w:lvlJc w:val="left"/>
      <w:pPr>
        <w:ind w:left="1440" w:hanging="360"/>
      </w:pPr>
    </w:lvl>
    <w:lvl w:ilvl="2" w:tplc="CE566560">
      <w:start w:val="1"/>
      <w:numFmt w:val="lowerRoman"/>
      <w:lvlText w:val="%3."/>
      <w:lvlJc w:val="right"/>
      <w:pPr>
        <w:ind w:left="2160" w:hanging="180"/>
      </w:pPr>
    </w:lvl>
    <w:lvl w:ilvl="3" w:tplc="AC52570C">
      <w:start w:val="1"/>
      <w:numFmt w:val="decimal"/>
      <w:lvlText w:val="%4."/>
      <w:lvlJc w:val="left"/>
      <w:pPr>
        <w:ind w:left="2880" w:hanging="360"/>
      </w:pPr>
    </w:lvl>
    <w:lvl w:ilvl="4" w:tplc="E8E09F8A">
      <w:start w:val="1"/>
      <w:numFmt w:val="lowerLetter"/>
      <w:lvlText w:val="%5."/>
      <w:lvlJc w:val="left"/>
      <w:pPr>
        <w:ind w:left="3600" w:hanging="360"/>
      </w:pPr>
    </w:lvl>
    <w:lvl w:ilvl="5" w:tplc="0DFA91E0">
      <w:start w:val="1"/>
      <w:numFmt w:val="lowerRoman"/>
      <w:lvlText w:val="%6."/>
      <w:lvlJc w:val="right"/>
      <w:pPr>
        <w:ind w:left="4320" w:hanging="180"/>
      </w:pPr>
    </w:lvl>
    <w:lvl w:ilvl="6" w:tplc="B296B21E">
      <w:start w:val="1"/>
      <w:numFmt w:val="decimal"/>
      <w:lvlText w:val="%7."/>
      <w:lvlJc w:val="left"/>
      <w:pPr>
        <w:ind w:left="5040" w:hanging="360"/>
      </w:pPr>
    </w:lvl>
    <w:lvl w:ilvl="7" w:tplc="D0A001EA">
      <w:start w:val="1"/>
      <w:numFmt w:val="lowerLetter"/>
      <w:lvlText w:val="%8."/>
      <w:lvlJc w:val="left"/>
      <w:pPr>
        <w:ind w:left="5760" w:hanging="360"/>
      </w:pPr>
    </w:lvl>
    <w:lvl w:ilvl="8" w:tplc="CB2CFB96">
      <w:start w:val="1"/>
      <w:numFmt w:val="lowerRoman"/>
      <w:lvlText w:val="%9."/>
      <w:lvlJc w:val="right"/>
      <w:pPr>
        <w:ind w:left="6480" w:hanging="180"/>
      </w:pPr>
    </w:lvl>
  </w:abstractNum>
  <w:abstractNum w:abstractNumId="4" w15:restartNumberingAfterBreak="0">
    <w:nsid w:val="251C60BE"/>
    <w:multiLevelType w:val="hybridMultilevel"/>
    <w:tmpl w:val="FFFFFFFF"/>
    <w:lvl w:ilvl="0" w:tplc="0FE892EA">
      <w:start w:val="1"/>
      <w:numFmt w:val="bullet"/>
      <w:lvlText w:val=""/>
      <w:lvlJc w:val="left"/>
      <w:pPr>
        <w:ind w:left="720" w:hanging="360"/>
      </w:pPr>
      <w:rPr>
        <w:rFonts w:hint="default" w:ascii="Symbol" w:hAnsi="Symbol"/>
      </w:rPr>
    </w:lvl>
    <w:lvl w:ilvl="1" w:tplc="A35CAB04">
      <w:start w:val="1"/>
      <w:numFmt w:val="bullet"/>
      <w:lvlText w:val="o"/>
      <w:lvlJc w:val="left"/>
      <w:pPr>
        <w:ind w:left="1440" w:hanging="360"/>
      </w:pPr>
      <w:rPr>
        <w:rFonts w:hint="default" w:ascii="Courier New" w:hAnsi="Courier New"/>
      </w:rPr>
    </w:lvl>
    <w:lvl w:ilvl="2" w:tplc="3D485B2C">
      <w:start w:val="1"/>
      <w:numFmt w:val="bullet"/>
      <w:lvlText w:val=""/>
      <w:lvlJc w:val="left"/>
      <w:pPr>
        <w:ind w:left="2160" w:hanging="360"/>
      </w:pPr>
      <w:rPr>
        <w:rFonts w:hint="default" w:ascii="Wingdings" w:hAnsi="Wingdings"/>
      </w:rPr>
    </w:lvl>
    <w:lvl w:ilvl="3" w:tplc="20FE1294">
      <w:start w:val="1"/>
      <w:numFmt w:val="bullet"/>
      <w:lvlText w:val=""/>
      <w:lvlJc w:val="left"/>
      <w:pPr>
        <w:ind w:left="2880" w:hanging="360"/>
      </w:pPr>
      <w:rPr>
        <w:rFonts w:hint="default" w:ascii="Symbol" w:hAnsi="Symbol"/>
      </w:rPr>
    </w:lvl>
    <w:lvl w:ilvl="4" w:tplc="025E0D8E">
      <w:start w:val="1"/>
      <w:numFmt w:val="bullet"/>
      <w:lvlText w:val="o"/>
      <w:lvlJc w:val="left"/>
      <w:pPr>
        <w:ind w:left="3600" w:hanging="360"/>
      </w:pPr>
      <w:rPr>
        <w:rFonts w:hint="default" w:ascii="Courier New" w:hAnsi="Courier New"/>
      </w:rPr>
    </w:lvl>
    <w:lvl w:ilvl="5" w:tplc="45042286">
      <w:start w:val="1"/>
      <w:numFmt w:val="bullet"/>
      <w:lvlText w:val=""/>
      <w:lvlJc w:val="left"/>
      <w:pPr>
        <w:ind w:left="4320" w:hanging="360"/>
      </w:pPr>
      <w:rPr>
        <w:rFonts w:hint="default" w:ascii="Wingdings" w:hAnsi="Wingdings"/>
      </w:rPr>
    </w:lvl>
    <w:lvl w:ilvl="6" w:tplc="B3FEB90E">
      <w:start w:val="1"/>
      <w:numFmt w:val="bullet"/>
      <w:lvlText w:val=""/>
      <w:lvlJc w:val="left"/>
      <w:pPr>
        <w:ind w:left="5040" w:hanging="360"/>
      </w:pPr>
      <w:rPr>
        <w:rFonts w:hint="default" w:ascii="Symbol" w:hAnsi="Symbol"/>
      </w:rPr>
    </w:lvl>
    <w:lvl w:ilvl="7" w:tplc="D024871C">
      <w:start w:val="1"/>
      <w:numFmt w:val="bullet"/>
      <w:lvlText w:val="o"/>
      <w:lvlJc w:val="left"/>
      <w:pPr>
        <w:ind w:left="5760" w:hanging="360"/>
      </w:pPr>
      <w:rPr>
        <w:rFonts w:hint="default" w:ascii="Courier New" w:hAnsi="Courier New"/>
      </w:rPr>
    </w:lvl>
    <w:lvl w:ilvl="8" w:tplc="E014E254">
      <w:start w:val="1"/>
      <w:numFmt w:val="bullet"/>
      <w:lvlText w:val=""/>
      <w:lvlJc w:val="left"/>
      <w:pPr>
        <w:ind w:left="6480" w:hanging="360"/>
      </w:pPr>
      <w:rPr>
        <w:rFonts w:hint="default" w:ascii="Wingdings" w:hAnsi="Wingdings"/>
      </w:rPr>
    </w:lvl>
  </w:abstractNum>
  <w:abstractNum w:abstractNumId="5" w15:restartNumberingAfterBreak="0">
    <w:nsid w:val="28AD7A17"/>
    <w:multiLevelType w:val="hybridMultilevel"/>
    <w:tmpl w:val="FFFFFFFF"/>
    <w:lvl w:ilvl="0" w:tplc="7F34643A">
      <w:start w:val="1"/>
      <w:numFmt w:val="bullet"/>
      <w:lvlText w:val=""/>
      <w:lvlJc w:val="left"/>
      <w:pPr>
        <w:ind w:left="720" w:hanging="360"/>
      </w:pPr>
      <w:rPr>
        <w:rFonts w:hint="default" w:ascii="Symbol" w:hAnsi="Symbol"/>
      </w:rPr>
    </w:lvl>
    <w:lvl w:ilvl="1" w:tplc="93D03104">
      <w:start w:val="1"/>
      <w:numFmt w:val="bullet"/>
      <w:lvlText w:val="o"/>
      <w:lvlJc w:val="left"/>
      <w:pPr>
        <w:ind w:left="1440" w:hanging="360"/>
      </w:pPr>
      <w:rPr>
        <w:rFonts w:hint="default" w:ascii="Courier New" w:hAnsi="Courier New"/>
      </w:rPr>
    </w:lvl>
    <w:lvl w:ilvl="2" w:tplc="F2AAF47A">
      <w:start w:val="1"/>
      <w:numFmt w:val="bullet"/>
      <w:lvlText w:val=""/>
      <w:lvlJc w:val="left"/>
      <w:pPr>
        <w:ind w:left="2160" w:hanging="360"/>
      </w:pPr>
      <w:rPr>
        <w:rFonts w:hint="default" w:ascii="Wingdings" w:hAnsi="Wingdings"/>
      </w:rPr>
    </w:lvl>
    <w:lvl w:ilvl="3" w:tplc="8E20D0E6">
      <w:start w:val="1"/>
      <w:numFmt w:val="bullet"/>
      <w:lvlText w:val=""/>
      <w:lvlJc w:val="left"/>
      <w:pPr>
        <w:ind w:left="2880" w:hanging="360"/>
      </w:pPr>
      <w:rPr>
        <w:rFonts w:hint="default" w:ascii="Symbol" w:hAnsi="Symbol"/>
      </w:rPr>
    </w:lvl>
    <w:lvl w:ilvl="4" w:tplc="9DF8E4E4">
      <w:start w:val="1"/>
      <w:numFmt w:val="bullet"/>
      <w:lvlText w:val="o"/>
      <w:lvlJc w:val="left"/>
      <w:pPr>
        <w:ind w:left="3600" w:hanging="360"/>
      </w:pPr>
      <w:rPr>
        <w:rFonts w:hint="default" w:ascii="Courier New" w:hAnsi="Courier New"/>
      </w:rPr>
    </w:lvl>
    <w:lvl w:ilvl="5" w:tplc="9F2CF3F8">
      <w:start w:val="1"/>
      <w:numFmt w:val="bullet"/>
      <w:lvlText w:val=""/>
      <w:lvlJc w:val="left"/>
      <w:pPr>
        <w:ind w:left="4320" w:hanging="360"/>
      </w:pPr>
      <w:rPr>
        <w:rFonts w:hint="default" w:ascii="Wingdings" w:hAnsi="Wingdings"/>
      </w:rPr>
    </w:lvl>
    <w:lvl w:ilvl="6" w:tplc="F04E8CFE">
      <w:start w:val="1"/>
      <w:numFmt w:val="bullet"/>
      <w:lvlText w:val=""/>
      <w:lvlJc w:val="left"/>
      <w:pPr>
        <w:ind w:left="5040" w:hanging="360"/>
      </w:pPr>
      <w:rPr>
        <w:rFonts w:hint="default" w:ascii="Symbol" w:hAnsi="Symbol"/>
      </w:rPr>
    </w:lvl>
    <w:lvl w:ilvl="7" w:tplc="7EF27D86">
      <w:start w:val="1"/>
      <w:numFmt w:val="bullet"/>
      <w:lvlText w:val="o"/>
      <w:lvlJc w:val="left"/>
      <w:pPr>
        <w:ind w:left="5760" w:hanging="360"/>
      </w:pPr>
      <w:rPr>
        <w:rFonts w:hint="default" w:ascii="Courier New" w:hAnsi="Courier New"/>
      </w:rPr>
    </w:lvl>
    <w:lvl w:ilvl="8" w:tplc="E676C652">
      <w:start w:val="1"/>
      <w:numFmt w:val="bullet"/>
      <w:lvlText w:val=""/>
      <w:lvlJc w:val="left"/>
      <w:pPr>
        <w:ind w:left="6480" w:hanging="360"/>
      </w:pPr>
      <w:rPr>
        <w:rFonts w:hint="default" w:ascii="Wingdings" w:hAnsi="Wingdings"/>
      </w:rPr>
    </w:lvl>
  </w:abstractNum>
  <w:abstractNum w:abstractNumId="6" w15:restartNumberingAfterBreak="0">
    <w:nsid w:val="2BBDAE6B"/>
    <w:multiLevelType w:val="hybridMultilevel"/>
    <w:tmpl w:val="FFFFFFFF"/>
    <w:lvl w:ilvl="0" w:tplc="10DE7E6A">
      <w:start w:val="1"/>
      <w:numFmt w:val="bullet"/>
      <w:lvlText w:val=""/>
      <w:lvlJc w:val="left"/>
      <w:pPr>
        <w:ind w:left="720" w:hanging="360"/>
      </w:pPr>
      <w:rPr>
        <w:rFonts w:hint="default" w:ascii="Symbol" w:hAnsi="Symbol"/>
      </w:rPr>
    </w:lvl>
    <w:lvl w:ilvl="1" w:tplc="0A90BBF6">
      <w:start w:val="1"/>
      <w:numFmt w:val="bullet"/>
      <w:lvlText w:val="o"/>
      <w:lvlJc w:val="left"/>
      <w:pPr>
        <w:ind w:left="1440" w:hanging="360"/>
      </w:pPr>
      <w:rPr>
        <w:rFonts w:hint="default" w:ascii="Courier New" w:hAnsi="Courier New"/>
      </w:rPr>
    </w:lvl>
    <w:lvl w:ilvl="2" w:tplc="5D7A9C48">
      <w:start w:val="1"/>
      <w:numFmt w:val="bullet"/>
      <w:lvlText w:val=""/>
      <w:lvlJc w:val="left"/>
      <w:pPr>
        <w:ind w:left="2160" w:hanging="360"/>
      </w:pPr>
      <w:rPr>
        <w:rFonts w:hint="default" w:ascii="Wingdings" w:hAnsi="Wingdings"/>
      </w:rPr>
    </w:lvl>
    <w:lvl w:ilvl="3" w:tplc="12A0011A">
      <w:start w:val="1"/>
      <w:numFmt w:val="bullet"/>
      <w:lvlText w:val=""/>
      <w:lvlJc w:val="left"/>
      <w:pPr>
        <w:ind w:left="2880" w:hanging="360"/>
      </w:pPr>
      <w:rPr>
        <w:rFonts w:hint="default" w:ascii="Symbol" w:hAnsi="Symbol"/>
      </w:rPr>
    </w:lvl>
    <w:lvl w:ilvl="4" w:tplc="B60EC376">
      <w:start w:val="1"/>
      <w:numFmt w:val="bullet"/>
      <w:lvlText w:val="o"/>
      <w:lvlJc w:val="left"/>
      <w:pPr>
        <w:ind w:left="3600" w:hanging="360"/>
      </w:pPr>
      <w:rPr>
        <w:rFonts w:hint="default" w:ascii="Courier New" w:hAnsi="Courier New"/>
      </w:rPr>
    </w:lvl>
    <w:lvl w:ilvl="5" w:tplc="150825D8">
      <w:start w:val="1"/>
      <w:numFmt w:val="bullet"/>
      <w:lvlText w:val=""/>
      <w:lvlJc w:val="left"/>
      <w:pPr>
        <w:ind w:left="4320" w:hanging="360"/>
      </w:pPr>
      <w:rPr>
        <w:rFonts w:hint="default" w:ascii="Wingdings" w:hAnsi="Wingdings"/>
      </w:rPr>
    </w:lvl>
    <w:lvl w:ilvl="6" w:tplc="2D14DB4A">
      <w:start w:val="1"/>
      <w:numFmt w:val="bullet"/>
      <w:lvlText w:val=""/>
      <w:lvlJc w:val="left"/>
      <w:pPr>
        <w:ind w:left="5040" w:hanging="360"/>
      </w:pPr>
      <w:rPr>
        <w:rFonts w:hint="default" w:ascii="Symbol" w:hAnsi="Symbol"/>
      </w:rPr>
    </w:lvl>
    <w:lvl w:ilvl="7" w:tplc="342490CE">
      <w:start w:val="1"/>
      <w:numFmt w:val="bullet"/>
      <w:lvlText w:val="o"/>
      <w:lvlJc w:val="left"/>
      <w:pPr>
        <w:ind w:left="5760" w:hanging="360"/>
      </w:pPr>
      <w:rPr>
        <w:rFonts w:hint="default" w:ascii="Courier New" w:hAnsi="Courier New"/>
      </w:rPr>
    </w:lvl>
    <w:lvl w:ilvl="8" w:tplc="D4F20418">
      <w:start w:val="1"/>
      <w:numFmt w:val="bullet"/>
      <w:lvlText w:val=""/>
      <w:lvlJc w:val="left"/>
      <w:pPr>
        <w:ind w:left="6480" w:hanging="360"/>
      </w:pPr>
      <w:rPr>
        <w:rFonts w:hint="default" w:ascii="Wingdings" w:hAnsi="Wingdings"/>
      </w:rPr>
    </w:lvl>
  </w:abstractNum>
  <w:abstractNum w:abstractNumId="7" w15:restartNumberingAfterBreak="0">
    <w:nsid w:val="2E8D7414"/>
    <w:multiLevelType w:val="hybridMultilevel"/>
    <w:tmpl w:val="FFFFFFFF"/>
    <w:lvl w:ilvl="0" w:tplc="03C84A0A">
      <w:start w:val="1"/>
      <w:numFmt w:val="decimal"/>
      <w:lvlText w:val="%1."/>
      <w:lvlJc w:val="left"/>
      <w:pPr>
        <w:ind w:left="720" w:hanging="360"/>
      </w:pPr>
    </w:lvl>
    <w:lvl w:ilvl="1" w:tplc="C0DC41D0">
      <w:start w:val="1"/>
      <w:numFmt w:val="lowerLetter"/>
      <w:lvlText w:val="%2."/>
      <w:lvlJc w:val="left"/>
      <w:pPr>
        <w:ind w:left="1440" w:hanging="360"/>
      </w:pPr>
    </w:lvl>
    <w:lvl w:ilvl="2" w:tplc="4F7A875A">
      <w:start w:val="1"/>
      <w:numFmt w:val="lowerRoman"/>
      <w:lvlText w:val="%3."/>
      <w:lvlJc w:val="right"/>
      <w:pPr>
        <w:ind w:left="2160" w:hanging="180"/>
      </w:pPr>
    </w:lvl>
    <w:lvl w:ilvl="3" w:tplc="F61E85F2">
      <w:start w:val="1"/>
      <w:numFmt w:val="decimal"/>
      <w:lvlText w:val="%4."/>
      <w:lvlJc w:val="left"/>
      <w:pPr>
        <w:ind w:left="2880" w:hanging="360"/>
      </w:pPr>
    </w:lvl>
    <w:lvl w:ilvl="4" w:tplc="0A72266E">
      <w:start w:val="1"/>
      <w:numFmt w:val="lowerLetter"/>
      <w:lvlText w:val="%5."/>
      <w:lvlJc w:val="left"/>
      <w:pPr>
        <w:ind w:left="3600" w:hanging="360"/>
      </w:pPr>
    </w:lvl>
    <w:lvl w:ilvl="5" w:tplc="91700976">
      <w:start w:val="1"/>
      <w:numFmt w:val="lowerRoman"/>
      <w:lvlText w:val="%6."/>
      <w:lvlJc w:val="right"/>
      <w:pPr>
        <w:ind w:left="4320" w:hanging="180"/>
      </w:pPr>
    </w:lvl>
    <w:lvl w:ilvl="6" w:tplc="6E66C2FC">
      <w:start w:val="1"/>
      <w:numFmt w:val="decimal"/>
      <w:lvlText w:val="%7."/>
      <w:lvlJc w:val="left"/>
      <w:pPr>
        <w:ind w:left="5040" w:hanging="360"/>
      </w:pPr>
    </w:lvl>
    <w:lvl w:ilvl="7" w:tplc="EFD8F3D8">
      <w:start w:val="1"/>
      <w:numFmt w:val="lowerLetter"/>
      <w:lvlText w:val="%8."/>
      <w:lvlJc w:val="left"/>
      <w:pPr>
        <w:ind w:left="5760" w:hanging="360"/>
      </w:pPr>
    </w:lvl>
    <w:lvl w:ilvl="8" w:tplc="6666F62A">
      <w:start w:val="1"/>
      <w:numFmt w:val="lowerRoman"/>
      <w:lvlText w:val="%9."/>
      <w:lvlJc w:val="right"/>
      <w:pPr>
        <w:ind w:left="6480" w:hanging="180"/>
      </w:pPr>
    </w:lvl>
  </w:abstractNum>
  <w:abstractNum w:abstractNumId="8" w15:restartNumberingAfterBreak="0">
    <w:nsid w:val="2F4A560F"/>
    <w:multiLevelType w:val="hybridMultilevel"/>
    <w:tmpl w:val="FFFFFFFF"/>
    <w:lvl w:ilvl="0" w:tplc="920C4F26">
      <w:start w:val="1"/>
      <w:numFmt w:val="bullet"/>
      <w:lvlText w:val=""/>
      <w:lvlJc w:val="left"/>
      <w:pPr>
        <w:ind w:left="720" w:hanging="360"/>
      </w:pPr>
      <w:rPr>
        <w:rFonts w:hint="default" w:ascii="Symbol" w:hAnsi="Symbol"/>
      </w:rPr>
    </w:lvl>
    <w:lvl w:ilvl="1" w:tplc="DB7005DC">
      <w:start w:val="1"/>
      <w:numFmt w:val="bullet"/>
      <w:lvlText w:val="o"/>
      <w:lvlJc w:val="left"/>
      <w:pPr>
        <w:ind w:left="1440" w:hanging="360"/>
      </w:pPr>
      <w:rPr>
        <w:rFonts w:hint="default" w:ascii="Courier New" w:hAnsi="Courier New"/>
      </w:rPr>
    </w:lvl>
    <w:lvl w:ilvl="2" w:tplc="173A6844">
      <w:start w:val="1"/>
      <w:numFmt w:val="bullet"/>
      <w:lvlText w:val=""/>
      <w:lvlJc w:val="left"/>
      <w:pPr>
        <w:ind w:left="2160" w:hanging="360"/>
      </w:pPr>
      <w:rPr>
        <w:rFonts w:hint="default" w:ascii="Wingdings" w:hAnsi="Wingdings"/>
      </w:rPr>
    </w:lvl>
    <w:lvl w:ilvl="3" w:tplc="9816F418">
      <w:start w:val="1"/>
      <w:numFmt w:val="bullet"/>
      <w:lvlText w:val=""/>
      <w:lvlJc w:val="left"/>
      <w:pPr>
        <w:ind w:left="2880" w:hanging="360"/>
      </w:pPr>
      <w:rPr>
        <w:rFonts w:hint="default" w:ascii="Symbol" w:hAnsi="Symbol"/>
      </w:rPr>
    </w:lvl>
    <w:lvl w:ilvl="4" w:tplc="EA8EE4C6">
      <w:start w:val="1"/>
      <w:numFmt w:val="bullet"/>
      <w:lvlText w:val="o"/>
      <w:lvlJc w:val="left"/>
      <w:pPr>
        <w:ind w:left="3600" w:hanging="360"/>
      </w:pPr>
      <w:rPr>
        <w:rFonts w:hint="default" w:ascii="Courier New" w:hAnsi="Courier New"/>
      </w:rPr>
    </w:lvl>
    <w:lvl w:ilvl="5" w:tplc="14C418E0">
      <w:start w:val="1"/>
      <w:numFmt w:val="bullet"/>
      <w:lvlText w:val=""/>
      <w:lvlJc w:val="left"/>
      <w:pPr>
        <w:ind w:left="4320" w:hanging="360"/>
      </w:pPr>
      <w:rPr>
        <w:rFonts w:hint="default" w:ascii="Wingdings" w:hAnsi="Wingdings"/>
      </w:rPr>
    </w:lvl>
    <w:lvl w:ilvl="6" w:tplc="93B86838">
      <w:start w:val="1"/>
      <w:numFmt w:val="bullet"/>
      <w:lvlText w:val=""/>
      <w:lvlJc w:val="left"/>
      <w:pPr>
        <w:ind w:left="5040" w:hanging="360"/>
      </w:pPr>
      <w:rPr>
        <w:rFonts w:hint="default" w:ascii="Symbol" w:hAnsi="Symbol"/>
      </w:rPr>
    </w:lvl>
    <w:lvl w:ilvl="7" w:tplc="A8DEF0C8">
      <w:start w:val="1"/>
      <w:numFmt w:val="bullet"/>
      <w:lvlText w:val="o"/>
      <w:lvlJc w:val="left"/>
      <w:pPr>
        <w:ind w:left="5760" w:hanging="360"/>
      </w:pPr>
      <w:rPr>
        <w:rFonts w:hint="default" w:ascii="Courier New" w:hAnsi="Courier New"/>
      </w:rPr>
    </w:lvl>
    <w:lvl w:ilvl="8" w:tplc="C974DA32">
      <w:start w:val="1"/>
      <w:numFmt w:val="bullet"/>
      <w:lvlText w:val=""/>
      <w:lvlJc w:val="left"/>
      <w:pPr>
        <w:ind w:left="6480" w:hanging="360"/>
      </w:pPr>
      <w:rPr>
        <w:rFonts w:hint="default" w:ascii="Wingdings" w:hAnsi="Wingdings"/>
      </w:rPr>
    </w:lvl>
  </w:abstractNum>
  <w:abstractNum w:abstractNumId="9" w15:restartNumberingAfterBreak="0">
    <w:nsid w:val="2F680658"/>
    <w:multiLevelType w:val="hybridMultilevel"/>
    <w:tmpl w:val="FFFFFFFF"/>
    <w:lvl w:ilvl="0" w:tplc="9452ABC0">
      <w:start w:val="1"/>
      <w:numFmt w:val="bullet"/>
      <w:lvlText w:val=""/>
      <w:lvlJc w:val="left"/>
      <w:pPr>
        <w:ind w:left="720" w:hanging="360"/>
      </w:pPr>
      <w:rPr>
        <w:rFonts w:hint="default" w:ascii="Symbol" w:hAnsi="Symbol"/>
      </w:rPr>
    </w:lvl>
    <w:lvl w:ilvl="1" w:tplc="80C47A10">
      <w:start w:val="1"/>
      <w:numFmt w:val="bullet"/>
      <w:lvlText w:val="o"/>
      <w:lvlJc w:val="left"/>
      <w:pPr>
        <w:ind w:left="1440" w:hanging="360"/>
      </w:pPr>
      <w:rPr>
        <w:rFonts w:hint="default" w:ascii="Courier New" w:hAnsi="Courier New"/>
      </w:rPr>
    </w:lvl>
    <w:lvl w:ilvl="2" w:tplc="4CD605AC">
      <w:start w:val="1"/>
      <w:numFmt w:val="bullet"/>
      <w:lvlText w:val=""/>
      <w:lvlJc w:val="left"/>
      <w:pPr>
        <w:ind w:left="2160" w:hanging="360"/>
      </w:pPr>
      <w:rPr>
        <w:rFonts w:hint="default" w:ascii="Wingdings" w:hAnsi="Wingdings"/>
      </w:rPr>
    </w:lvl>
    <w:lvl w:ilvl="3" w:tplc="E16EE0BA">
      <w:start w:val="1"/>
      <w:numFmt w:val="bullet"/>
      <w:lvlText w:val=""/>
      <w:lvlJc w:val="left"/>
      <w:pPr>
        <w:ind w:left="2880" w:hanging="360"/>
      </w:pPr>
      <w:rPr>
        <w:rFonts w:hint="default" w:ascii="Symbol" w:hAnsi="Symbol"/>
      </w:rPr>
    </w:lvl>
    <w:lvl w:ilvl="4" w:tplc="C4848272">
      <w:start w:val="1"/>
      <w:numFmt w:val="bullet"/>
      <w:lvlText w:val="o"/>
      <w:lvlJc w:val="left"/>
      <w:pPr>
        <w:ind w:left="3600" w:hanging="360"/>
      </w:pPr>
      <w:rPr>
        <w:rFonts w:hint="default" w:ascii="Courier New" w:hAnsi="Courier New"/>
      </w:rPr>
    </w:lvl>
    <w:lvl w:ilvl="5" w:tplc="B0787A48">
      <w:start w:val="1"/>
      <w:numFmt w:val="bullet"/>
      <w:lvlText w:val=""/>
      <w:lvlJc w:val="left"/>
      <w:pPr>
        <w:ind w:left="4320" w:hanging="360"/>
      </w:pPr>
      <w:rPr>
        <w:rFonts w:hint="default" w:ascii="Wingdings" w:hAnsi="Wingdings"/>
      </w:rPr>
    </w:lvl>
    <w:lvl w:ilvl="6" w:tplc="89B44566">
      <w:start w:val="1"/>
      <w:numFmt w:val="bullet"/>
      <w:lvlText w:val=""/>
      <w:lvlJc w:val="left"/>
      <w:pPr>
        <w:ind w:left="5040" w:hanging="360"/>
      </w:pPr>
      <w:rPr>
        <w:rFonts w:hint="default" w:ascii="Symbol" w:hAnsi="Symbol"/>
      </w:rPr>
    </w:lvl>
    <w:lvl w:ilvl="7" w:tplc="CBEA6E84">
      <w:start w:val="1"/>
      <w:numFmt w:val="bullet"/>
      <w:lvlText w:val="o"/>
      <w:lvlJc w:val="left"/>
      <w:pPr>
        <w:ind w:left="5760" w:hanging="360"/>
      </w:pPr>
      <w:rPr>
        <w:rFonts w:hint="default" w:ascii="Courier New" w:hAnsi="Courier New"/>
      </w:rPr>
    </w:lvl>
    <w:lvl w:ilvl="8" w:tplc="5406C6D4">
      <w:start w:val="1"/>
      <w:numFmt w:val="bullet"/>
      <w:lvlText w:val=""/>
      <w:lvlJc w:val="left"/>
      <w:pPr>
        <w:ind w:left="6480" w:hanging="360"/>
      </w:pPr>
      <w:rPr>
        <w:rFonts w:hint="default" w:ascii="Wingdings" w:hAnsi="Wingdings"/>
      </w:rPr>
    </w:lvl>
  </w:abstractNum>
  <w:abstractNum w:abstractNumId="10" w15:restartNumberingAfterBreak="0">
    <w:nsid w:val="30234152"/>
    <w:multiLevelType w:val="hybridMultilevel"/>
    <w:tmpl w:val="FFFFFFFF"/>
    <w:lvl w:ilvl="0" w:tplc="D9866118">
      <w:start w:val="1"/>
      <w:numFmt w:val="decimal"/>
      <w:lvlText w:val="%1."/>
      <w:lvlJc w:val="left"/>
      <w:pPr>
        <w:ind w:left="720" w:hanging="360"/>
      </w:pPr>
    </w:lvl>
    <w:lvl w:ilvl="1" w:tplc="5BA42EB4">
      <w:start w:val="1"/>
      <w:numFmt w:val="lowerLetter"/>
      <w:lvlText w:val="%2."/>
      <w:lvlJc w:val="left"/>
      <w:pPr>
        <w:ind w:left="1440" w:hanging="360"/>
      </w:pPr>
    </w:lvl>
    <w:lvl w:ilvl="2" w:tplc="2D1CE334">
      <w:start w:val="1"/>
      <w:numFmt w:val="lowerRoman"/>
      <w:lvlText w:val="%3."/>
      <w:lvlJc w:val="right"/>
      <w:pPr>
        <w:ind w:left="2160" w:hanging="180"/>
      </w:pPr>
    </w:lvl>
    <w:lvl w:ilvl="3" w:tplc="D03E9740">
      <w:start w:val="1"/>
      <w:numFmt w:val="decimal"/>
      <w:lvlText w:val="%4."/>
      <w:lvlJc w:val="left"/>
      <w:pPr>
        <w:ind w:left="2880" w:hanging="360"/>
      </w:pPr>
    </w:lvl>
    <w:lvl w:ilvl="4" w:tplc="F46A2060">
      <w:start w:val="1"/>
      <w:numFmt w:val="lowerLetter"/>
      <w:lvlText w:val="%5."/>
      <w:lvlJc w:val="left"/>
      <w:pPr>
        <w:ind w:left="3600" w:hanging="360"/>
      </w:pPr>
    </w:lvl>
    <w:lvl w:ilvl="5" w:tplc="5BBEDA92">
      <w:start w:val="1"/>
      <w:numFmt w:val="lowerRoman"/>
      <w:lvlText w:val="%6."/>
      <w:lvlJc w:val="right"/>
      <w:pPr>
        <w:ind w:left="4320" w:hanging="180"/>
      </w:pPr>
    </w:lvl>
    <w:lvl w:ilvl="6" w:tplc="AC62E0C4">
      <w:start w:val="1"/>
      <w:numFmt w:val="decimal"/>
      <w:lvlText w:val="%7."/>
      <w:lvlJc w:val="left"/>
      <w:pPr>
        <w:ind w:left="5040" w:hanging="360"/>
      </w:pPr>
    </w:lvl>
    <w:lvl w:ilvl="7" w:tplc="504E54A2">
      <w:start w:val="1"/>
      <w:numFmt w:val="lowerLetter"/>
      <w:lvlText w:val="%8."/>
      <w:lvlJc w:val="left"/>
      <w:pPr>
        <w:ind w:left="5760" w:hanging="360"/>
      </w:pPr>
    </w:lvl>
    <w:lvl w:ilvl="8" w:tplc="4BC89C18">
      <w:start w:val="1"/>
      <w:numFmt w:val="lowerRoman"/>
      <w:lvlText w:val="%9."/>
      <w:lvlJc w:val="right"/>
      <w:pPr>
        <w:ind w:left="6480" w:hanging="180"/>
      </w:pPr>
    </w:lvl>
  </w:abstractNum>
  <w:abstractNum w:abstractNumId="11" w15:restartNumberingAfterBreak="0">
    <w:nsid w:val="3391B082"/>
    <w:multiLevelType w:val="hybridMultilevel"/>
    <w:tmpl w:val="FFFFFFFF"/>
    <w:lvl w:ilvl="0" w:tplc="83609EB6">
      <w:start w:val="1"/>
      <w:numFmt w:val="decimal"/>
      <w:lvlText w:val="%1."/>
      <w:lvlJc w:val="left"/>
      <w:pPr>
        <w:ind w:left="720" w:hanging="360"/>
      </w:pPr>
    </w:lvl>
    <w:lvl w:ilvl="1" w:tplc="5880A50C">
      <w:start w:val="1"/>
      <w:numFmt w:val="lowerLetter"/>
      <w:lvlText w:val="%2."/>
      <w:lvlJc w:val="left"/>
      <w:pPr>
        <w:ind w:left="1440" w:hanging="360"/>
      </w:pPr>
    </w:lvl>
    <w:lvl w:ilvl="2" w:tplc="565802BA">
      <w:start w:val="1"/>
      <w:numFmt w:val="lowerRoman"/>
      <w:lvlText w:val="%3."/>
      <w:lvlJc w:val="right"/>
      <w:pPr>
        <w:ind w:left="2160" w:hanging="180"/>
      </w:pPr>
    </w:lvl>
    <w:lvl w:ilvl="3" w:tplc="DDEC2094">
      <w:start w:val="1"/>
      <w:numFmt w:val="decimal"/>
      <w:lvlText w:val="%4."/>
      <w:lvlJc w:val="left"/>
      <w:pPr>
        <w:ind w:left="2880" w:hanging="360"/>
      </w:pPr>
    </w:lvl>
    <w:lvl w:ilvl="4" w:tplc="16EE0E64">
      <w:start w:val="1"/>
      <w:numFmt w:val="lowerLetter"/>
      <w:lvlText w:val="%5."/>
      <w:lvlJc w:val="left"/>
      <w:pPr>
        <w:ind w:left="3600" w:hanging="360"/>
      </w:pPr>
    </w:lvl>
    <w:lvl w:ilvl="5" w:tplc="50BEE60E">
      <w:start w:val="1"/>
      <w:numFmt w:val="lowerRoman"/>
      <w:lvlText w:val="%6."/>
      <w:lvlJc w:val="right"/>
      <w:pPr>
        <w:ind w:left="4320" w:hanging="180"/>
      </w:pPr>
    </w:lvl>
    <w:lvl w:ilvl="6" w:tplc="2C0E779A">
      <w:start w:val="1"/>
      <w:numFmt w:val="decimal"/>
      <w:lvlText w:val="%7."/>
      <w:lvlJc w:val="left"/>
      <w:pPr>
        <w:ind w:left="5040" w:hanging="360"/>
      </w:pPr>
    </w:lvl>
    <w:lvl w:ilvl="7" w:tplc="E06E73C6">
      <w:start w:val="1"/>
      <w:numFmt w:val="lowerLetter"/>
      <w:lvlText w:val="%8."/>
      <w:lvlJc w:val="left"/>
      <w:pPr>
        <w:ind w:left="5760" w:hanging="360"/>
      </w:pPr>
    </w:lvl>
    <w:lvl w:ilvl="8" w:tplc="FB4E87A8">
      <w:start w:val="1"/>
      <w:numFmt w:val="lowerRoman"/>
      <w:lvlText w:val="%9."/>
      <w:lvlJc w:val="right"/>
      <w:pPr>
        <w:ind w:left="6480" w:hanging="180"/>
      </w:pPr>
    </w:lvl>
  </w:abstractNum>
  <w:abstractNum w:abstractNumId="12" w15:restartNumberingAfterBreak="0">
    <w:nsid w:val="37B3564A"/>
    <w:multiLevelType w:val="hybridMultilevel"/>
    <w:tmpl w:val="FFFFFFFF"/>
    <w:lvl w:ilvl="0" w:tplc="0CDCAD26">
      <w:start w:val="1"/>
      <w:numFmt w:val="bullet"/>
      <w:lvlText w:val=""/>
      <w:lvlJc w:val="left"/>
      <w:pPr>
        <w:ind w:left="720" w:hanging="360"/>
      </w:pPr>
      <w:rPr>
        <w:rFonts w:hint="default" w:ascii="Symbol" w:hAnsi="Symbol"/>
      </w:rPr>
    </w:lvl>
    <w:lvl w:ilvl="1" w:tplc="06D21340">
      <w:start w:val="1"/>
      <w:numFmt w:val="bullet"/>
      <w:lvlText w:val="o"/>
      <w:lvlJc w:val="left"/>
      <w:pPr>
        <w:ind w:left="1440" w:hanging="360"/>
      </w:pPr>
      <w:rPr>
        <w:rFonts w:hint="default" w:ascii="Courier New" w:hAnsi="Courier New"/>
      </w:rPr>
    </w:lvl>
    <w:lvl w:ilvl="2" w:tplc="F36066AE">
      <w:start w:val="1"/>
      <w:numFmt w:val="bullet"/>
      <w:lvlText w:val=""/>
      <w:lvlJc w:val="left"/>
      <w:pPr>
        <w:ind w:left="2160" w:hanging="360"/>
      </w:pPr>
      <w:rPr>
        <w:rFonts w:hint="default" w:ascii="Wingdings" w:hAnsi="Wingdings"/>
      </w:rPr>
    </w:lvl>
    <w:lvl w:ilvl="3" w:tplc="ABF44D24">
      <w:start w:val="1"/>
      <w:numFmt w:val="bullet"/>
      <w:lvlText w:val=""/>
      <w:lvlJc w:val="left"/>
      <w:pPr>
        <w:ind w:left="2880" w:hanging="360"/>
      </w:pPr>
      <w:rPr>
        <w:rFonts w:hint="default" w:ascii="Symbol" w:hAnsi="Symbol"/>
      </w:rPr>
    </w:lvl>
    <w:lvl w:ilvl="4" w:tplc="C27A63B2">
      <w:start w:val="1"/>
      <w:numFmt w:val="bullet"/>
      <w:lvlText w:val="o"/>
      <w:lvlJc w:val="left"/>
      <w:pPr>
        <w:ind w:left="3600" w:hanging="360"/>
      </w:pPr>
      <w:rPr>
        <w:rFonts w:hint="default" w:ascii="Courier New" w:hAnsi="Courier New"/>
      </w:rPr>
    </w:lvl>
    <w:lvl w:ilvl="5" w:tplc="FC64237A">
      <w:start w:val="1"/>
      <w:numFmt w:val="bullet"/>
      <w:lvlText w:val=""/>
      <w:lvlJc w:val="left"/>
      <w:pPr>
        <w:ind w:left="4320" w:hanging="360"/>
      </w:pPr>
      <w:rPr>
        <w:rFonts w:hint="default" w:ascii="Wingdings" w:hAnsi="Wingdings"/>
      </w:rPr>
    </w:lvl>
    <w:lvl w:ilvl="6" w:tplc="807C86AA">
      <w:start w:val="1"/>
      <w:numFmt w:val="bullet"/>
      <w:lvlText w:val=""/>
      <w:lvlJc w:val="left"/>
      <w:pPr>
        <w:ind w:left="5040" w:hanging="360"/>
      </w:pPr>
      <w:rPr>
        <w:rFonts w:hint="default" w:ascii="Symbol" w:hAnsi="Symbol"/>
      </w:rPr>
    </w:lvl>
    <w:lvl w:ilvl="7" w:tplc="A3BE3568">
      <w:start w:val="1"/>
      <w:numFmt w:val="bullet"/>
      <w:lvlText w:val="o"/>
      <w:lvlJc w:val="left"/>
      <w:pPr>
        <w:ind w:left="5760" w:hanging="360"/>
      </w:pPr>
      <w:rPr>
        <w:rFonts w:hint="default" w:ascii="Courier New" w:hAnsi="Courier New"/>
      </w:rPr>
    </w:lvl>
    <w:lvl w:ilvl="8" w:tplc="372CF9E0">
      <w:start w:val="1"/>
      <w:numFmt w:val="bullet"/>
      <w:lvlText w:val=""/>
      <w:lvlJc w:val="left"/>
      <w:pPr>
        <w:ind w:left="6480" w:hanging="360"/>
      </w:pPr>
      <w:rPr>
        <w:rFonts w:hint="default" w:ascii="Wingdings" w:hAnsi="Wingdings"/>
      </w:rPr>
    </w:lvl>
  </w:abstractNum>
  <w:abstractNum w:abstractNumId="13" w15:restartNumberingAfterBreak="0">
    <w:nsid w:val="3BC76864"/>
    <w:multiLevelType w:val="hybridMultilevel"/>
    <w:tmpl w:val="FFFFFFFF"/>
    <w:lvl w:ilvl="0" w:tplc="574C5A9E">
      <w:start w:val="1"/>
      <w:numFmt w:val="bullet"/>
      <w:lvlText w:val=""/>
      <w:lvlJc w:val="left"/>
      <w:pPr>
        <w:ind w:left="720" w:hanging="360"/>
      </w:pPr>
      <w:rPr>
        <w:rFonts w:hint="default" w:ascii="Symbol" w:hAnsi="Symbol"/>
      </w:rPr>
    </w:lvl>
    <w:lvl w:ilvl="1" w:tplc="F6968D22">
      <w:start w:val="1"/>
      <w:numFmt w:val="bullet"/>
      <w:lvlText w:val="o"/>
      <w:lvlJc w:val="left"/>
      <w:pPr>
        <w:ind w:left="1440" w:hanging="360"/>
      </w:pPr>
      <w:rPr>
        <w:rFonts w:hint="default" w:ascii="Courier New" w:hAnsi="Courier New"/>
      </w:rPr>
    </w:lvl>
    <w:lvl w:ilvl="2" w:tplc="E350FE96">
      <w:start w:val="1"/>
      <w:numFmt w:val="bullet"/>
      <w:lvlText w:val=""/>
      <w:lvlJc w:val="left"/>
      <w:pPr>
        <w:ind w:left="2160" w:hanging="360"/>
      </w:pPr>
      <w:rPr>
        <w:rFonts w:hint="default" w:ascii="Wingdings" w:hAnsi="Wingdings"/>
      </w:rPr>
    </w:lvl>
    <w:lvl w:ilvl="3" w:tplc="66A8A00C">
      <w:start w:val="1"/>
      <w:numFmt w:val="bullet"/>
      <w:lvlText w:val=""/>
      <w:lvlJc w:val="left"/>
      <w:pPr>
        <w:ind w:left="2880" w:hanging="360"/>
      </w:pPr>
      <w:rPr>
        <w:rFonts w:hint="default" w:ascii="Symbol" w:hAnsi="Symbol"/>
      </w:rPr>
    </w:lvl>
    <w:lvl w:ilvl="4" w:tplc="52DC51F2">
      <w:start w:val="1"/>
      <w:numFmt w:val="bullet"/>
      <w:lvlText w:val="o"/>
      <w:lvlJc w:val="left"/>
      <w:pPr>
        <w:ind w:left="3600" w:hanging="360"/>
      </w:pPr>
      <w:rPr>
        <w:rFonts w:hint="default" w:ascii="Courier New" w:hAnsi="Courier New"/>
      </w:rPr>
    </w:lvl>
    <w:lvl w:ilvl="5" w:tplc="2DE644F6">
      <w:start w:val="1"/>
      <w:numFmt w:val="bullet"/>
      <w:lvlText w:val=""/>
      <w:lvlJc w:val="left"/>
      <w:pPr>
        <w:ind w:left="4320" w:hanging="360"/>
      </w:pPr>
      <w:rPr>
        <w:rFonts w:hint="default" w:ascii="Wingdings" w:hAnsi="Wingdings"/>
      </w:rPr>
    </w:lvl>
    <w:lvl w:ilvl="6" w:tplc="0B08B70C">
      <w:start w:val="1"/>
      <w:numFmt w:val="bullet"/>
      <w:lvlText w:val=""/>
      <w:lvlJc w:val="left"/>
      <w:pPr>
        <w:ind w:left="5040" w:hanging="360"/>
      </w:pPr>
      <w:rPr>
        <w:rFonts w:hint="default" w:ascii="Symbol" w:hAnsi="Symbol"/>
      </w:rPr>
    </w:lvl>
    <w:lvl w:ilvl="7" w:tplc="BB02B1C8">
      <w:start w:val="1"/>
      <w:numFmt w:val="bullet"/>
      <w:lvlText w:val="o"/>
      <w:lvlJc w:val="left"/>
      <w:pPr>
        <w:ind w:left="5760" w:hanging="360"/>
      </w:pPr>
      <w:rPr>
        <w:rFonts w:hint="default" w:ascii="Courier New" w:hAnsi="Courier New"/>
      </w:rPr>
    </w:lvl>
    <w:lvl w:ilvl="8" w:tplc="C16A9932">
      <w:start w:val="1"/>
      <w:numFmt w:val="bullet"/>
      <w:lvlText w:val=""/>
      <w:lvlJc w:val="left"/>
      <w:pPr>
        <w:ind w:left="6480" w:hanging="360"/>
      </w:pPr>
      <w:rPr>
        <w:rFonts w:hint="default" w:ascii="Wingdings" w:hAnsi="Wingdings"/>
      </w:rPr>
    </w:lvl>
  </w:abstractNum>
  <w:abstractNum w:abstractNumId="14" w15:restartNumberingAfterBreak="0">
    <w:nsid w:val="3ED569F8"/>
    <w:multiLevelType w:val="hybridMultilevel"/>
    <w:tmpl w:val="FFFFFFFF"/>
    <w:lvl w:ilvl="0" w:tplc="D610D6A0">
      <w:start w:val="1"/>
      <w:numFmt w:val="bullet"/>
      <w:lvlText w:val=""/>
      <w:lvlJc w:val="left"/>
      <w:pPr>
        <w:ind w:left="720" w:hanging="360"/>
      </w:pPr>
      <w:rPr>
        <w:rFonts w:hint="default" w:ascii="Symbol" w:hAnsi="Symbol"/>
      </w:rPr>
    </w:lvl>
    <w:lvl w:ilvl="1" w:tplc="5B80D0EA">
      <w:start w:val="1"/>
      <w:numFmt w:val="bullet"/>
      <w:lvlText w:val="o"/>
      <w:lvlJc w:val="left"/>
      <w:pPr>
        <w:ind w:left="1440" w:hanging="360"/>
      </w:pPr>
      <w:rPr>
        <w:rFonts w:hint="default" w:ascii="Courier New" w:hAnsi="Courier New"/>
      </w:rPr>
    </w:lvl>
    <w:lvl w:ilvl="2" w:tplc="38580226">
      <w:start w:val="1"/>
      <w:numFmt w:val="bullet"/>
      <w:lvlText w:val=""/>
      <w:lvlJc w:val="left"/>
      <w:pPr>
        <w:ind w:left="2160" w:hanging="360"/>
      </w:pPr>
      <w:rPr>
        <w:rFonts w:hint="default" w:ascii="Wingdings" w:hAnsi="Wingdings"/>
      </w:rPr>
    </w:lvl>
    <w:lvl w:ilvl="3" w:tplc="D908B4E0">
      <w:start w:val="1"/>
      <w:numFmt w:val="bullet"/>
      <w:lvlText w:val=""/>
      <w:lvlJc w:val="left"/>
      <w:pPr>
        <w:ind w:left="2880" w:hanging="360"/>
      </w:pPr>
      <w:rPr>
        <w:rFonts w:hint="default" w:ascii="Symbol" w:hAnsi="Symbol"/>
      </w:rPr>
    </w:lvl>
    <w:lvl w:ilvl="4" w:tplc="9A02E068">
      <w:start w:val="1"/>
      <w:numFmt w:val="bullet"/>
      <w:lvlText w:val="o"/>
      <w:lvlJc w:val="left"/>
      <w:pPr>
        <w:ind w:left="3600" w:hanging="360"/>
      </w:pPr>
      <w:rPr>
        <w:rFonts w:hint="default" w:ascii="Courier New" w:hAnsi="Courier New"/>
      </w:rPr>
    </w:lvl>
    <w:lvl w:ilvl="5" w:tplc="A3A21AA2">
      <w:start w:val="1"/>
      <w:numFmt w:val="bullet"/>
      <w:lvlText w:val=""/>
      <w:lvlJc w:val="left"/>
      <w:pPr>
        <w:ind w:left="4320" w:hanging="360"/>
      </w:pPr>
      <w:rPr>
        <w:rFonts w:hint="default" w:ascii="Wingdings" w:hAnsi="Wingdings"/>
      </w:rPr>
    </w:lvl>
    <w:lvl w:ilvl="6" w:tplc="28441A50">
      <w:start w:val="1"/>
      <w:numFmt w:val="bullet"/>
      <w:lvlText w:val=""/>
      <w:lvlJc w:val="left"/>
      <w:pPr>
        <w:ind w:left="5040" w:hanging="360"/>
      </w:pPr>
      <w:rPr>
        <w:rFonts w:hint="default" w:ascii="Symbol" w:hAnsi="Symbol"/>
      </w:rPr>
    </w:lvl>
    <w:lvl w:ilvl="7" w:tplc="C094A49A">
      <w:start w:val="1"/>
      <w:numFmt w:val="bullet"/>
      <w:lvlText w:val="o"/>
      <w:lvlJc w:val="left"/>
      <w:pPr>
        <w:ind w:left="5760" w:hanging="360"/>
      </w:pPr>
      <w:rPr>
        <w:rFonts w:hint="default" w:ascii="Courier New" w:hAnsi="Courier New"/>
      </w:rPr>
    </w:lvl>
    <w:lvl w:ilvl="8" w:tplc="56D20E8A">
      <w:start w:val="1"/>
      <w:numFmt w:val="bullet"/>
      <w:lvlText w:val=""/>
      <w:lvlJc w:val="left"/>
      <w:pPr>
        <w:ind w:left="6480" w:hanging="360"/>
      </w:pPr>
      <w:rPr>
        <w:rFonts w:hint="default" w:ascii="Wingdings" w:hAnsi="Wingdings"/>
      </w:rPr>
    </w:lvl>
  </w:abstractNum>
  <w:abstractNum w:abstractNumId="15" w15:restartNumberingAfterBreak="0">
    <w:nsid w:val="3F38E1CC"/>
    <w:multiLevelType w:val="hybridMultilevel"/>
    <w:tmpl w:val="FFFFFFFF"/>
    <w:lvl w:ilvl="0" w:tplc="5CC2F866">
      <w:start w:val="1"/>
      <w:numFmt w:val="bullet"/>
      <w:lvlText w:val=""/>
      <w:lvlJc w:val="left"/>
      <w:pPr>
        <w:ind w:left="720" w:hanging="360"/>
      </w:pPr>
      <w:rPr>
        <w:rFonts w:hint="default" w:ascii="Symbol" w:hAnsi="Symbol"/>
      </w:rPr>
    </w:lvl>
    <w:lvl w:ilvl="1" w:tplc="04A8E358">
      <w:start w:val="1"/>
      <w:numFmt w:val="bullet"/>
      <w:lvlText w:val="o"/>
      <w:lvlJc w:val="left"/>
      <w:pPr>
        <w:ind w:left="1440" w:hanging="360"/>
      </w:pPr>
      <w:rPr>
        <w:rFonts w:hint="default" w:ascii="Courier New" w:hAnsi="Courier New"/>
      </w:rPr>
    </w:lvl>
    <w:lvl w:ilvl="2" w:tplc="3FE229C8">
      <w:start w:val="1"/>
      <w:numFmt w:val="bullet"/>
      <w:lvlText w:val=""/>
      <w:lvlJc w:val="left"/>
      <w:pPr>
        <w:ind w:left="2160" w:hanging="360"/>
      </w:pPr>
      <w:rPr>
        <w:rFonts w:hint="default" w:ascii="Wingdings" w:hAnsi="Wingdings"/>
      </w:rPr>
    </w:lvl>
    <w:lvl w:ilvl="3" w:tplc="51325224">
      <w:start w:val="1"/>
      <w:numFmt w:val="bullet"/>
      <w:lvlText w:val=""/>
      <w:lvlJc w:val="left"/>
      <w:pPr>
        <w:ind w:left="2880" w:hanging="360"/>
      </w:pPr>
      <w:rPr>
        <w:rFonts w:hint="default" w:ascii="Symbol" w:hAnsi="Symbol"/>
      </w:rPr>
    </w:lvl>
    <w:lvl w:ilvl="4" w:tplc="84B822B8">
      <w:start w:val="1"/>
      <w:numFmt w:val="bullet"/>
      <w:lvlText w:val="o"/>
      <w:lvlJc w:val="left"/>
      <w:pPr>
        <w:ind w:left="3600" w:hanging="360"/>
      </w:pPr>
      <w:rPr>
        <w:rFonts w:hint="default" w:ascii="Courier New" w:hAnsi="Courier New"/>
      </w:rPr>
    </w:lvl>
    <w:lvl w:ilvl="5" w:tplc="3E34AA2C">
      <w:start w:val="1"/>
      <w:numFmt w:val="bullet"/>
      <w:lvlText w:val=""/>
      <w:lvlJc w:val="left"/>
      <w:pPr>
        <w:ind w:left="4320" w:hanging="360"/>
      </w:pPr>
      <w:rPr>
        <w:rFonts w:hint="default" w:ascii="Wingdings" w:hAnsi="Wingdings"/>
      </w:rPr>
    </w:lvl>
    <w:lvl w:ilvl="6" w:tplc="FF38C050">
      <w:start w:val="1"/>
      <w:numFmt w:val="bullet"/>
      <w:lvlText w:val=""/>
      <w:lvlJc w:val="left"/>
      <w:pPr>
        <w:ind w:left="5040" w:hanging="360"/>
      </w:pPr>
      <w:rPr>
        <w:rFonts w:hint="default" w:ascii="Symbol" w:hAnsi="Symbol"/>
      </w:rPr>
    </w:lvl>
    <w:lvl w:ilvl="7" w:tplc="2D823C6E">
      <w:start w:val="1"/>
      <w:numFmt w:val="bullet"/>
      <w:lvlText w:val="o"/>
      <w:lvlJc w:val="left"/>
      <w:pPr>
        <w:ind w:left="5760" w:hanging="360"/>
      </w:pPr>
      <w:rPr>
        <w:rFonts w:hint="default" w:ascii="Courier New" w:hAnsi="Courier New"/>
      </w:rPr>
    </w:lvl>
    <w:lvl w:ilvl="8" w:tplc="B7CEE6B0">
      <w:start w:val="1"/>
      <w:numFmt w:val="bullet"/>
      <w:lvlText w:val=""/>
      <w:lvlJc w:val="left"/>
      <w:pPr>
        <w:ind w:left="6480" w:hanging="360"/>
      </w:pPr>
      <w:rPr>
        <w:rFonts w:hint="default" w:ascii="Wingdings" w:hAnsi="Wingdings"/>
      </w:rPr>
    </w:lvl>
  </w:abstractNum>
  <w:abstractNum w:abstractNumId="16" w15:restartNumberingAfterBreak="0">
    <w:nsid w:val="4386E62A"/>
    <w:multiLevelType w:val="hybridMultilevel"/>
    <w:tmpl w:val="FFFFFFFF"/>
    <w:lvl w:ilvl="0" w:tplc="EC504E26">
      <w:start w:val="1"/>
      <w:numFmt w:val="bullet"/>
      <w:lvlText w:val=""/>
      <w:lvlJc w:val="left"/>
      <w:pPr>
        <w:ind w:left="720" w:hanging="360"/>
      </w:pPr>
      <w:rPr>
        <w:rFonts w:hint="default" w:ascii="Symbol" w:hAnsi="Symbol"/>
      </w:rPr>
    </w:lvl>
    <w:lvl w:ilvl="1" w:tplc="5CEE7402">
      <w:start w:val="1"/>
      <w:numFmt w:val="bullet"/>
      <w:lvlText w:val="o"/>
      <w:lvlJc w:val="left"/>
      <w:pPr>
        <w:ind w:left="1440" w:hanging="360"/>
      </w:pPr>
      <w:rPr>
        <w:rFonts w:hint="default" w:ascii="Courier New" w:hAnsi="Courier New"/>
      </w:rPr>
    </w:lvl>
    <w:lvl w:ilvl="2" w:tplc="D0DE7D30">
      <w:start w:val="1"/>
      <w:numFmt w:val="bullet"/>
      <w:lvlText w:val=""/>
      <w:lvlJc w:val="left"/>
      <w:pPr>
        <w:ind w:left="2160" w:hanging="360"/>
      </w:pPr>
      <w:rPr>
        <w:rFonts w:hint="default" w:ascii="Wingdings" w:hAnsi="Wingdings"/>
      </w:rPr>
    </w:lvl>
    <w:lvl w:ilvl="3" w:tplc="1A022AF8">
      <w:start w:val="1"/>
      <w:numFmt w:val="bullet"/>
      <w:lvlText w:val=""/>
      <w:lvlJc w:val="left"/>
      <w:pPr>
        <w:ind w:left="2880" w:hanging="360"/>
      </w:pPr>
      <w:rPr>
        <w:rFonts w:hint="default" w:ascii="Symbol" w:hAnsi="Symbol"/>
      </w:rPr>
    </w:lvl>
    <w:lvl w:ilvl="4" w:tplc="BFB8AC86">
      <w:start w:val="1"/>
      <w:numFmt w:val="bullet"/>
      <w:lvlText w:val="o"/>
      <w:lvlJc w:val="left"/>
      <w:pPr>
        <w:ind w:left="3600" w:hanging="360"/>
      </w:pPr>
      <w:rPr>
        <w:rFonts w:hint="default" w:ascii="Courier New" w:hAnsi="Courier New"/>
      </w:rPr>
    </w:lvl>
    <w:lvl w:ilvl="5" w:tplc="219E1B12">
      <w:start w:val="1"/>
      <w:numFmt w:val="bullet"/>
      <w:lvlText w:val=""/>
      <w:lvlJc w:val="left"/>
      <w:pPr>
        <w:ind w:left="4320" w:hanging="360"/>
      </w:pPr>
      <w:rPr>
        <w:rFonts w:hint="default" w:ascii="Wingdings" w:hAnsi="Wingdings"/>
      </w:rPr>
    </w:lvl>
    <w:lvl w:ilvl="6" w:tplc="FC806F52">
      <w:start w:val="1"/>
      <w:numFmt w:val="bullet"/>
      <w:lvlText w:val=""/>
      <w:lvlJc w:val="left"/>
      <w:pPr>
        <w:ind w:left="5040" w:hanging="360"/>
      </w:pPr>
      <w:rPr>
        <w:rFonts w:hint="default" w:ascii="Symbol" w:hAnsi="Symbol"/>
      </w:rPr>
    </w:lvl>
    <w:lvl w:ilvl="7" w:tplc="39A6076A">
      <w:start w:val="1"/>
      <w:numFmt w:val="bullet"/>
      <w:lvlText w:val="o"/>
      <w:lvlJc w:val="left"/>
      <w:pPr>
        <w:ind w:left="5760" w:hanging="360"/>
      </w:pPr>
      <w:rPr>
        <w:rFonts w:hint="default" w:ascii="Courier New" w:hAnsi="Courier New"/>
      </w:rPr>
    </w:lvl>
    <w:lvl w:ilvl="8" w:tplc="C9B24880">
      <w:start w:val="1"/>
      <w:numFmt w:val="bullet"/>
      <w:lvlText w:val=""/>
      <w:lvlJc w:val="left"/>
      <w:pPr>
        <w:ind w:left="6480" w:hanging="360"/>
      </w:pPr>
      <w:rPr>
        <w:rFonts w:hint="default" w:ascii="Wingdings" w:hAnsi="Wingdings"/>
      </w:rPr>
    </w:lvl>
  </w:abstractNum>
  <w:abstractNum w:abstractNumId="17" w15:restartNumberingAfterBreak="0">
    <w:nsid w:val="44E2BF47"/>
    <w:multiLevelType w:val="hybridMultilevel"/>
    <w:tmpl w:val="FFFFFFFF"/>
    <w:lvl w:ilvl="0" w:tplc="2C36A2E8">
      <w:start w:val="1"/>
      <w:numFmt w:val="bullet"/>
      <w:lvlText w:val=""/>
      <w:lvlJc w:val="left"/>
      <w:pPr>
        <w:ind w:left="720" w:hanging="360"/>
      </w:pPr>
      <w:rPr>
        <w:rFonts w:hint="default" w:ascii="Symbol" w:hAnsi="Symbol"/>
      </w:rPr>
    </w:lvl>
    <w:lvl w:ilvl="1" w:tplc="1A8488CE">
      <w:start w:val="1"/>
      <w:numFmt w:val="bullet"/>
      <w:lvlText w:val="o"/>
      <w:lvlJc w:val="left"/>
      <w:pPr>
        <w:ind w:left="1440" w:hanging="360"/>
      </w:pPr>
      <w:rPr>
        <w:rFonts w:hint="default" w:ascii="Courier New" w:hAnsi="Courier New"/>
      </w:rPr>
    </w:lvl>
    <w:lvl w:ilvl="2" w:tplc="B06A7BCE">
      <w:start w:val="1"/>
      <w:numFmt w:val="bullet"/>
      <w:lvlText w:val=""/>
      <w:lvlJc w:val="left"/>
      <w:pPr>
        <w:ind w:left="2160" w:hanging="360"/>
      </w:pPr>
      <w:rPr>
        <w:rFonts w:hint="default" w:ascii="Wingdings" w:hAnsi="Wingdings"/>
      </w:rPr>
    </w:lvl>
    <w:lvl w:ilvl="3" w:tplc="15828A18">
      <w:start w:val="1"/>
      <w:numFmt w:val="bullet"/>
      <w:lvlText w:val=""/>
      <w:lvlJc w:val="left"/>
      <w:pPr>
        <w:ind w:left="2880" w:hanging="360"/>
      </w:pPr>
      <w:rPr>
        <w:rFonts w:hint="default" w:ascii="Symbol" w:hAnsi="Symbol"/>
      </w:rPr>
    </w:lvl>
    <w:lvl w:ilvl="4" w:tplc="2018B376">
      <w:start w:val="1"/>
      <w:numFmt w:val="bullet"/>
      <w:lvlText w:val="o"/>
      <w:lvlJc w:val="left"/>
      <w:pPr>
        <w:ind w:left="3600" w:hanging="360"/>
      </w:pPr>
      <w:rPr>
        <w:rFonts w:hint="default" w:ascii="Courier New" w:hAnsi="Courier New"/>
      </w:rPr>
    </w:lvl>
    <w:lvl w:ilvl="5" w:tplc="47B8F04E">
      <w:start w:val="1"/>
      <w:numFmt w:val="bullet"/>
      <w:lvlText w:val=""/>
      <w:lvlJc w:val="left"/>
      <w:pPr>
        <w:ind w:left="4320" w:hanging="360"/>
      </w:pPr>
      <w:rPr>
        <w:rFonts w:hint="default" w:ascii="Wingdings" w:hAnsi="Wingdings"/>
      </w:rPr>
    </w:lvl>
    <w:lvl w:ilvl="6" w:tplc="7BCA59C2">
      <w:start w:val="1"/>
      <w:numFmt w:val="bullet"/>
      <w:lvlText w:val=""/>
      <w:lvlJc w:val="left"/>
      <w:pPr>
        <w:ind w:left="5040" w:hanging="360"/>
      </w:pPr>
      <w:rPr>
        <w:rFonts w:hint="default" w:ascii="Symbol" w:hAnsi="Symbol"/>
      </w:rPr>
    </w:lvl>
    <w:lvl w:ilvl="7" w:tplc="DDCC57D4">
      <w:start w:val="1"/>
      <w:numFmt w:val="bullet"/>
      <w:lvlText w:val="o"/>
      <w:lvlJc w:val="left"/>
      <w:pPr>
        <w:ind w:left="5760" w:hanging="360"/>
      </w:pPr>
      <w:rPr>
        <w:rFonts w:hint="default" w:ascii="Courier New" w:hAnsi="Courier New"/>
      </w:rPr>
    </w:lvl>
    <w:lvl w:ilvl="8" w:tplc="CD2CC20C">
      <w:start w:val="1"/>
      <w:numFmt w:val="bullet"/>
      <w:lvlText w:val=""/>
      <w:lvlJc w:val="left"/>
      <w:pPr>
        <w:ind w:left="6480" w:hanging="360"/>
      </w:pPr>
      <w:rPr>
        <w:rFonts w:hint="default" w:ascii="Wingdings" w:hAnsi="Wingdings"/>
      </w:rPr>
    </w:lvl>
  </w:abstractNum>
  <w:abstractNum w:abstractNumId="18" w15:restartNumberingAfterBreak="0">
    <w:nsid w:val="4B761CFD"/>
    <w:multiLevelType w:val="hybridMultilevel"/>
    <w:tmpl w:val="FFFFFFFF"/>
    <w:lvl w:ilvl="0" w:tplc="63E24B96">
      <w:start w:val="1"/>
      <w:numFmt w:val="bullet"/>
      <w:lvlText w:val=""/>
      <w:lvlJc w:val="left"/>
      <w:pPr>
        <w:ind w:left="720" w:hanging="360"/>
      </w:pPr>
      <w:rPr>
        <w:rFonts w:hint="default" w:ascii="Symbol" w:hAnsi="Symbol"/>
      </w:rPr>
    </w:lvl>
    <w:lvl w:ilvl="1" w:tplc="5192CF6C">
      <w:start w:val="1"/>
      <w:numFmt w:val="bullet"/>
      <w:lvlText w:val="o"/>
      <w:lvlJc w:val="left"/>
      <w:pPr>
        <w:ind w:left="1440" w:hanging="360"/>
      </w:pPr>
      <w:rPr>
        <w:rFonts w:hint="default" w:ascii="Courier New" w:hAnsi="Courier New"/>
      </w:rPr>
    </w:lvl>
    <w:lvl w:ilvl="2" w:tplc="FEE682B4">
      <w:start w:val="1"/>
      <w:numFmt w:val="bullet"/>
      <w:lvlText w:val=""/>
      <w:lvlJc w:val="left"/>
      <w:pPr>
        <w:ind w:left="2160" w:hanging="360"/>
      </w:pPr>
      <w:rPr>
        <w:rFonts w:hint="default" w:ascii="Wingdings" w:hAnsi="Wingdings"/>
      </w:rPr>
    </w:lvl>
    <w:lvl w:ilvl="3" w:tplc="D526A646">
      <w:start w:val="1"/>
      <w:numFmt w:val="bullet"/>
      <w:lvlText w:val=""/>
      <w:lvlJc w:val="left"/>
      <w:pPr>
        <w:ind w:left="2880" w:hanging="360"/>
      </w:pPr>
      <w:rPr>
        <w:rFonts w:hint="default" w:ascii="Symbol" w:hAnsi="Symbol"/>
      </w:rPr>
    </w:lvl>
    <w:lvl w:ilvl="4" w:tplc="3EACCEB6">
      <w:start w:val="1"/>
      <w:numFmt w:val="bullet"/>
      <w:lvlText w:val="o"/>
      <w:lvlJc w:val="left"/>
      <w:pPr>
        <w:ind w:left="3600" w:hanging="360"/>
      </w:pPr>
      <w:rPr>
        <w:rFonts w:hint="default" w:ascii="Courier New" w:hAnsi="Courier New"/>
      </w:rPr>
    </w:lvl>
    <w:lvl w:ilvl="5" w:tplc="C6227870">
      <w:start w:val="1"/>
      <w:numFmt w:val="bullet"/>
      <w:lvlText w:val=""/>
      <w:lvlJc w:val="left"/>
      <w:pPr>
        <w:ind w:left="4320" w:hanging="360"/>
      </w:pPr>
      <w:rPr>
        <w:rFonts w:hint="default" w:ascii="Wingdings" w:hAnsi="Wingdings"/>
      </w:rPr>
    </w:lvl>
    <w:lvl w:ilvl="6" w:tplc="CA42C032">
      <w:start w:val="1"/>
      <w:numFmt w:val="bullet"/>
      <w:lvlText w:val=""/>
      <w:lvlJc w:val="left"/>
      <w:pPr>
        <w:ind w:left="5040" w:hanging="360"/>
      </w:pPr>
      <w:rPr>
        <w:rFonts w:hint="default" w:ascii="Symbol" w:hAnsi="Symbol"/>
      </w:rPr>
    </w:lvl>
    <w:lvl w:ilvl="7" w:tplc="BEEE4E84">
      <w:start w:val="1"/>
      <w:numFmt w:val="bullet"/>
      <w:lvlText w:val="o"/>
      <w:lvlJc w:val="left"/>
      <w:pPr>
        <w:ind w:left="5760" w:hanging="360"/>
      </w:pPr>
      <w:rPr>
        <w:rFonts w:hint="default" w:ascii="Courier New" w:hAnsi="Courier New"/>
      </w:rPr>
    </w:lvl>
    <w:lvl w:ilvl="8" w:tplc="759675DA">
      <w:start w:val="1"/>
      <w:numFmt w:val="bullet"/>
      <w:lvlText w:val=""/>
      <w:lvlJc w:val="left"/>
      <w:pPr>
        <w:ind w:left="6480" w:hanging="360"/>
      </w:pPr>
      <w:rPr>
        <w:rFonts w:hint="default" w:ascii="Wingdings" w:hAnsi="Wingdings"/>
      </w:rPr>
    </w:lvl>
  </w:abstractNum>
  <w:abstractNum w:abstractNumId="19" w15:restartNumberingAfterBreak="0">
    <w:nsid w:val="4B8EEE3C"/>
    <w:multiLevelType w:val="hybridMultilevel"/>
    <w:tmpl w:val="FFFFFFFF"/>
    <w:lvl w:ilvl="0" w:tplc="F72CD994">
      <w:start w:val="1"/>
      <w:numFmt w:val="bullet"/>
      <w:lvlText w:val=""/>
      <w:lvlJc w:val="left"/>
      <w:pPr>
        <w:ind w:left="720" w:hanging="360"/>
      </w:pPr>
      <w:rPr>
        <w:rFonts w:hint="default" w:ascii="Symbol" w:hAnsi="Symbol"/>
      </w:rPr>
    </w:lvl>
    <w:lvl w:ilvl="1" w:tplc="9A205346">
      <w:start w:val="1"/>
      <w:numFmt w:val="bullet"/>
      <w:lvlText w:val="o"/>
      <w:lvlJc w:val="left"/>
      <w:pPr>
        <w:ind w:left="1440" w:hanging="360"/>
      </w:pPr>
      <w:rPr>
        <w:rFonts w:hint="default" w:ascii="Courier New" w:hAnsi="Courier New"/>
      </w:rPr>
    </w:lvl>
    <w:lvl w:ilvl="2" w:tplc="17C0A864">
      <w:start w:val="1"/>
      <w:numFmt w:val="bullet"/>
      <w:lvlText w:val=""/>
      <w:lvlJc w:val="left"/>
      <w:pPr>
        <w:ind w:left="2160" w:hanging="360"/>
      </w:pPr>
      <w:rPr>
        <w:rFonts w:hint="default" w:ascii="Wingdings" w:hAnsi="Wingdings"/>
      </w:rPr>
    </w:lvl>
    <w:lvl w:ilvl="3" w:tplc="9AA640CE">
      <w:start w:val="1"/>
      <w:numFmt w:val="bullet"/>
      <w:lvlText w:val=""/>
      <w:lvlJc w:val="left"/>
      <w:pPr>
        <w:ind w:left="2880" w:hanging="360"/>
      </w:pPr>
      <w:rPr>
        <w:rFonts w:hint="default" w:ascii="Symbol" w:hAnsi="Symbol"/>
      </w:rPr>
    </w:lvl>
    <w:lvl w:ilvl="4" w:tplc="AA26F586">
      <w:start w:val="1"/>
      <w:numFmt w:val="bullet"/>
      <w:lvlText w:val="o"/>
      <w:lvlJc w:val="left"/>
      <w:pPr>
        <w:ind w:left="3600" w:hanging="360"/>
      </w:pPr>
      <w:rPr>
        <w:rFonts w:hint="default" w:ascii="Courier New" w:hAnsi="Courier New"/>
      </w:rPr>
    </w:lvl>
    <w:lvl w:ilvl="5" w:tplc="B3CAEB26">
      <w:start w:val="1"/>
      <w:numFmt w:val="bullet"/>
      <w:lvlText w:val=""/>
      <w:lvlJc w:val="left"/>
      <w:pPr>
        <w:ind w:left="4320" w:hanging="360"/>
      </w:pPr>
      <w:rPr>
        <w:rFonts w:hint="default" w:ascii="Wingdings" w:hAnsi="Wingdings"/>
      </w:rPr>
    </w:lvl>
    <w:lvl w:ilvl="6" w:tplc="C9E85FC8">
      <w:start w:val="1"/>
      <w:numFmt w:val="bullet"/>
      <w:lvlText w:val=""/>
      <w:lvlJc w:val="left"/>
      <w:pPr>
        <w:ind w:left="5040" w:hanging="360"/>
      </w:pPr>
      <w:rPr>
        <w:rFonts w:hint="default" w:ascii="Symbol" w:hAnsi="Symbol"/>
      </w:rPr>
    </w:lvl>
    <w:lvl w:ilvl="7" w:tplc="17C67776">
      <w:start w:val="1"/>
      <w:numFmt w:val="bullet"/>
      <w:lvlText w:val="o"/>
      <w:lvlJc w:val="left"/>
      <w:pPr>
        <w:ind w:left="5760" w:hanging="360"/>
      </w:pPr>
      <w:rPr>
        <w:rFonts w:hint="default" w:ascii="Courier New" w:hAnsi="Courier New"/>
      </w:rPr>
    </w:lvl>
    <w:lvl w:ilvl="8" w:tplc="89921714">
      <w:start w:val="1"/>
      <w:numFmt w:val="bullet"/>
      <w:lvlText w:val=""/>
      <w:lvlJc w:val="left"/>
      <w:pPr>
        <w:ind w:left="6480" w:hanging="360"/>
      </w:pPr>
      <w:rPr>
        <w:rFonts w:hint="default" w:ascii="Wingdings" w:hAnsi="Wingdings"/>
      </w:rPr>
    </w:lvl>
  </w:abstractNum>
  <w:abstractNum w:abstractNumId="20" w15:restartNumberingAfterBreak="0">
    <w:nsid w:val="4E010248"/>
    <w:multiLevelType w:val="hybridMultilevel"/>
    <w:tmpl w:val="FFFFFFFF"/>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21" w15:restartNumberingAfterBreak="0">
    <w:nsid w:val="51AD3197"/>
    <w:multiLevelType w:val="hybridMultilevel"/>
    <w:tmpl w:val="FFFFFFFF"/>
    <w:lvl w:ilvl="0" w:tplc="29B8CFC4">
      <w:start w:val="1"/>
      <w:numFmt w:val="bullet"/>
      <w:lvlText w:val=""/>
      <w:lvlJc w:val="left"/>
      <w:pPr>
        <w:ind w:left="720" w:hanging="360"/>
      </w:pPr>
      <w:rPr>
        <w:rFonts w:hint="default" w:ascii="Symbol" w:hAnsi="Symbol"/>
      </w:rPr>
    </w:lvl>
    <w:lvl w:ilvl="1" w:tplc="2BC2078E">
      <w:start w:val="1"/>
      <w:numFmt w:val="bullet"/>
      <w:lvlText w:val="o"/>
      <w:lvlJc w:val="left"/>
      <w:pPr>
        <w:ind w:left="1440" w:hanging="360"/>
      </w:pPr>
      <w:rPr>
        <w:rFonts w:hint="default" w:ascii="Courier New" w:hAnsi="Courier New"/>
      </w:rPr>
    </w:lvl>
    <w:lvl w:ilvl="2" w:tplc="535691A4">
      <w:start w:val="1"/>
      <w:numFmt w:val="bullet"/>
      <w:lvlText w:val=""/>
      <w:lvlJc w:val="left"/>
      <w:pPr>
        <w:ind w:left="2160" w:hanging="360"/>
      </w:pPr>
      <w:rPr>
        <w:rFonts w:hint="default" w:ascii="Wingdings" w:hAnsi="Wingdings"/>
      </w:rPr>
    </w:lvl>
    <w:lvl w:ilvl="3" w:tplc="A872AC94">
      <w:start w:val="1"/>
      <w:numFmt w:val="bullet"/>
      <w:lvlText w:val=""/>
      <w:lvlJc w:val="left"/>
      <w:pPr>
        <w:ind w:left="2880" w:hanging="360"/>
      </w:pPr>
      <w:rPr>
        <w:rFonts w:hint="default" w:ascii="Symbol" w:hAnsi="Symbol"/>
      </w:rPr>
    </w:lvl>
    <w:lvl w:ilvl="4" w:tplc="54688AEC">
      <w:start w:val="1"/>
      <w:numFmt w:val="bullet"/>
      <w:lvlText w:val="o"/>
      <w:lvlJc w:val="left"/>
      <w:pPr>
        <w:ind w:left="3600" w:hanging="360"/>
      </w:pPr>
      <w:rPr>
        <w:rFonts w:hint="default" w:ascii="Courier New" w:hAnsi="Courier New"/>
      </w:rPr>
    </w:lvl>
    <w:lvl w:ilvl="5" w:tplc="F800CCE4">
      <w:start w:val="1"/>
      <w:numFmt w:val="bullet"/>
      <w:lvlText w:val=""/>
      <w:lvlJc w:val="left"/>
      <w:pPr>
        <w:ind w:left="4320" w:hanging="360"/>
      </w:pPr>
      <w:rPr>
        <w:rFonts w:hint="default" w:ascii="Wingdings" w:hAnsi="Wingdings"/>
      </w:rPr>
    </w:lvl>
    <w:lvl w:ilvl="6" w:tplc="E12295FA">
      <w:start w:val="1"/>
      <w:numFmt w:val="bullet"/>
      <w:lvlText w:val=""/>
      <w:lvlJc w:val="left"/>
      <w:pPr>
        <w:ind w:left="5040" w:hanging="360"/>
      </w:pPr>
      <w:rPr>
        <w:rFonts w:hint="default" w:ascii="Symbol" w:hAnsi="Symbol"/>
      </w:rPr>
    </w:lvl>
    <w:lvl w:ilvl="7" w:tplc="FE4E8E5C">
      <w:start w:val="1"/>
      <w:numFmt w:val="bullet"/>
      <w:lvlText w:val="o"/>
      <w:lvlJc w:val="left"/>
      <w:pPr>
        <w:ind w:left="5760" w:hanging="360"/>
      </w:pPr>
      <w:rPr>
        <w:rFonts w:hint="default" w:ascii="Courier New" w:hAnsi="Courier New"/>
      </w:rPr>
    </w:lvl>
    <w:lvl w:ilvl="8" w:tplc="D480EAB0">
      <w:start w:val="1"/>
      <w:numFmt w:val="bullet"/>
      <w:lvlText w:val=""/>
      <w:lvlJc w:val="left"/>
      <w:pPr>
        <w:ind w:left="6480" w:hanging="360"/>
      </w:pPr>
      <w:rPr>
        <w:rFonts w:hint="default" w:ascii="Wingdings" w:hAnsi="Wingdings"/>
      </w:rPr>
    </w:lvl>
  </w:abstractNum>
  <w:abstractNum w:abstractNumId="22" w15:restartNumberingAfterBreak="0">
    <w:nsid w:val="51B03762"/>
    <w:multiLevelType w:val="hybridMultilevel"/>
    <w:tmpl w:val="FFFFFFFF"/>
    <w:lvl w:ilvl="0" w:tplc="4A762042">
      <w:start w:val="1"/>
      <w:numFmt w:val="bullet"/>
      <w:lvlText w:val=""/>
      <w:lvlJc w:val="left"/>
      <w:pPr>
        <w:ind w:left="720" w:hanging="360"/>
      </w:pPr>
      <w:rPr>
        <w:rFonts w:hint="default" w:ascii="Symbol" w:hAnsi="Symbol"/>
      </w:rPr>
    </w:lvl>
    <w:lvl w:ilvl="1" w:tplc="E79856AC">
      <w:start w:val="1"/>
      <w:numFmt w:val="bullet"/>
      <w:lvlText w:val="o"/>
      <w:lvlJc w:val="left"/>
      <w:pPr>
        <w:ind w:left="1440" w:hanging="360"/>
      </w:pPr>
      <w:rPr>
        <w:rFonts w:hint="default" w:ascii="Courier New" w:hAnsi="Courier New"/>
      </w:rPr>
    </w:lvl>
    <w:lvl w:ilvl="2" w:tplc="55F2BFCC">
      <w:start w:val="1"/>
      <w:numFmt w:val="bullet"/>
      <w:lvlText w:val=""/>
      <w:lvlJc w:val="left"/>
      <w:pPr>
        <w:ind w:left="2160" w:hanging="360"/>
      </w:pPr>
      <w:rPr>
        <w:rFonts w:hint="default" w:ascii="Wingdings" w:hAnsi="Wingdings"/>
      </w:rPr>
    </w:lvl>
    <w:lvl w:ilvl="3" w:tplc="97620ABA">
      <w:start w:val="1"/>
      <w:numFmt w:val="bullet"/>
      <w:lvlText w:val=""/>
      <w:lvlJc w:val="left"/>
      <w:pPr>
        <w:ind w:left="2880" w:hanging="360"/>
      </w:pPr>
      <w:rPr>
        <w:rFonts w:hint="default" w:ascii="Symbol" w:hAnsi="Symbol"/>
      </w:rPr>
    </w:lvl>
    <w:lvl w:ilvl="4" w:tplc="BCC45990">
      <w:start w:val="1"/>
      <w:numFmt w:val="bullet"/>
      <w:lvlText w:val="o"/>
      <w:lvlJc w:val="left"/>
      <w:pPr>
        <w:ind w:left="3600" w:hanging="360"/>
      </w:pPr>
      <w:rPr>
        <w:rFonts w:hint="default" w:ascii="Courier New" w:hAnsi="Courier New"/>
      </w:rPr>
    </w:lvl>
    <w:lvl w:ilvl="5" w:tplc="4A4497A8">
      <w:start w:val="1"/>
      <w:numFmt w:val="bullet"/>
      <w:lvlText w:val=""/>
      <w:lvlJc w:val="left"/>
      <w:pPr>
        <w:ind w:left="4320" w:hanging="360"/>
      </w:pPr>
      <w:rPr>
        <w:rFonts w:hint="default" w:ascii="Wingdings" w:hAnsi="Wingdings"/>
      </w:rPr>
    </w:lvl>
    <w:lvl w:ilvl="6" w:tplc="B1905E06">
      <w:start w:val="1"/>
      <w:numFmt w:val="bullet"/>
      <w:lvlText w:val=""/>
      <w:lvlJc w:val="left"/>
      <w:pPr>
        <w:ind w:left="5040" w:hanging="360"/>
      </w:pPr>
      <w:rPr>
        <w:rFonts w:hint="default" w:ascii="Symbol" w:hAnsi="Symbol"/>
      </w:rPr>
    </w:lvl>
    <w:lvl w:ilvl="7" w:tplc="8AAC49D4">
      <w:start w:val="1"/>
      <w:numFmt w:val="bullet"/>
      <w:lvlText w:val="o"/>
      <w:lvlJc w:val="left"/>
      <w:pPr>
        <w:ind w:left="5760" w:hanging="360"/>
      </w:pPr>
      <w:rPr>
        <w:rFonts w:hint="default" w:ascii="Courier New" w:hAnsi="Courier New"/>
      </w:rPr>
    </w:lvl>
    <w:lvl w:ilvl="8" w:tplc="BED23648">
      <w:start w:val="1"/>
      <w:numFmt w:val="bullet"/>
      <w:lvlText w:val=""/>
      <w:lvlJc w:val="left"/>
      <w:pPr>
        <w:ind w:left="6480" w:hanging="360"/>
      </w:pPr>
      <w:rPr>
        <w:rFonts w:hint="default" w:ascii="Wingdings" w:hAnsi="Wingdings"/>
      </w:rPr>
    </w:lvl>
  </w:abstractNum>
  <w:abstractNum w:abstractNumId="23" w15:restartNumberingAfterBreak="0">
    <w:nsid w:val="52235F9C"/>
    <w:multiLevelType w:val="hybridMultilevel"/>
    <w:tmpl w:val="FFFFFFFF"/>
    <w:lvl w:ilvl="0" w:tplc="07ACD122">
      <w:start w:val="1"/>
      <w:numFmt w:val="bullet"/>
      <w:lvlText w:val=""/>
      <w:lvlJc w:val="left"/>
      <w:pPr>
        <w:ind w:left="720" w:hanging="360"/>
      </w:pPr>
      <w:rPr>
        <w:rFonts w:hint="default" w:ascii="Symbol" w:hAnsi="Symbol"/>
      </w:rPr>
    </w:lvl>
    <w:lvl w:ilvl="1" w:tplc="9D900432">
      <w:start w:val="1"/>
      <w:numFmt w:val="bullet"/>
      <w:lvlText w:val="o"/>
      <w:lvlJc w:val="left"/>
      <w:pPr>
        <w:ind w:left="1440" w:hanging="360"/>
      </w:pPr>
      <w:rPr>
        <w:rFonts w:hint="default" w:ascii="Courier New" w:hAnsi="Courier New"/>
      </w:rPr>
    </w:lvl>
    <w:lvl w:ilvl="2" w:tplc="68CE06D8">
      <w:start w:val="1"/>
      <w:numFmt w:val="bullet"/>
      <w:lvlText w:val=""/>
      <w:lvlJc w:val="left"/>
      <w:pPr>
        <w:ind w:left="2160" w:hanging="360"/>
      </w:pPr>
      <w:rPr>
        <w:rFonts w:hint="default" w:ascii="Wingdings" w:hAnsi="Wingdings"/>
      </w:rPr>
    </w:lvl>
    <w:lvl w:ilvl="3" w:tplc="DD406BC8">
      <w:start w:val="1"/>
      <w:numFmt w:val="bullet"/>
      <w:lvlText w:val=""/>
      <w:lvlJc w:val="left"/>
      <w:pPr>
        <w:ind w:left="2880" w:hanging="360"/>
      </w:pPr>
      <w:rPr>
        <w:rFonts w:hint="default" w:ascii="Symbol" w:hAnsi="Symbol"/>
      </w:rPr>
    </w:lvl>
    <w:lvl w:ilvl="4" w:tplc="541C0AB0">
      <w:start w:val="1"/>
      <w:numFmt w:val="bullet"/>
      <w:lvlText w:val="o"/>
      <w:lvlJc w:val="left"/>
      <w:pPr>
        <w:ind w:left="3600" w:hanging="360"/>
      </w:pPr>
      <w:rPr>
        <w:rFonts w:hint="default" w:ascii="Courier New" w:hAnsi="Courier New"/>
      </w:rPr>
    </w:lvl>
    <w:lvl w:ilvl="5" w:tplc="655C0A2C">
      <w:start w:val="1"/>
      <w:numFmt w:val="bullet"/>
      <w:lvlText w:val=""/>
      <w:lvlJc w:val="left"/>
      <w:pPr>
        <w:ind w:left="4320" w:hanging="360"/>
      </w:pPr>
      <w:rPr>
        <w:rFonts w:hint="default" w:ascii="Wingdings" w:hAnsi="Wingdings"/>
      </w:rPr>
    </w:lvl>
    <w:lvl w:ilvl="6" w:tplc="778CCDAC">
      <w:start w:val="1"/>
      <w:numFmt w:val="bullet"/>
      <w:lvlText w:val=""/>
      <w:lvlJc w:val="left"/>
      <w:pPr>
        <w:ind w:left="5040" w:hanging="360"/>
      </w:pPr>
      <w:rPr>
        <w:rFonts w:hint="default" w:ascii="Symbol" w:hAnsi="Symbol"/>
      </w:rPr>
    </w:lvl>
    <w:lvl w:ilvl="7" w:tplc="B5F648CA">
      <w:start w:val="1"/>
      <w:numFmt w:val="bullet"/>
      <w:lvlText w:val="o"/>
      <w:lvlJc w:val="left"/>
      <w:pPr>
        <w:ind w:left="5760" w:hanging="360"/>
      </w:pPr>
      <w:rPr>
        <w:rFonts w:hint="default" w:ascii="Courier New" w:hAnsi="Courier New"/>
      </w:rPr>
    </w:lvl>
    <w:lvl w:ilvl="8" w:tplc="BA18A4B4">
      <w:start w:val="1"/>
      <w:numFmt w:val="bullet"/>
      <w:lvlText w:val=""/>
      <w:lvlJc w:val="left"/>
      <w:pPr>
        <w:ind w:left="6480" w:hanging="360"/>
      </w:pPr>
      <w:rPr>
        <w:rFonts w:hint="default" w:ascii="Wingdings" w:hAnsi="Wingdings"/>
      </w:rPr>
    </w:lvl>
  </w:abstractNum>
  <w:abstractNum w:abstractNumId="24" w15:restartNumberingAfterBreak="0">
    <w:nsid w:val="522A1D28"/>
    <w:multiLevelType w:val="hybridMultilevel"/>
    <w:tmpl w:val="FFFFFFFF"/>
    <w:lvl w:ilvl="0" w:tplc="324ACFBE">
      <w:start w:val="1"/>
      <w:numFmt w:val="bullet"/>
      <w:lvlText w:val=""/>
      <w:lvlJc w:val="left"/>
      <w:pPr>
        <w:ind w:left="720" w:hanging="360"/>
      </w:pPr>
      <w:rPr>
        <w:rFonts w:hint="default" w:ascii="Symbol" w:hAnsi="Symbol"/>
      </w:rPr>
    </w:lvl>
    <w:lvl w:ilvl="1" w:tplc="592A2528">
      <w:start w:val="1"/>
      <w:numFmt w:val="bullet"/>
      <w:lvlText w:val="o"/>
      <w:lvlJc w:val="left"/>
      <w:pPr>
        <w:ind w:left="1440" w:hanging="360"/>
      </w:pPr>
      <w:rPr>
        <w:rFonts w:hint="default" w:ascii="Courier New" w:hAnsi="Courier New"/>
      </w:rPr>
    </w:lvl>
    <w:lvl w:ilvl="2" w:tplc="F9FCCAD2">
      <w:start w:val="1"/>
      <w:numFmt w:val="bullet"/>
      <w:lvlText w:val=""/>
      <w:lvlJc w:val="left"/>
      <w:pPr>
        <w:ind w:left="2160" w:hanging="360"/>
      </w:pPr>
      <w:rPr>
        <w:rFonts w:hint="default" w:ascii="Wingdings" w:hAnsi="Wingdings"/>
      </w:rPr>
    </w:lvl>
    <w:lvl w:ilvl="3" w:tplc="5AA4DD78">
      <w:start w:val="1"/>
      <w:numFmt w:val="bullet"/>
      <w:lvlText w:val=""/>
      <w:lvlJc w:val="left"/>
      <w:pPr>
        <w:ind w:left="2880" w:hanging="360"/>
      </w:pPr>
      <w:rPr>
        <w:rFonts w:hint="default" w:ascii="Symbol" w:hAnsi="Symbol"/>
      </w:rPr>
    </w:lvl>
    <w:lvl w:ilvl="4" w:tplc="DEB0ABA8">
      <w:start w:val="1"/>
      <w:numFmt w:val="bullet"/>
      <w:lvlText w:val="o"/>
      <w:lvlJc w:val="left"/>
      <w:pPr>
        <w:ind w:left="3600" w:hanging="360"/>
      </w:pPr>
      <w:rPr>
        <w:rFonts w:hint="default" w:ascii="Courier New" w:hAnsi="Courier New"/>
      </w:rPr>
    </w:lvl>
    <w:lvl w:ilvl="5" w:tplc="FBF6BB7A">
      <w:start w:val="1"/>
      <w:numFmt w:val="bullet"/>
      <w:lvlText w:val=""/>
      <w:lvlJc w:val="left"/>
      <w:pPr>
        <w:ind w:left="4320" w:hanging="360"/>
      </w:pPr>
      <w:rPr>
        <w:rFonts w:hint="default" w:ascii="Wingdings" w:hAnsi="Wingdings"/>
      </w:rPr>
    </w:lvl>
    <w:lvl w:ilvl="6" w:tplc="CAFCDD6A">
      <w:start w:val="1"/>
      <w:numFmt w:val="bullet"/>
      <w:lvlText w:val=""/>
      <w:lvlJc w:val="left"/>
      <w:pPr>
        <w:ind w:left="5040" w:hanging="360"/>
      </w:pPr>
      <w:rPr>
        <w:rFonts w:hint="default" w:ascii="Symbol" w:hAnsi="Symbol"/>
      </w:rPr>
    </w:lvl>
    <w:lvl w:ilvl="7" w:tplc="CED430E8">
      <w:start w:val="1"/>
      <w:numFmt w:val="bullet"/>
      <w:lvlText w:val="o"/>
      <w:lvlJc w:val="left"/>
      <w:pPr>
        <w:ind w:left="5760" w:hanging="360"/>
      </w:pPr>
      <w:rPr>
        <w:rFonts w:hint="default" w:ascii="Courier New" w:hAnsi="Courier New"/>
      </w:rPr>
    </w:lvl>
    <w:lvl w:ilvl="8" w:tplc="BA746DFC">
      <w:start w:val="1"/>
      <w:numFmt w:val="bullet"/>
      <w:lvlText w:val=""/>
      <w:lvlJc w:val="left"/>
      <w:pPr>
        <w:ind w:left="6480" w:hanging="360"/>
      </w:pPr>
      <w:rPr>
        <w:rFonts w:hint="default" w:ascii="Wingdings" w:hAnsi="Wingdings"/>
      </w:rPr>
    </w:lvl>
  </w:abstractNum>
  <w:abstractNum w:abstractNumId="25" w15:restartNumberingAfterBreak="0">
    <w:nsid w:val="54170C20"/>
    <w:multiLevelType w:val="hybridMultilevel"/>
    <w:tmpl w:val="FFFFFFFF"/>
    <w:lvl w:ilvl="0" w:tplc="DB90A636">
      <w:start w:val="1"/>
      <w:numFmt w:val="bullet"/>
      <w:lvlText w:val=""/>
      <w:lvlJc w:val="left"/>
      <w:pPr>
        <w:ind w:left="720" w:hanging="360"/>
      </w:pPr>
      <w:rPr>
        <w:rFonts w:hint="default" w:ascii="Symbol" w:hAnsi="Symbol"/>
      </w:rPr>
    </w:lvl>
    <w:lvl w:ilvl="1" w:tplc="0DAAAD2E">
      <w:start w:val="1"/>
      <w:numFmt w:val="bullet"/>
      <w:lvlText w:val="o"/>
      <w:lvlJc w:val="left"/>
      <w:pPr>
        <w:ind w:left="1440" w:hanging="360"/>
      </w:pPr>
      <w:rPr>
        <w:rFonts w:hint="default" w:ascii="Courier New" w:hAnsi="Courier New"/>
      </w:rPr>
    </w:lvl>
    <w:lvl w:ilvl="2" w:tplc="3B7C50E4">
      <w:start w:val="1"/>
      <w:numFmt w:val="bullet"/>
      <w:lvlText w:val=""/>
      <w:lvlJc w:val="left"/>
      <w:pPr>
        <w:ind w:left="2160" w:hanging="360"/>
      </w:pPr>
      <w:rPr>
        <w:rFonts w:hint="default" w:ascii="Wingdings" w:hAnsi="Wingdings"/>
      </w:rPr>
    </w:lvl>
    <w:lvl w:ilvl="3" w:tplc="C306549C">
      <w:start w:val="1"/>
      <w:numFmt w:val="bullet"/>
      <w:lvlText w:val=""/>
      <w:lvlJc w:val="left"/>
      <w:pPr>
        <w:ind w:left="2880" w:hanging="360"/>
      </w:pPr>
      <w:rPr>
        <w:rFonts w:hint="default" w:ascii="Symbol" w:hAnsi="Symbol"/>
      </w:rPr>
    </w:lvl>
    <w:lvl w:ilvl="4" w:tplc="4DC272C4">
      <w:start w:val="1"/>
      <w:numFmt w:val="bullet"/>
      <w:lvlText w:val="o"/>
      <w:lvlJc w:val="left"/>
      <w:pPr>
        <w:ind w:left="3600" w:hanging="360"/>
      </w:pPr>
      <w:rPr>
        <w:rFonts w:hint="default" w:ascii="Courier New" w:hAnsi="Courier New"/>
      </w:rPr>
    </w:lvl>
    <w:lvl w:ilvl="5" w:tplc="6B8AF7E6">
      <w:start w:val="1"/>
      <w:numFmt w:val="bullet"/>
      <w:lvlText w:val=""/>
      <w:lvlJc w:val="left"/>
      <w:pPr>
        <w:ind w:left="4320" w:hanging="360"/>
      </w:pPr>
      <w:rPr>
        <w:rFonts w:hint="default" w:ascii="Wingdings" w:hAnsi="Wingdings"/>
      </w:rPr>
    </w:lvl>
    <w:lvl w:ilvl="6" w:tplc="B48602EA">
      <w:start w:val="1"/>
      <w:numFmt w:val="bullet"/>
      <w:lvlText w:val=""/>
      <w:lvlJc w:val="left"/>
      <w:pPr>
        <w:ind w:left="5040" w:hanging="360"/>
      </w:pPr>
      <w:rPr>
        <w:rFonts w:hint="default" w:ascii="Symbol" w:hAnsi="Symbol"/>
      </w:rPr>
    </w:lvl>
    <w:lvl w:ilvl="7" w:tplc="40C8A374">
      <w:start w:val="1"/>
      <w:numFmt w:val="bullet"/>
      <w:lvlText w:val="o"/>
      <w:lvlJc w:val="left"/>
      <w:pPr>
        <w:ind w:left="5760" w:hanging="360"/>
      </w:pPr>
      <w:rPr>
        <w:rFonts w:hint="default" w:ascii="Courier New" w:hAnsi="Courier New"/>
      </w:rPr>
    </w:lvl>
    <w:lvl w:ilvl="8" w:tplc="17660F90">
      <w:start w:val="1"/>
      <w:numFmt w:val="bullet"/>
      <w:lvlText w:val=""/>
      <w:lvlJc w:val="left"/>
      <w:pPr>
        <w:ind w:left="6480" w:hanging="360"/>
      </w:pPr>
      <w:rPr>
        <w:rFonts w:hint="default" w:ascii="Wingdings" w:hAnsi="Wingdings"/>
      </w:rPr>
    </w:lvl>
  </w:abstractNum>
  <w:abstractNum w:abstractNumId="26" w15:restartNumberingAfterBreak="0">
    <w:nsid w:val="55D13526"/>
    <w:multiLevelType w:val="hybridMultilevel"/>
    <w:tmpl w:val="FFFFFFFF"/>
    <w:lvl w:ilvl="0" w:tplc="EA1CB6C4">
      <w:start w:val="1"/>
      <w:numFmt w:val="bullet"/>
      <w:lvlText w:val=""/>
      <w:lvlJc w:val="left"/>
      <w:pPr>
        <w:ind w:left="720" w:hanging="360"/>
      </w:pPr>
      <w:rPr>
        <w:rFonts w:hint="default" w:ascii="Symbol" w:hAnsi="Symbol"/>
      </w:rPr>
    </w:lvl>
    <w:lvl w:ilvl="1" w:tplc="F98E5762">
      <w:start w:val="1"/>
      <w:numFmt w:val="bullet"/>
      <w:lvlText w:val="o"/>
      <w:lvlJc w:val="left"/>
      <w:pPr>
        <w:ind w:left="1440" w:hanging="360"/>
      </w:pPr>
      <w:rPr>
        <w:rFonts w:hint="default" w:ascii="Courier New" w:hAnsi="Courier New"/>
      </w:rPr>
    </w:lvl>
    <w:lvl w:ilvl="2" w:tplc="DC94DB48">
      <w:start w:val="1"/>
      <w:numFmt w:val="bullet"/>
      <w:lvlText w:val=""/>
      <w:lvlJc w:val="left"/>
      <w:pPr>
        <w:ind w:left="2160" w:hanging="360"/>
      </w:pPr>
      <w:rPr>
        <w:rFonts w:hint="default" w:ascii="Wingdings" w:hAnsi="Wingdings"/>
      </w:rPr>
    </w:lvl>
    <w:lvl w:ilvl="3" w:tplc="03FEA832">
      <w:start w:val="1"/>
      <w:numFmt w:val="bullet"/>
      <w:lvlText w:val=""/>
      <w:lvlJc w:val="left"/>
      <w:pPr>
        <w:ind w:left="2880" w:hanging="360"/>
      </w:pPr>
      <w:rPr>
        <w:rFonts w:hint="default" w:ascii="Symbol" w:hAnsi="Symbol"/>
      </w:rPr>
    </w:lvl>
    <w:lvl w:ilvl="4" w:tplc="379E29BE">
      <w:start w:val="1"/>
      <w:numFmt w:val="bullet"/>
      <w:lvlText w:val="o"/>
      <w:lvlJc w:val="left"/>
      <w:pPr>
        <w:ind w:left="3600" w:hanging="360"/>
      </w:pPr>
      <w:rPr>
        <w:rFonts w:hint="default" w:ascii="Courier New" w:hAnsi="Courier New"/>
      </w:rPr>
    </w:lvl>
    <w:lvl w:ilvl="5" w:tplc="D8C810D0">
      <w:start w:val="1"/>
      <w:numFmt w:val="bullet"/>
      <w:lvlText w:val=""/>
      <w:lvlJc w:val="left"/>
      <w:pPr>
        <w:ind w:left="4320" w:hanging="360"/>
      </w:pPr>
      <w:rPr>
        <w:rFonts w:hint="default" w:ascii="Wingdings" w:hAnsi="Wingdings"/>
      </w:rPr>
    </w:lvl>
    <w:lvl w:ilvl="6" w:tplc="65D89FE8">
      <w:start w:val="1"/>
      <w:numFmt w:val="bullet"/>
      <w:lvlText w:val=""/>
      <w:lvlJc w:val="left"/>
      <w:pPr>
        <w:ind w:left="5040" w:hanging="360"/>
      </w:pPr>
      <w:rPr>
        <w:rFonts w:hint="default" w:ascii="Symbol" w:hAnsi="Symbol"/>
      </w:rPr>
    </w:lvl>
    <w:lvl w:ilvl="7" w:tplc="030ADEEA">
      <w:start w:val="1"/>
      <w:numFmt w:val="bullet"/>
      <w:lvlText w:val="o"/>
      <w:lvlJc w:val="left"/>
      <w:pPr>
        <w:ind w:left="5760" w:hanging="360"/>
      </w:pPr>
      <w:rPr>
        <w:rFonts w:hint="default" w:ascii="Courier New" w:hAnsi="Courier New"/>
      </w:rPr>
    </w:lvl>
    <w:lvl w:ilvl="8" w:tplc="4B707564">
      <w:start w:val="1"/>
      <w:numFmt w:val="bullet"/>
      <w:lvlText w:val=""/>
      <w:lvlJc w:val="left"/>
      <w:pPr>
        <w:ind w:left="6480" w:hanging="360"/>
      </w:pPr>
      <w:rPr>
        <w:rFonts w:hint="default" w:ascii="Wingdings" w:hAnsi="Wingdings"/>
      </w:rPr>
    </w:lvl>
  </w:abstractNum>
  <w:abstractNum w:abstractNumId="27" w15:restartNumberingAfterBreak="0">
    <w:nsid w:val="597DF0C5"/>
    <w:multiLevelType w:val="hybridMultilevel"/>
    <w:tmpl w:val="FFFFFFFF"/>
    <w:lvl w:ilvl="0" w:tplc="CD18BC12">
      <w:start w:val="1"/>
      <w:numFmt w:val="bullet"/>
      <w:lvlText w:val=""/>
      <w:lvlJc w:val="left"/>
      <w:pPr>
        <w:ind w:left="720" w:hanging="360"/>
      </w:pPr>
      <w:rPr>
        <w:rFonts w:hint="default" w:ascii="Symbol" w:hAnsi="Symbol"/>
      </w:rPr>
    </w:lvl>
    <w:lvl w:ilvl="1" w:tplc="80EEB3E6">
      <w:start w:val="1"/>
      <w:numFmt w:val="bullet"/>
      <w:lvlText w:val="o"/>
      <w:lvlJc w:val="left"/>
      <w:pPr>
        <w:ind w:left="1440" w:hanging="360"/>
      </w:pPr>
      <w:rPr>
        <w:rFonts w:hint="default" w:ascii="Courier New" w:hAnsi="Courier New"/>
      </w:rPr>
    </w:lvl>
    <w:lvl w:ilvl="2" w:tplc="02D28808">
      <w:start w:val="1"/>
      <w:numFmt w:val="bullet"/>
      <w:lvlText w:val=""/>
      <w:lvlJc w:val="left"/>
      <w:pPr>
        <w:ind w:left="2160" w:hanging="360"/>
      </w:pPr>
      <w:rPr>
        <w:rFonts w:hint="default" w:ascii="Wingdings" w:hAnsi="Wingdings"/>
      </w:rPr>
    </w:lvl>
    <w:lvl w:ilvl="3" w:tplc="062AE026">
      <w:start w:val="1"/>
      <w:numFmt w:val="bullet"/>
      <w:lvlText w:val=""/>
      <w:lvlJc w:val="left"/>
      <w:pPr>
        <w:ind w:left="2880" w:hanging="360"/>
      </w:pPr>
      <w:rPr>
        <w:rFonts w:hint="default" w:ascii="Symbol" w:hAnsi="Symbol"/>
      </w:rPr>
    </w:lvl>
    <w:lvl w:ilvl="4" w:tplc="959C0FEE">
      <w:start w:val="1"/>
      <w:numFmt w:val="bullet"/>
      <w:lvlText w:val="o"/>
      <w:lvlJc w:val="left"/>
      <w:pPr>
        <w:ind w:left="3600" w:hanging="360"/>
      </w:pPr>
      <w:rPr>
        <w:rFonts w:hint="default" w:ascii="Courier New" w:hAnsi="Courier New"/>
      </w:rPr>
    </w:lvl>
    <w:lvl w:ilvl="5" w:tplc="64741A66">
      <w:start w:val="1"/>
      <w:numFmt w:val="bullet"/>
      <w:lvlText w:val=""/>
      <w:lvlJc w:val="left"/>
      <w:pPr>
        <w:ind w:left="4320" w:hanging="360"/>
      </w:pPr>
      <w:rPr>
        <w:rFonts w:hint="default" w:ascii="Wingdings" w:hAnsi="Wingdings"/>
      </w:rPr>
    </w:lvl>
    <w:lvl w:ilvl="6" w:tplc="455C4D00">
      <w:start w:val="1"/>
      <w:numFmt w:val="bullet"/>
      <w:lvlText w:val=""/>
      <w:lvlJc w:val="left"/>
      <w:pPr>
        <w:ind w:left="5040" w:hanging="360"/>
      </w:pPr>
      <w:rPr>
        <w:rFonts w:hint="default" w:ascii="Symbol" w:hAnsi="Symbol"/>
      </w:rPr>
    </w:lvl>
    <w:lvl w:ilvl="7" w:tplc="49F00518">
      <w:start w:val="1"/>
      <w:numFmt w:val="bullet"/>
      <w:lvlText w:val="o"/>
      <w:lvlJc w:val="left"/>
      <w:pPr>
        <w:ind w:left="5760" w:hanging="360"/>
      </w:pPr>
      <w:rPr>
        <w:rFonts w:hint="default" w:ascii="Courier New" w:hAnsi="Courier New"/>
      </w:rPr>
    </w:lvl>
    <w:lvl w:ilvl="8" w:tplc="CC6610F6">
      <w:start w:val="1"/>
      <w:numFmt w:val="bullet"/>
      <w:lvlText w:val=""/>
      <w:lvlJc w:val="left"/>
      <w:pPr>
        <w:ind w:left="6480" w:hanging="360"/>
      </w:pPr>
      <w:rPr>
        <w:rFonts w:hint="default" w:ascii="Wingdings" w:hAnsi="Wingdings"/>
      </w:rPr>
    </w:lvl>
  </w:abstractNum>
  <w:abstractNum w:abstractNumId="28" w15:restartNumberingAfterBreak="0">
    <w:nsid w:val="5CE426A9"/>
    <w:multiLevelType w:val="hybridMultilevel"/>
    <w:tmpl w:val="FFFFFFFF"/>
    <w:lvl w:ilvl="0" w:tplc="DFF0B442">
      <w:start w:val="1"/>
      <w:numFmt w:val="bullet"/>
      <w:lvlText w:val=""/>
      <w:lvlJc w:val="left"/>
      <w:pPr>
        <w:ind w:left="720" w:hanging="360"/>
      </w:pPr>
      <w:rPr>
        <w:rFonts w:hint="default" w:ascii="Symbol" w:hAnsi="Symbol"/>
      </w:rPr>
    </w:lvl>
    <w:lvl w:ilvl="1" w:tplc="B6569DBA">
      <w:start w:val="1"/>
      <w:numFmt w:val="bullet"/>
      <w:lvlText w:val="o"/>
      <w:lvlJc w:val="left"/>
      <w:pPr>
        <w:ind w:left="1440" w:hanging="360"/>
      </w:pPr>
      <w:rPr>
        <w:rFonts w:hint="default" w:ascii="Courier New" w:hAnsi="Courier New"/>
      </w:rPr>
    </w:lvl>
    <w:lvl w:ilvl="2" w:tplc="8B687AB0">
      <w:start w:val="1"/>
      <w:numFmt w:val="bullet"/>
      <w:lvlText w:val=""/>
      <w:lvlJc w:val="left"/>
      <w:pPr>
        <w:ind w:left="2160" w:hanging="360"/>
      </w:pPr>
      <w:rPr>
        <w:rFonts w:hint="default" w:ascii="Wingdings" w:hAnsi="Wingdings"/>
      </w:rPr>
    </w:lvl>
    <w:lvl w:ilvl="3" w:tplc="2BE6A0BA">
      <w:start w:val="1"/>
      <w:numFmt w:val="bullet"/>
      <w:lvlText w:val=""/>
      <w:lvlJc w:val="left"/>
      <w:pPr>
        <w:ind w:left="2880" w:hanging="360"/>
      </w:pPr>
      <w:rPr>
        <w:rFonts w:hint="default" w:ascii="Symbol" w:hAnsi="Symbol"/>
      </w:rPr>
    </w:lvl>
    <w:lvl w:ilvl="4" w:tplc="93BE711C">
      <w:start w:val="1"/>
      <w:numFmt w:val="bullet"/>
      <w:lvlText w:val="o"/>
      <w:lvlJc w:val="left"/>
      <w:pPr>
        <w:ind w:left="3600" w:hanging="360"/>
      </w:pPr>
      <w:rPr>
        <w:rFonts w:hint="default" w:ascii="Courier New" w:hAnsi="Courier New"/>
      </w:rPr>
    </w:lvl>
    <w:lvl w:ilvl="5" w:tplc="CA26C77C">
      <w:start w:val="1"/>
      <w:numFmt w:val="bullet"/>
      <w:lvlText w:val=""/>
      <w:lvlJc w:val="left"/>
      <w:pPr>
        <w:ind w:left="4320" w:hanging="360"/>
      </w:pPr>
      <w:rPr>
        <w:rFonts w:hint="default" w:ascii="Wingdings" w:hAnsi="Wingdings"/>
      </w:rPr>
    </w:lvl>
    <w:lvl w:ilvl="6" w:tplc="8EF49F9A">
      <w:start w:val="1"/>
      <w:numFmt w:val="bullet"/>
      <w:lvlText w:val=""/>
      <w:lvlJc w:val="left"/>
      <w:pPr>
        <w:ind w:left="5040" w:hanging="360"/>
      </w:pPr>
      <w:rPr>
        <w:rFonts w:hint="default" w:ascii="Symbol" w:hAnsi="Symbol"/>
      </w:rPr>
    </w:lvl>
    <w:lvl w:ilvl="7" w:tplc="49E65CEE">
      <w:start w:val="1"/>
      <w:numFmt w:val="bullet"/>
      <w:lvlText w:val="o"/>
      <w:lvlJc w:val="left"/>
      <w:pPr>
        <w:ind w:left="5760" w:hanging="360"/>
      </w:pPr>
      <w:rPr>
        <w:rFonts w:hint="default" w:ascii="Courier New" w:hAnsi="Courier New"/>
      </w:rPr>
    </w:lvl>
    <w:lvl w:ilvl="8" w:tplc="6A0CBB38">
      <w:start w:val="1"/>
      <w:numFmt w:val="bullet"/>
      <w:lvlText w:val=""/>
      <w:lvlJc w:val="left"/>
      <w:pPr>
        <w:ind w:left="6480" w:hanging="360"/>
      </w:pPr>
      <w:rPr>
        <w:rFonts w:hint="default" w:ascii="Wingdings" w:hAnsi="Wingdings"/>
      </w:rPr>
    </w:lvl>
  </w:abstractNum>
  <w:abstractNum w:abstractNumId="29" w15:restartNumberingAfterBreak="0">
    <w:nsid w:val="5F77983D"/>
    <w:multiLevelType w:val="hybridMultilevel"/>
    <w:tmpl w:val="FFFFFFFF"/>
    <w:lvl w:ilvl="0" w:tplc="98FC7C1A">
      <w:start w:val="1"/>
      <w:numFmt w:val="bullet"/>
      <w:lvlText w:val=""/>
      <w:lvlJc w:val="left"/>
      <w:pPr>
        <w:ind w:left="720" w:hanging="360"/>
      </w:pPr>
      <w:rPr>
        <w:rFonts w:hint="default" w:ascii="Symbol" w:hAnsi="Symbol"/>
      </w:rPr>
    </w:lvl>
    <w:lvl w:ilvl="1" w:tplc="8A1CE346">
      <w:start w:val="1"/>
      <w:numFmt w:val="bullet"/>
      <w:lvlText w:val="o"/>
      <w:lvlJc w:val="left"/>
      <w:pPr>
        <w:ind w:left="1440" w:hanging="360"/>
      </w:pPr>
      <w:rPr>
        <w:rFonts w:hint="default" w:ascii="Courier New" w:hAnsi="Courier New"/>
      </w:rPr>
    </w:lvl>
    <w:lvl w:ilvl="2" w:tplc="A3A47B66">
      <w:start w:val="1"/>
      <w:numFmt w:val="bullet"/>
      <w:lvlText w:val=""/>
      <w:lvlJc w:val="left"/>
      <w:pPr>
        <w:ind w:left="2160" w:hanging="360"/>
      </w:pPr>
      <w:rPr>
        <w:rFonts w:hint="default" w:ascii="Wingdings" w:hAnsi="Wingdings"/>
      </w:rPr>
    </w:lvl>
    <w:lvl w:ilvl="3" w:tplc="958CB9B8">
      <w:start w:val="1"/>
      <w:numFmt w:val="bullet"/>
      <w:lvlText w:val=""/>
      <w:lvlJc w:val="left"/>
      <w:pPr>
        <w:ind w:left="2880" w:hanging="360"/>
      </w:pPr>
      <w:rPr>
        <w:rFonts w:hint="default" w:ascii="Symbol" w:hAnsi="Symbol"/>
      </w:rPr>
    </w:lvl>
    <w:lvl w:ilvl="4" w:tplc="50EE1AEE">
      <w:start w:val="1"/>
      <w:numFmt w:val="bullet"/>
      <w:lvlText w:val="o"/>
      <w:lvlJc w:val="left"/>
      <w:pPr>
        <w:ind w:left="3600" w:hanging="360"/>
      </w:pPr>
      <w:rPr>
        <w:rFonts w:hint="default" w:ascii="Courier New" w:hAnsi="Courier New"/>
      </w:rPr>
    </w:lvl>
    <w:lvl w:ilvl="5" w:tplc="79E01526">
      <w:start w:val="1"/>
      <w:numFmt w:val="bullet"/>
      <w:lvlText w:val=""/>
      <w:lvlJc w:val="left"/>
      <w:pPr>
        <w:ind w:left="4320" w:hanging="360"/>
      </w:pPr>
      <w:rPr>
        <w:rFonts w:hint="default" w:ascii="Wingdings" w:hAnsi="Wingdings"/>
      </w:rPr>
    </w:lvl>
    <w:lvl w:ilvl="6" w:tplc="B1EC255E">
      <w:start w:val="1"/>
      <w:numFmt w:val="bullet"/>
      <w:lvlText w:val=""/>
      <w:lvlJc w:val="left"/>
      <w:pPr>
        <w:ind w:left="5040" w:hanging="360"/>
      </w:pPr>
      <w:rPr>
        <w:rFonts w:hint="default" w:ascii="Symbol" w:hAnsi="Symbol"/>
      </w:rPr>
    </w:lvl>
    <w:lvl w:ilvl="7" w:tplc="E15C2598">
      <w:start w:val="1"/>
      <w:numFmt w:val="bullet"/>
      <w:lvlText w:val="o"/>
      <w:lvlJc w:val="left"/>
      <w:pPr>
        <w:ind w:left="5760" w:hanging="360"/>
      </w:pPr>
      <w:rPr>
        <w:rFonts w:hint="default" w:ascii="Courier New" w:hAnsi="Courier New"/>
      </w:rPr>
    </w:lvl>
    <w:lvl w:ilvl="8" w:tplc="872AD0E0">
      <w:start w:val="1"/>
      <w:numFmt w:val="bullet"/>
      <w:lvlText w:val=""/>
      <w:lvlJc w:val="left"/>
      <w:pPr>
        <w:ind w:left="6480" w:hanging="360"/>
      </w:pPr>
      <w:rPr>
        <w:rFonts w:hint="default" w:ascii="Wingdings" w:hAnsi="Wingdings"/>
      </w:rPr>
    </w:lvl>
  </w:abstractNum>
  <w:abstractNum w:abstractNumId="30" w15:restartNumberingAfterBreak="0">
    <w:nsid w:val="621C4F95"/>
    <w:multiLevelType w:val="hybridMultilevel"/>
    <w:tmpl w:val="FFFFFFFF"/>
    <w:lvl w:ilvl="0" w:tplc="418AD1CE">
      <w:start w:val="1"/>
      <w:numFmt w:val="bullet"/>
      <w:lvlText w:val=""/>
      <w:lvlJc w:val="left"/>
      <w:pPr>
        <w:ind w:left="720" w:hanging="360"/>
      </w:pPr>
      <w:rPr>
        <w:rFonts w:hint="default" w:ascii="Symbol" w:hAnsi="Symbol"/>
      </w:rPr>
    </w:lvl>
    <w:lvl w:ilvl="1" w:tplc="6076EEE8">
      <w:start w:val="1"/>
      <w:numFmt w:val="bullet"/>
      <w:lvlText w:val="o"/>
      <w:lvlJc w:val="left"/>
      <w:pPr>
        <w:ind w:left="1440" w:hanging="360"/>
      </w:pPr>
      <w:rPr>
        <w:rFonts w:hint="default" w:ascii="Courier New" w:hAnsi="Courier New"/>
      </w:rPr>
    </w:lvl>
    <w:lvl w:ilvl="2" w:tplc="F4DE9106">
      <w:start w:val="1"/>
      <w:numFmt w:val="bullet"/>
      <w:lvlText w:val=""/>
      <w:lvlJc w:val="left"/>
      <w:pPr>
        <w:ind w:left="2160" w:hanging="360"/>
      </w:pPr>
      <w:rPr>
        <w:rFonts w:hint="default" w:ascii="Wingdings" w:hAnsi="Wingdings"/>
      </w:rPr>
    </w:lvl>
    <w:lvl w:ilvl="3" w:tplc="284C757E">
      <w:start w:val="1"/>
      <w:numFmt w:val="bullet"/>
      <w:lvlText w:val=""/>
      <w:lvlJc w:val="left"/>
      <w:pPr>
        <w:ind w:left="2880" w:hanging="360"/>
      </w:pPr>
      <w:rPr>
        <w:rFonts w:hint="default" w:ascii="Symbol" w:hAnsi="Symbol"/>
      </w:rPr>
    </w:lvl>
    <w:lvl w:ilvl="4" w:tplc="060C539C">
      <w:start w:val="1"/>
      <w:numFmt w:val="bullet"/>
      <w:lvlText w:val="o"/>
      <w:lvlJc w:val="left"/>
      <w:pPr>
        <w:ind w:left="3600" w:hanging="360"/>
      </w:pPr>
      <w:rPr>
        <w:rFonts w:hint="default" w:ascii="Courier New" w:hAnsi="Courier New"/>
      </w:rPr>
    </w:lvl>
    <w:lvl w:ilvl="5" w:tplc="F858FDF8">
      <w:start w:val="1"/>
      <w:numFmt w:val="bullet"/>
      <w:lvlText w:val=""/>
      <w:lvlJc w:val="left"/>
      <w:pPr>
        <w:ind w:left="4320" w:hanging="360"/>
      </w:pPr>
      <w:rPr>
        <w:rFonts w:hint="default" w:ascii="Wingdings" w:hAnsi="Wingdings"/>
      </w:rPr>
    </w:lvl>
    <w:lvl w:ilvl="6" w:tplc="D2687652">
      <w:start w:val="1"/>
      <w:numFmt w:val="bullet"/>
      <w:lvlText w:val=""/>
      <w:lvlJc w:val="left"/>
      <w:pPr>
        <w:ind w:left="5040" w:hanging="360"/>
      </w:pPr>
      <w:rPr>
        <w:rFonts w:hint="default" w:ascii="Symbol" w:hAnsi="Symbol"/>
      </w:rPr>
    </w:lvl>
    <w:lvl w:ilvl="7" w:tplc="C0B0D8C4">
      <w:start w:val="1"/>
      <w:numFmt w:val="bullet"/>
      <w:lvlText w:val="o"/>
      <w:lvlJc w:val="left"/>
      <w:pPr>
        <w:ind w:left="5760" w:hanging="360"/>
      </w:pPr>
      <w:rPr>
        <w:rFonts w:hint="default" w:ascii="Courier New" w:hAnsi="Courier New"/>
      </w:rPr>
    </w:lvl>
    <w:lvl w:ilvl="8" w:tplc="75A82BEC">
      <w:start w:val="1"/>
      <w:numFmt w:val="bullet"/>
      <w:lvlText w:val=""/>
      <w:lvlJc w:val="left"/>
      <w:pPr>
        <w:ind w:left="6480" w:hanging="360"/>
      </w:pPr>
      <w:rPr>
        <w:rFonts w:hint="default" w:ascii="Wingdings" w:hAnsi="Wingdings"/>
      </w:rPr>
    </w:lvl>
  </w:abstractNum>
  <w:abstractNum w:abstractNumId="31" w15:restartNumberingAfterBreak="0">
    <w:nsid w:val="623BE8E6"/>
    <w:multiLevelType w:val="hybridMultilevel"/>
    <w:tmpl w:val="FFFFFFFF"/>
    <w:lvl w:ilvl="0" w:tplc="DFB0F53C">
      <w:start w:val="1"/>
      <w:numFmt w:val="decimal"/>
      <w:lvlText w:val="%1."/>
      <w:lvlJc w:val="left"/>
      <w:pPr>
        <w:ind w:left="720" w:hanging="360"/>
      </w:pPr>
    </w:lvl>
    <w:lvl w:ilvl="1" w:tplc="90385E1E">
      <w:start w:val="1"/>
      <w:numFmt w:val="lowerLetter"/>
      <w:lvlText w:val="%2."/>
      <w:lvlJc w:val="left"/>
      <w:pPr>
        <w:ind w:left="1440" w:hanging="360"/>
      </w:pPr>
    </w:lvl>
    <w:lvl w:ilvl="2" w:tplc="2F867A88">
      <w:start w:val="1"/>
      <w:numFmt w:val="lowerRoman"/>
      <w:lvlText w:val="%3."/>
      <w:lvlJc w:val="right"/>
      <w:pPr>
        <w:ind w:left="2160" w:hanging="180"/>
      </w:pPr>
    </w:lvl>
    <w:lvl w:ilvl="3" w:tplc="26B44FD6">
      <w:start w:val="1"/>
      <w:numFmt w:val="decimal"/>
      <w:lvlText w:val="%4."/>
      <w:lvlJc w:val="left"/>
      <w:pPr>
        <w:ind w:left="2880" w:hanging="360"/>
      </w:pPr>
    </w:lvl>
    <w:lvl w:ilvl="4" w:tplc="5426AE20">
      <w:start w:val="1"/>
      <w:numFmt w:val="lowerLetter"/>
      <w:lvlText w:val="%5."/>
      <w:lvlJc w:val="left"/>
      <w:pPr>
        <w:ind w:left="3600" w:hanging="360"/>
      </w:pPr>
    </w:lvl>
    <w:lvl w:ilvl="5" w:tplc="8F9E2AD6">
      <w:start w:val="1"/>
      <w:numFmt w:val="lowerRoman"/>
      <w:lvlText w:val="%6."/>
      <w:lvlJc w:val="right"/>
      <w:pPr>
        <w:ind w:left="4320" w:hanging="180"/>
      </w:pPr>
    </w:lvl>
    <w:lvl w:ilvl="6" w:tplc="CE5EA4CE">
      <w:start w:val="1"/>
      <w:numFmt w:val="decimal"/>
      <w:lvlText w:val="%7."/>
      <w:lvlJc w:val="left"/>
      <w:pPr>
        <w:ind w:left="5040" w:hanging="360"/>
      </w:pPr>
    </w:lvl>
    <w:lvl w:ilvl="7" w:tplc="1032B89A">
      <w:start w:val="1"/>
      <w:numFmt w:val="lowerLetter"/>
      <w:lvlText w:val="%8."/>
      <w:lvlJc w:val="left"/>
      <w:pPr>
        <w:ind w:left="5760" w:hanging="360"/>
      </w:pPr>
    </w:lvl>
    <w:lvl w:ilvl="8" w:tplc="74EE2F32">
      <w:start w:val="1"/>
      <w:numFmt w:val="lowerRoman"/>
      <w:lvlText w:val="%9."/>
      <w:lvlJc w:val="right"/>
      <w:pPr>
        <w:ind w:left="6480" w:hanging="180"/>
      </w:pPr>
    </w:lvl>
  </w:abstractNum>
  <w:abstractNum w:abstractNumId="32" w15:restartNumberingAfterBreak="0">
    <w:nsid w:val="66794454"/>
    <w:multiLevelType w:val="hybridMultilevel"/>
    <w:tmpl w:val="FFFFFFFF"/>
    <w:lvl w:ilvl="0" w:tplc="E08CDF2C">
      <w:start w:val="1"/>
      <w:numFmt w:val="bullet"/>
      <w:lvlText w:val=""/>
      <w:lvlJc w:val="left"/>
      <w:pPr>
        <w:ind w:left="720" w:hanging="360"/>
      </w:pPr>
      <w:rPr>
        <w:rFonts w:hint="default" w:ascii="Symbol" w:hAnsi="Symbol"/>
      </w:rPr>
    </w:lvl>
    <w:lvl w:ilvl="1" w:tplc="51D030B8">
      <w:start w:val="1"/>
      <w:numFmt w:val="bullet"/>
      <w:lvlText w:val="o"/>
      <w:lvlJc w:val="left"/>
      <w:pPr>
        <w:ind w:left="1440" w:hanging="360"/>
      </w:pPr>
      <w:rPr>
        <w:rFonts w:hint="default" w:ascii="Courier New" w:hAnsi="Courier New"/>
      </w:rPr>
    </w:lvl>
    <w:lvl w:ilvl="2" w:tplc="93A81EE8">
      <w:start w:val="1"/>
      <w:numFmt w:val="bullet"/>
      <w:lvlText w:val=""/>
      <w:lvlJc w:val="left"/>
      <w:pPr>
        <w:ind w:left="2160" w:hanging="360"/>
      </w:pPr>
      <w:rPr>
        <w:rFonts w:hint="default" w:ascii="Wingdings" w:hAnsi="Wingdings"/>
      </w:rPr>
    </w:lvl>
    <w:lvl w:ilvl="3" w:tplc="F754002C">
      <w:start w:val="1"/>
      <w:numFmt w:val="bullet"/>
      <w:lvlText w:val=""/>
      <w:lvlJc w:val="left"/>
      <w:pPr>
        <w:ind w:left="2880" w:hanging="360"/>
      </w:pPr>
      <w:rPr>
        <w:rFonts w:hint="default" w:ascii="Symbol" w:hAnsi="Symbol"/>
      </w:rPr>
    </w:lvl>
    <w:lvl w:ilvl="4" w:tplc="F68E6B10">
      <w:start w:val="1"/>
      <w:numFmt w:val="bullet"/>
      <w:lvlText w:val="o"/>
      <w:lvlJc w:val="left"/>
      <w:pPr>
        <w:ind w:left="3600" w:hanging="360"/>
      </w:pPr>
      <w:rPr>
        <w:rFonts w:hint="default" w:ascii="Courier New" w:hAnsi="Courier New"/>
      </w:rPr>
    </w:lvl>
    <w:lvl w:ilvl="5" w:tplc="D968FCE4">
      <w:start w:val="1"/>
      <w:numFmt w:val="bullet"/>
      <w:lvlText w:val=""/>
      <w:lvlJc w:val="left"/>
      <w:pPr>
        <w:ind w:left="4320" w:hanging="360"/>
      </w:pPr>
      <w:rPr>
        <w:rFonts w:hint="default" w:ascii="Wingdings" w:hAnsi="Wingdings"/>
      </w:rPr>
    </w:lvl>
    <w:lvl w:ilvl="6" w:tplc="43988D32">
      <w:start w:val="1"/>
      <w:numFmt w:val="bullet"/>
      <w:lvlText w:val=""/>
      <w:lvlJc w:val="left"/>
      <w:pPr>
        <w:ind w:left="5040" w:hanging="360"/>
      </w:pPr>
      <w:rPr>
        <w:rFonts w:hint="default" w:ascii="Symbol" w:hAnsi="Symbol"/>
      </w:rPr>
    </w:lvl>
    <w:lvl w:ilvl="7" w:tplc="4300E840">
      <w:start w:val="1"/>
      <w:numFmt w:val="bullet"/>
      <w:lvlText w:val="o"/>
      <w:lvlJc w:val="left"/>
      <w:pPr>
        <w:ind w:left="5760" w:hanging="360"/>
      </w:pPr>
      <w:rPr>
        <w:rFonts w:hint="default" w:ascii="Courier New" w:hAnsi="Courier New"/>
      </w:rPr>
    </w:lvl>
    <w:lvl w:ilvl="8" w:tplc="A4689626">
      <w:start w:val="1"/>
      <w:numFmt w:val="bullet"/>
      <w:lvlText w:val=""/>
      <w:lvlJc w:val="left"/>
      <w:pPr>
        <w:ind w:left="6480" w:hanging="360"/>
      </w:pPr>
      <w:rPr>
        <w:rFonts w:hint="default" w:ascii="Wingdings" w:hAnsi="Wingdings"/>
      </w:rPr>
    </w:lvl>
  </w:abstractNum>
  <w:abstractNum w:abstractNumId="33" w15:restartNumberingAfterBreak="0">
    <w:nsid w:val="688445B4"/>
    <w:multiLevelType w:val="hybridMultilevel"/>
    <w:tmpl w:val="FFFFFFFF"/>
    <w:lvl w:ilvl="0" w:tplc="7E38ACBC">
      <w:start w:val="1"/>
      <w:numFmt w:val="bullet"/>
      <w:lvlText w:val=""/>
      <w:lvlJc w:val="left"/>
      <w:pPr>
        <w:ind w:left="720" w:hanging="360"/>
      </w:pPr>
      <w:rPr>
        <w:rFonts w:hint="default" w:ascii="Symbol" w:hAnsi="Symbol"/>
      </w:rPr>
    </w:lvl>
    <w:lvl w:ilvl="1" w:tplc="1292B202">
      <w:start w:val="1"/>
      <w:numFmt w:val="bullet"/>
      <w:lvlText w:val="o"/>
      <w:lvlJc w:val="left"/>
      <w:pPr>
        <w:ind w:left="1440" w:hanging="360"/>
      </w:pPr>
      <w:rPr>
        <w:rFonts w:hint="default" w:ascii="Courier New" w:hAnsi="Courier New"/>
      </w:rPr>
    </w:lvl>
    <w:lvl w:ilvl="2" w:tplc="8F88CB38">
      <w:start w:val="1"/>
      <w:numFmt w:val="bullet"/>
      <w:lvlText w:val=""/>
      <w:lvlJc w:val="left"/>
      <w:pPr>
        <w:ind w:left="2160" w:hanging="360"/>
      </w:pPr>
      <w:rPr>
        <w:rFonts w:hint="default" w:ascii="Wingdings" w:hAnsi="Wingdings"/>
      </w:rPr>
    </w:lvl>
    <w:lvl w:ilvl="3" w:tplc="A0F69046">
      <w:start w:val="1"/>
      <w:numFmt w:val="bullet"/>
      <w:lvlText w:val=""/>
      <w:lvlJc w:val="left"/>
      <w:pPr>
        <w:ind w:left="2880" w:hanging="360"/>
      </w:pPr>
      <w:rPr>
        <w:rFonts w:hint="default" w:ascii="Symbol" w:hAnsi="Symbol"/>
      </w:rPr>
    </w:lvl>
    <w:lvl w:ilvl="4" w:tplc="77AC9988">
      <w:start w:val="1"/>
      <w:numFmt w:val="bullet"/>
      <w:lvlText w:val="o"/>
      <w:lvlJc w:val="left"/>
      <w:pPr>
        <w:ind w:left="3600" w:hanging="360"/>
      </w:pPr>
      <w:rPr>
        <w:rFonts w:hint="default" w:ascii="Courier New" w:hAnsi="Courier New"/>
      </w:rPr>
    </w:lvl>
    <w:lvl w:ilvl="5" w:tplc="8D683EC8">
      <w:start w:val="1"/>
      <w:numFmt w:val="bullet"/>
      <w:lvlText w:val=""/>
      <w:lvlJc w:val="left"/>
      <w:pPr>
        <w:ind w:left="4320" w:hanging="360"/>
      </w:pPr>
      <w:rPr>
        <w:rFonts w:hint="default" w:ascii="Wingdings" w:hAnsi="Wingdings"/>
      </w:rPr>
    </w:lvl>
    <w:lvl w:ilvl="6" w:tplc="0494F204">
      <w:start w:val="1"/>
      <w:numFmt w:val="bullet"/>
      <w:lvlText w:val=""/>
      <w:lvlJc w:val="left"/>
      <w:pPr>
        <w:ind w:left="5040" w:hanging="360"/>
      </w:pPr>
      <w:rPr>
        <w:rFonts w:hint="default" w:ascii="Symbol" w:hAnsi="Symbol"/>
      </w:rPr>
    </w:lvl>
    <w:lvl w:ilvl="7" w:tplc="2EF6FE6E">
      <w:start w:val="1"/>
      <w:numFmt w:val="bullet"/>
      <w:lvlText w:val="o"/>
      <w:lvlJc w:val="left"/>
      <w:pPr>
        <w:ind w:left="5760" w:hanging="360"/>
      </w:pPr>
      <w:rPr>
        <w:rFonts w:hint="default" w:ascii="Courier New" w:hAnsi="Courier New"/>
      </w:rPr>
    </w:lvl>
    <w:lvl w:ilvl="8" w:tplc="4510C868">
      <w:start w:val="1"/>
      <w:numFmt w:val="bullet"/>
      <w:lvlText w:val=""/>
      <w:lvlJc w:val="left"/>
      <w:pPr>
        <w:ind w:left="6480" w:hanging="360"/>
      </w:pPr>
      <w:rPr>
        <w:rFonts w:hint="default" w:ascii="Wingdings" w:hAnsi="Wingdings"/>
      </w:rPr>
    </w:lvl>
  </w:abstractNum>
  <w:abstractNum w:abstractNumId="34" w15:restartNumberingAfterBreak="0">
    <w:nsid w:val="6C66BEDA"/>
    <w:multiLevelType w:val="hybridMultilevel"/>
    <w:tmpl w:val="FFFFFFFF"/>
    <w:lvl w:ilvl="0" w:tplc="261A2D84">
      <w:start w:val="1"/>
      <w:numFmt w:val="bullet"/>
      <w:lvlText w:val=""/>
      <w:lvlJc w:val="left"/>
      <w:pPr>
        <w:ind w:left="720" w:hanging="360"/>
      </w:pPr>
      <w:rPr>
        <w:rFonts w:hint="default" w:ascii="Symbol" w:hAnsi="Symbol"/>
      </w:rPr>
    </w:lvl>
    <w:lvl w:ilvl="1" w:tplc="837C8E92">
      <w:start w:val="1"/>
      <w:numFmt w:val="bullet"/>
      <w:lvlText w:val="o"/>
      <w:lvlJc w:val="left"/>
      <w:pPr>
        <w:ind w:left="1440" w:hanging="360"/>
      </w:pPr>
      <w:rPr>
        <w:rFonts w:hint="default" w:ascii="Courier New" w:hAnsi="Courier New"/>
      </w:rPr>
    </w:lvl>
    <w:lvl w:ilvl="2" w:tplc="03B0D5D0">
      <w:start w:val="1"/>
      <w:numFmt w:val="bullet"/>
      <w:lvlText w:val=""/>
      <w:lvlJc w:val="left"/>
      <w:pPr>
        <w:ind w:left="2160" w:hanging="360"/>
      </w:pPr>
      <w:rPr>
        <w:rFonts w:hint="default" w:ascii="Wingdings" w:hAnsi="Wingdings"/>
      </w:rPr>
    </w:lvl>
    <w:lvl w:ilvl="3" w:tplc="188C02C2">
      <w:start w:val="1"/>
      <w:numFmt w:val="bullet"/>
      <w:lvlText w:val=""/>
      <w:lvlJc w:val="left"/>
      <w:pPr>
        <w:ind w:left="2880" w:hanging="360"/>
      </w:pPr>
      <w:rPr>
        <w:rFonts w:hint="default" w:ascii="Symbol" w:hAnsi="Symbol"/>
      </w:rPr>
    </w:lvl>
    <w:lvl w:ilvl="4" w:tplc="4FBE9340">
      <w:start w:val="1"/>
      <w:numFmt w:val="bullet"/>
      <w:lvlText w:val="o"/>
      <w:lvlJc w:val="left"/>
      <w:pPr>
        <w:ind w:left="3600" w:hanging="360"/>
      </w:pPr>
      <w:rPr>
        <w:rFonts w:hint="default" w:ascii="Courier New" w:hAnsi="Courier New"/>
      </w:rPr>
    </w:lvl>
    <w:lvl w:ilvl="5" w:tplc="A5A89188">
      <w:start w:val="1"/>
      <w:numFmt w:val="bullet"/>
      <w:lvlText w:val=""/>
      <w:lvlJc w:val="left"/>
      <w:pPr>
        <w:ind w:left="4320" w:hanging="360"/>
      </w:pPr>
      <w:rPr>
        <w:rFonts w:hint="default" w:ascii="Wingdings" w:hAnsi="Wingdings"/>
      </w:rPr>
    </w:lvl>
    <w:lvl w:ilvl="6" w:tplc="82961A18">
      <w:start w:val="1"/>
      <w:numFmt w:val="bullet"/>
      <w:lvlText w:val=""/>
      <w:lvlJc w:val="left"/>
      <w:pPr>
        <w:ind w:left="5040" w:hanging="360"/>
      </w:pPr>
      <w:rPr>
        <w:rFonts w:hint="default" w:ascii="Symbol" w:hAnsi="Symbol"/>
      </w:rPr>
    </w:lvl>
    <w:lvl w:ilvl="7" w:tplc="6050416A">
      <w:start w:val="1"/>
      <w:numFmt w:val="bullet"/>
      <w:lvlText w:val="o"/>
      <w:lvlJc w:val="left"/>
      <w:pPr>
        <w:ind w:left="5760" w:hanging="360"/>
      </w:pPr>
      <w:rPr>
        <w:rFonts w:hint="default" w:ascii="Courier New" w:hAnsi="Courier New"/>
      </w:rPr>
    </w:lvl>
    <w:lvl w:ilvl="8" w:tplc="D8EA2C88">
      <w:start w:val="1"/>
      <w:numFmt w:val="bullet"/>
      <w:lvlText w:val=""/>
      <w:lvlJc w:val="left"/>
      <w:pPr>
        <w:ind w:left="6480" w:hanging="360"/>
      </w:pPr>
      <w:rPr>
        <w:rFonts w:hint="default" w:ascii="Wingdings" w:hAnsi="Wingdings"/>
      </w:rPr>
    </w:lvl>
  </w:abstractNum>
  <w:abstractNum w:abstractNumId="35" w15:restartNumberingAfterBreak="0">
    <w:nsid w:val="6D7CB101"/>
    <w:multiLevelType w:val="hybridMultilevel"/>
    <w:tmpl w:val="FFFFFFFF"/>
    <w:lvl w:ilvl="0" w:tplc="3C4ED65A">
      <w:start w:val="1"/>
      <w:numFmt w:val="decimal"/>
      <w:lvlText w:val="%1."/>
      <w:lvlJc w:val="left"/>
      <w:pPr>
        <w:ind w:left="720" w:hanging="360"/>
      </w:pPr>
    </w:lvl>
    <w:lvl w:ilvl="1" w:tplc="CDF6CEF2">
      <w:start w:val="1"/>
      <w:numFmt w:val="lowerLetter"/>
      <w:lvlText w:val="%2."/>
      <w:lvlJc w:val="left"/>
      <w:pPr>
        <w:ind w:left="1440" w:hanging="360"/>
      </w:pPr>
    </w:lvl>
    <w:lvl w:ilvl="2" w:tplc="9C98EE0E">
      <w:start w:val="1"/>
      <w:numFmt w:val="lowerRoman"/>
      <w:lvlText w:val="%3."/>
      <w:lvlJc w:val="right"/>
      <w:pPr>
        <w:ind w:left="2160" w:hanging="180"/>
      </w:pPr>
    </w:lvl>
    <w:lvl w:ilvl="3" w:tplc="10CA8D1A">
      <w:start w:val="1"/>
      <w:numFmt w:val="decimal"/>
      <w:lvlText w:val="%4."/>
      <w:lvlJc w:val="left"/>
      <w:pPr>
        <w:ind w:left="2880" w:hanging="360"/>
      </w:pPr>
    </w:lvl>
    <w:lvl w:ilvl="4" w:tplc="7F207300">
      <w:start w:val="1"/>
      <w:numFmt w:val="lowerLetter"/>
      <w:lvlText w:val="%5."/>
      <w:lvlJc w:val="left"/>
      <w:pPr>
        <w:ind w:left="3600" w:hanging="360"/>
      </w:pPr>
    </w:lvl>
    <w:lvl w:ilvl="5" w:tplc="3AAC2048">
      <w:start w:val="1"/>
      <w:numFmt w:val="lowerRoman"/>
      <w:lvlText w:val="%6."/>
      <w:lvlJc w:val="right"/>
      <w:pPr>
        <w:ind w:left="4320" w:hanging="180"/>
      </w:pPr>
    </w:lvl>
    <w:lvl w:ilvl="6" w:tplc="EE8E3E42">
      <w:start w:val="1"/>
      <w:numFmt w:val="decimal"/>
      <w:lvlText w:val="%7."/>
      <w:lvlJc w:val="left"/>
      <w:pPr>
        <w:ind w:left="5040" w:hanging="360"/>
      </w:pPr>
    </w:lvl>
    <w:lvl w:ilvl="7" w:tplc="F72A9E74">
      <w:start w:val="1"/>
      <w:numFmt w:val="lowerLetter"/>
      <w:lvlText w:val="%8."/>
      <w:lvlJc w:val="left"/>
      <w:pPr>
        <w:ind w:left="5760" w:hanging="360"/>
      </w:pPr>
    </w:lvl>
    <w:lvl w:ilvl="8" w:tplc="70445624">
      <w:start w:val="1"/>
      <w:numFmt w:val="lowerRoman"/>
      <w:lvlText w:val="%9."/>
      <w:lvlJc w:val="right"/>
      <w:pPr>
        <w:ind w:left="6480" w:hanging="180"/>
      </w:pPr>
    </w:lvl>
  </w:abstractNum>
  <w:abstractNum w:abstractNumId="36" w15:restartNumberingAfterBreak="0">
    <w:nsid w:val="6E72EA06"/>
    <w:multiLevelType w:val="hybridMultilevel"/>
    <w:tmpl w:val="FFFFFFFF"/>
    <w:lvl w:ilvl="0" w:tplc="31E22BA6">
      <w:start w:val="1"/>
      <w:numFmt w:val="bullet"/>
      <w:lvlText w:val=""/>
      <w:lvlJc w:val="left"/>
      <w:pPr>
        <w:ind w:left="720" w:hanging="360"/>
      </w:pPr>
      <w:rPr>
        <w:rFonts w:hint="default" w:ascii="Symbol" w:hAnsi="Symbol"/>
      </w:rPr>
    </w:lvl>
    <w:lvl w:ilvl="1" w:tplc="F34EBA48">
      <w:start w:val="1"/>
      <w:numFmt w:val="bullet"/>
      <w:lvlText w:val="o"/>
      <w:lvlJc w:val="left"/>
      <w:pPr>
        <w:ind w:left="1440" w:hanging="360"/>
      </w:pPr>
      <w:rPr>
        <w:rFonts w:hint="default" w:ascii="Courier New" w:hAnsi="Courier New"/>
      </w:rPr>
    </w:lvl>
    <w:lvl w:ilvl="2" w:tplc="E9367BE6">
      <w:start w:val="1"/>
      <w:numFmt w:val="bullet"/>
      <w:lvlText w:val=""/>
      <w:lvlJc w:val="left"/>
      <w:pPr>
        <w:ind w:left="2160" w:hanging="360"/>
      </w:pPr>
      <w:rPr>
        <w:rFonts w:hint="default" w:ascii="Wingdings" w:hAnsi="Wingdings"/>
      </w:rPr>
    </w:lvl>
    <w:lvl w:ilvl="3" w:tplc="92484614">
      <w:start w:val="1"/>
      <w:numFmt w:val="bullet"/>
      <w:lvlText w:val=""/>
      <w:lvlJc w:val="left"/>
      <w:pPr>
        <w:ind w:left="2880" w:hanging="360"/>
      </w:pPr>
      <w:rPr>
        <w:rFonts w:hint="default" w:ascii="Symbol" w:hAnsi="Symbol"/>
      </w:rPr>
    </w:lvl>
    <w:lvl w:ilvl="4" w:tplc="B94052DA">
      <w:start w:val="1"/>
      <w:numFmt w:val="bullet"/>
      <w:lvlText w:val="o"/>
      <w:lvlJc w:val="left"/>
      <w:pPr>
        <w:ind w:left="3600" w:hanging="360"/>
      </w:pPr>
      <w:rPr>
        <w:rFonts w:hint="default" w:ascii="Courier New" w:hAnsi="Courier New"/>
      </w:rPr>
    </w:lvl>
    <w:lvl w:ilvl="5" w:tplc="0E3098F6">
      <w:start w:val="1"/>
      <w:numFmt w:val="bullet"/>
      <w:lvlText w:val=""/>
      <w:lvlJc w:val="left"/>
      <w:pPr>
        <w:ind w:left="4320" w:hanging="360"/>
      </w:pPr>
      <w:rPr>
        <w:rFonts w:hint="default" w:ascii="Wingdings" w:hAnsi="Wingdings"/>
      </w:rPr>
    </w:lvl>
    <w:lvl w:ilvl="6" w:tplc="9FA4CDF0">
      <w:start w:val="1"/>
      <w:numFmt w:val="bullet"/>
      <w:lvlText w:val=""/>
      <w:lvlJc w:val="left"/>
      <w:pPr>
        <w:ind w:left="5040" w:hanging="360"/>
      </w:pPr>
      <w:rPr>
        <w:rFonts w:hint="default" w:ascii="Symbol" w:hAnsi="Symbol"/>
      </w:rPr>
    </w:lvl>
    <w:lvl w:ilvl="7" w:tplc="2E2CA602">
      <w:start w:val="1"/>
      <w:numFmt w:val="bullet"/>
      <w:lvlText w:val="o"/>
      <w:lvlJc w:val="left"/>
      <w:pPr>
        <w:ind w:left="5760" w:hanging="360"/>
      </w:pPr>
      <w:rPr>
        <w:rFonts w:hint="default" w:ascii="Courier New" w:hAnsi="Courier New"/>
      </w:rPr>
    </w:lvl>
    <w:lvl w:ilvl="8" w:tplc="130C2132">
      <w:start w:val="1"/>
      <w:numFmt w:val="bullet"/>
      <w:lvlText w:val=""/>
      <w:lvlJc w:val="left"/>
      <w:pPr>
        <w:ind w:left="6480" w:hanging="360"/>
      </w:pPr>
      <w:rPr>
        <w:rFonts w:hint="default" w:ascii="Wingdings" w:hAnsi="Wingdings"/>
      </w:rPr>
    </w:lvl>
  </w:abstractNum>
  <w:abstractNum w:abstractNumId="37" w15:restartNumberingAfterBreak="0">
    <w:nsid w:val="7F789637"/>
    <w:multiLevelType w:val="hybridMultilevel"/>
    <w:tmpl w:val="FFFFFFFF"/>
    <w:lvl w:ilvl="0" w:tplc="88FCBE32">
      <w:start w:val="1"/>
      <w:numFmt w:val="bullet"/>
      <w:lvlText w:val=""/>
      <w:lvlJc w:val="left"/>
      <w:pPr>
        <w:ind w:left="720" w:hanging="360"/>
      </w:pPr>
      <w:rPr>
        <w:rFonts w:hint="default" w:ascii="Symbol" w:hAnsi="Symbol"/>
      </w:rPr>
    </w:lvl>
    <w:lvl w:ilvl="1" w:tplc="0A6E90F8">
      <w:start w:val="1"/>
      <w:numFmt w:val="bullet"/>
      <w:lvlText w:val="o"/>
      <w:lvlJc w:val="left"/>
      <w:pPr>
        <w:ind w:left="1440" w:hanging="360"/>
      </w:pPr>
      <w:rPr>
        <w:rFonts w:hint="default" w:ascii="Courier New" w:hAnsi="Courier New"/>
      </w:rPr>
    </w:lvl>
    <w:lvl w:ilvl="2" w:tplc="011C0346">
      <w:start w:val="1"/>
      <w:numFmt w:val="bullet"/>
      <w:lvlText w:val=""/>
      <w:lvlJc w:val="left"/>
      <w:pPr>
        <w:ind w:left="2160" w:hanging="360"/>
      </w:pPr>
      <w:rPr>
        <w:rFonts w:hint="default" w:ascii="Wingdings" w:hAnsi="Wingdings"/>
      </w:rPr>
    </w:lvl>
    <w:lvl w:ilvl="3" w:tplc="D10436C4">
      <w:start w:val="1"/>
      <w:numFmt w:val="bullet"/>
      <w:lvlText w:val=""/>
      <w:lvlJc w:val="left"/>
      <w:pPr>
        <w:ind w:left="2880" w:hanging="360"/>
      </w:pPr>
      <w:rPr>
        <w:rFonts w:hint="default" w:ascii="Symbol" w:hAnsi="Symbol"/>
      </w:rPr>
    </w:lvl>
    <w:lvl w:ilvl="4" w:tplc="865841F0">
      <w:start w:val="1"/>
      <w:numFmt w:val="bullet"/>
      <w:lvlText w:val="o"/>
      <w:lvlJc w:val="left"/>
      <w:pPr>
        <w:ind w:left="3600" w:hanging="360"/>
      </w:pPr>
      <w:rPr>
        <w:rFonts w:hint="default" w:ascii="Courier New" w:hAnsi="Courier New"/>
      </w:rPr>
    </w:lvl>
    <w:lvl w:ilvl="5" w:tplc="E5463F9C">
      <w:start w:val="1"/>
      <w:numFmt w:val="bullet"/>
      <w:lvlText w:val=""/>
      <w:lvlJc w:val="left"/>
      <w:pPr>
        <w:ind w:left="4320" w:hanging="360"/>
      </w:pPr>
      <w:rPr>
        <w:rFonts w:hint="default" w:ascii="Wingdings" w:hAnsi="Wingdings"/>
      </w:rPr>
    </w:lvl>
    <w:lvl w:ilvl="6" w:tplc="CE3EBB14">
      <w:start w:val="1"/>
      <w:numFmt w:val="bullet"/>
      <w:lvlText w:val=""/>
      <w:lvlJc w:val="left"/>
      <w:pPr>
        <w:ind w:left="5040" w:hanging="360"/>
      </w:pPr>
      <w:rPr>
        <w:rFonts w:hint="default" w:ascii="Symbol" w:hAnsi="Symbol"/>
      </w:rPr>
    </w:lvl>
    <w:lvl w:ilvl="7" w:tplc="A24E24B4">
      <w:start w:val="1"/>
      <w:numFmt w:val="bullet"/>
      <w:lvlText w:val="o"/>
      <w:lvlJc w:val="left"/>
      <w:pPr>
        <w:ind w:left="5760" w:hanging="360"/>
      </w:pPr>
      <w:rPr>
        <w:rFonts w:hint="default" w:ascii="Courier New" w:hAnsi="Courier New"/>
      </w:rPr>
    </w:lvl>
    <w:lvl w:ilvl="8" w:tplc="81D8B77A">
      <w:start w:val="1"/>
      <w:numFmt w:val="bullet"/>
      <w:lvlText w:val=""/>
      <w:lvlJc w:val="left"/>
      <w:pPr>
        <w:ind w:left="6480" w:hanging="360"/>
      </w:pPr>
      <w:rPr>
        <w:rFonts w:hint="default" w:ascii="Wingdings" w:hAnsi="Wingdings"/>
      </w:rPr>
    </w:lvl>
  </w:abstract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1" w16cid:durableId="880092213">
    <w:abstractNumId w:val="7"/>
  </w:num>
  <w:num w:numId="2" w16cid:durableId="195314619">
    <w:abstractNumId w:val="11"/>
  </w:num>
  <w:num w:numId="3" w16cid:durableId="1533221850">
    <w:abstractNumId w:val="31"/>
  </w:num>
  <w:num w:numId="4" w16cid:durableId="651562015">
    <w:abstractNumId w:val="35"/>
  </w:num>
  <w:num w:numId="5" w16cid:durableId="1651252861">
    <w:abstractNumId w:val="10"/>
  </w:num>
  <w:num w:numId="6" w16cid:durableId="906454937">
    <w:abstractNumId w:val="3"/>
  </w:num>
  <w:num w:numId="7" w16cid:durableId="1631665608">
    <w:abstractNumId w:val="18"/>
  </w:num>
  <w:num w:numId="8" w16cid:durableId="1244992181">
    <w:abstractNumId w:val="15"/>
  </w:num>
  <w:num w:numId="9" w16cid:durableId="42798282">
    <w:abstractNumId w:val="19"/>
  </w:num>
  <w:num w:numId="10" w16cid:durableId="668682566">
    <w:abstractNumId w:val="8"/>
  </w:num>
  <w:num w:numId="11" w16cid:durableId="2002419471">
    <w:abstractNumId w:val="12"/>
  </w:num>
  <w:num w:numId="12" w16cid:durableId="1366364051">
    <w:abstractNumId w:val="32"/>
  </w:num>
  <w:num w:numId="13" w16cid:durableId="279799215">
    <w:abstractNumId w:val="20"/>
  </w:num>
  <w:num w:numId="14" w16cid:durableId="922682192">
    <w:abstractNumId w:val="5"/>
  </w:num>
  <w:num w:numId="15" w16cid:durableId="1663042126">
    <w:abstractNumId w:val="36"/>
  </w:num>
  <w:num w:numId="16" w16cid:durableId="1835607341">
    <w:abstractNumId w:val="14"/>
  </w:num>
  <w:num w:numId="17" w16cid:durableId="1616518458">
    <w:abstractNumId w:val="23"/>
  </w:num>
  <w:num w:numId="18" w16cid:durableId="1435248000">
    <w:abstractNumId w:val="9"/>
  </w:num>
  <w:num w:numId="19" w16cid:durableId="1328286729">
    <w:abstractNumId w:val="26"/>
  </w:num>
  <w:num w:numId="20" w16cid:durableId="193545674">
    <w:abstractNumId w:val="24"/>
  </w:num>
  <w:num w:numId="21" w16cid:durableId="257056804">
    <w:abstractNumId w:val="13"/>
  </w:num>
  <w:num w:numId="22" w16cid:durableId="656307819">
    <w:abstractNumId w:val="29"/>
  </w:num>
  <w:num w:numId="23" w16cid:durableId="2064281940">
    <w:abstractNumId w:val="25"/>
  </w:num>
  <w:num w:numId="24" w16cid:durableId="218515406">
    <w:abstractNumId w:val="17"/>
  </w:num>
  <w:num w:numId="25" w16cid:durableId="1241212213">
    <w:abstractNumId w:val="4"/>
  </w:num>
  <w:num w:numId="26" w16cid:durableId="2018342613">
    <w:abstractNumId w:val="2"/>
  </w:num>
  <w:num w:numId="27" w16cid:durableId="1036590018">
    <w:abstractNumId w:val="28"/>
  </w:num>
  <w:num w:numId="28" w16cid:durableId="1508711083">
    <w:abstractNumId w:val="6"/>
  </w:num>
  <w:num w:numId="29" w16cid:durableId="1130977910">
    <w:abstractNumId w:val="21"/>
  </w:num>
  <w:num w:numId="30" w16cid:durableId="3826480">
    <w:abstractNumId w:val="30"/>
  </w:num>
  <w:num w:numId="31" w16cid:durableId="1118643105">
    <w:abstractNumId w:val="27"/>
  </w:num>
  <w:num w:numId="32" w16cid:durableId="558057830">
    <w:abstractNumId w:val="1"/>
  </w:num>
  <w:num w:numId="33" w16cid:durableId="509680812">
    <w:abstractNumId w:val="0"/>
  </w:num>
  <w:num w:numId="34" w16cid:durableId="1925144472">
    <w:abstractNumId w:val="16"/>
  </w:num>
  <w:num w:numId="35" w16cid:durableId="1897625891">
    <w:abstractNumId w:val="33"/>
  </w:num>
  <w:num w:numId="36" w16cid:durableId="599485075">
    <w:abstractNumId w:val="22"/>
  </w:num>
  <w:num w:numId="37" w16cid:durableId="475299205">
    <w:abstractNumId w:val="34"/>
  </w:num>
  <w:num w:numId="38" w16cid:durableId="711197081">
    <w:abstractNumId w:val="3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view w:val="web"/>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6CA908"/>
    <w:rsid w:val="00AE2D83"/>
    <w:rsid w:val="02CCFAE4"/>
    <w:rsid w:val="0914959C"/>
    <w:rsid w:val="0E6CA908"/>
    <w:rsid w:val="1D236859"/>
    <w:rsid w:val="3D5CEE16"/>
    <w:rsid w:val="4A260862"/>
    <w:rsid w:val="4BC1D8C3"/>
    <w:rsid w:val="4C0EA51F"/>
    <w:rsid w:val="50225956"/>
    <w:rsid w:val="57FBF4C0"/>
    <w:rsid w:val="6184E976"/>
    <w:rsid w:val="63C29102"/>
    <w:rsid w:val="6DFD480A"/>
    <w:rsid w:val="6F0199F3"/>
    <w:rsid w:val="746F8763"/>
    <w:rsid w:val="7C3F554C"/>
    <w:rsid w:val="7D1B51A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CA908"/>
  <w15:chartTrackingRefBased/>
  <w15:docId w15:val="{EC313C48-98D6-44BC-A6B0-BC854B15B7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fontTable" Target="fontTable.xml"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24.png" Id="rId28"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8.png" Id="rId22" /><Relationship Type="http://schemas.openxmlformats.org/officeDocument/2006/relationships/theme" Target="theme/theme1.xml" Id="rId35" /><Relationship Type="http://schemas.openxmlformats.org/officeDocument/2006/relationships/image" Target="media/image4.png" Id="rId8" /><Relationship Type="http://schemas.openxmlformats.org/officeDocument/2006/relationships/image" Target="/media/image21.png" Id="Re7bfcac68fa145c1" /><Relationship Type="http://schemas.openxmlformats.org/officeDocument/2006/relationships/image" Target="/media/image22.png" Id="Rc92eee661e54464e" /><Relationship Type="http://schemas.openxmlformats.org/officeDocument/2006/relationships/image" Target="/media/image23.png" Id="R1a5f00a1019246c6" /><Relationship Type="http://schemas.openxmlformats.org/officeDocument/2006/relationships/image" Target="/media/image24.png" Id="Rc829bda49f6d48af" /><Relationship Type="http://schemas.openxmlformats.org/officeDocument/2006/relationships/image" Target="/media/image25.png" Id="R6d319b0d232149be" /><Relationship Type="http://schemas.openxmlformats.org/officeDocument/2006/relationships/image" Target="/media/image26.png" Id="Rcaa95a2e6ee640ad" /><Relationship Type="http://schemas.openxmlformats.org/officeDocument/2006/relationships/image" Target="/media/image28.png" Id="R8de7a9766a674757" /><Relationship Type="http://schemas.openxmlformats.org/officeDocument/2006/relationships/image" Target="/media/image1e.png" Id="Rfd5ed8eec36e4635" /><Relationship Type="http://schemas.openxmlformats.org/officeDocument/2006/relationships/image" Target="/media/image1f.png" Id="R321fb37b0d7c4c9d" /><Relationship Type="http://schemas.openxmlformats.org/officeDocument/2006/relationships/image" Target="/media/image20.png" Id="Rf78f0ab3c2f9477d" /><Relationship Type="http://schemas.openxmlformats.org/officeDocument/2006/relationships/image" Target="/media/image2a.png" Id="Rb478e3cecc984664" /><Relationship Type="http://schemas.openxmlformats.org/officeDocument/2006/relationships/image" Target="/media/image2b.png" Id="R932f0d6438494a73" /><Relationship Type="http://schemas.openxmlformats.org/officeDocument/2006/relationships/image" Target="/media/image2c.png" Id="Re34f76e5516b49fb" /><Relationship Type="http://schemas.openxmlformats.org/officeDocument/2006/relationships/image" Target="/media/image2d.png" Id="R9b87a64d8b434130" /><Relationship Type="http://schemas.openxmlformats.org/officeDocument/2006/relationships/image" Target="/media/image2e.png" Id="R68dfb0ac35af4e9a" /><Relationship Type="http://schemas.openxmlformats.org/officeDocument/2006/relationships/image" Target="/media/image2f.png" Id="Reff2065377ef4f7f" /><Relationship Type="http://schemas.openxmlformats.org/officeDocument/2006/relationships/image" Target="/media/image30.png" Id="Rd8bf2a00f0ca436b" /><Relationship Type="http://schemas.openxmlformats.org/officeDocument/2006/relationships/image" Target="/media/image31.png" Id="Re18231b5a87e4455" /><Relationship Type="http://schemas.openxmlformats.org/officeDocument/2006/relationships/image" Target="/media/image32.png" Id="R507da15e0f6d4e65" /><Relationship Type="http://schemas.openxmlformats.org/officeDocument/2006/relationships/image" Target="/media/image33.png" Id="Re5dd65a888194c48" /><Relationship Type="http://schemas.openxmlformats.org/officeDocument/2006/relationships/image" Target="/media/image34.png" Id="Rdc030f0c96554963" /><Relationship Type="http://schemas.openxmlformats.org/officeDocument/2006/relationships/image" Target="/media/image35.png" Id="Rc1d0c107cca84584" /><Relationship Type="http://schemas.openxmlformats.org/officeDocument/2006/relationships/image" Target="/media/image36.png" Id="R69c57b4d279744cc" /><Relationship Type="http://schemas.openxmlformats.org/officeDocument/2006/relationships/image" Target="/media/image2.jpg" Id="R1b2a3c7d066943c1" /><Relationship Type="http://schemas.openxmlformats.org/officeDocument/2006/relationships/image" Target="/media/image29.png" Id="R2eb0a5b5a11d4f9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Praise Chikunie</dc:creator>
  <keywords/>
  <dc:description/>
  <lastModifiedBy>Praise Chikunie</lastModifiedBy>
  <revision>17</revision>
  <dcterms:created xsi:type="dcterms:W3CDTF">2023-09-29T08:32:00.0000000Z</dcterms:created>
  <dcterms:modified xsi:type="dcterms:W3CDTF">2023-10-08T13:13:07.3154903Z</dcterms:modified>
</coreProperties>
</file>