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tblHeader/>
        </w:trPr>
        <w:tc>
          <w:tcPr>
            <w:tcW w:type="dxa" w:w="23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23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23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23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23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Start w:id="33" w:name="s5.-model-verification"/>
    <w:p>
      <w:pPr>
        <w:pStyle w:val="Heading1"/>
      </w:pPr>
      <w:r>
        <w:t xml:space="preserve">S5. Model verification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bookmarkEnd w:id="33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2026-10-29T12:18:54Z</dcterms:created>
  <dcterms:modified xsi:type="dcterms:W3CDTF">2026-10-29T12:18:54Z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