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1E293B"/>
          <w:sz w:val="28"/>
          <w:szCs w:val="28"/>
        </w:rPr>
        <w:t xml:space="preserve">TRƯỜNG ĐẠI HỌC QUẢN LÝ VÀ CÔNG NGHỆ (UMT)</w:t>
      </w:r>
    </w:p>
    <w:p>
      <w:pPr>
        <w:spacing w:after="200" w:before="60"/>
        <w:jc w:val="center"/>
      </w:pPr>
      <w:r>
        <w:rPr>
          <w:rFonts w:ascii="Times New Roman" w:cs="Times New Roman" w:eastAsia="Times New Roman" w:hAnsi="Times New Roman"/>
          <w:b/>
          <w:bCs/>
          <w:color w:val="475569"/>
          <w:sz w:val="24"/>
          <w:szCs w:val="24"/>
        </w:rPr>
        <w:t xml:space="preserve">KHOA CÔNG NGHỆ THÔNG TIN &amp; TRUYỀN THÔNG</w:t>
      </w:r>
    </w:p>
    <w:p>
      <w:pPr>
        <w:spacing w:after="120" w:before="800"/>
        <w:jc w:val="center"/>
      </w:pPr>
      <w:r>
        <w:rPr>
          <w:rFonts w:ascii="Times New Roman" w:cs="Times New Roman" w:eastAsia="Times New Roman" w:hAnsi="Times New Roman"/>
          <w:b/>
          <w:bCs/>
          <w:color w:val="1E3A8A"/>
          <w:sz w:val="28"/>
          <w:szCs w:val="28"/>
        </w:rPr>
        <w:t xml:space="preserve">BÁO CÁO ĐỒ ÁN TỐT NGHIỆP / NGHIÊN CỨU KHOA HỌC</w:t>
      </w:r>
    </w:p>
    <w:p>
      <w:pPr>
        <w:spacing w:after="360" w:before="180"/>
        <w:jc w:val="center"/>
      </w:pPr>
      <w:r>
        <w:rPr>
          <w:rFonts w:ascii="Times New Roman" w:cs="Times New Roman" w:eastAsia="Times New Roman" w:hAnsi="Times New Roman"/>
          <w:b/>
          <w:bCs/>
          <w:color w:val="0F766E"/>
          <w:sz w:val="26"/>
          <w:szCs w:val="26"/>
        </w:rPr>
        <w:t xml:space="preserve">ĐỀ TÀI:</w:t>
      </w:r>
    </w:p>
    <w:p>
      <w:pPr>
        <w:spacing w:after="800" w:before="100"/>
        <w:jc w:val="center"/>
      </w:pPr>
      <w:r>
        <w:rPr>
          <w:rFonts w:ascii="Times New Roman" w:cs="Times New Roman" w:eastAsia="Times New Roman" w:hAnsi="Times New Roman"/>
          <w:b/>
          <w:bCs/>
          <w:color w:val="0F172A"/>
          <w:sz w:val="34"/>
          <w:szCs w:val="34"/>
        </w:rPr>
        <w:t xml:space="preserve">NGHIÊN CỨU, THIẾT KẾ VÀ PHÁT TRIỂN HỆ THỐNG ĐÁNH GIÁ MÃ NGUỒN TỰ ĐỘNG KẾT HỢP LỘ TRÌNH ĐÀO TẠO THUẬT TOÁN ĐA NỀN TẢNG — UMTJUDGE</w:t>
      </w:r>
    </w:p>
    <w:p>
      <w:pPr>
        <w:spacing w:after="80" w:before="600"/>
        <w:jc w:val="left"/>
      </w:pPr>
      <w:r>
        <w:rPr>
          <w:rFonts w:ascii="Times New Roman" w:cs="Times New Roman" w:eastAsia="Times New Roman" w:hAnsi="Times New Roman"/>
          <w:b/>
          <w:bCs/>
          <w:sz w:val="26"/>
          <w:szCs w:val="26"/>
        </w:rPr>
        <w:t xml:space="preserve">• Sinh viên thực hiện: </w:t>
      </w:r>
      <w:r>
        <w:rPr>
          <w:rFonts w:ascii="Times New Roman" w:cs="Times New Roman" w:eastAsia="Times New Roman" w:hAnsi="Times New Roman"/>
          <w:sz w:val="26"/>
          <w:szCs w:val="26"/>
        </w:rPr>
        <w:t xml:space="preserve">[Họ và tên sinh viên]   —   MSSV: [Mã số sinh viên]</w:t>
      </w:r>
    </w:p>
    <w:p>
      <w:pPr>
        <w:spacing w:after="80" w:before="80"/>
        <w:jc w:val="left"/>
      </w:pPr>
      <w:r>
        <w:rPr>
          <w:rFonts w:ascii="Times New Roman" w:cs="Times New Roman" w:eastAsia="Times New Roman" w:hAnsi="Times New Roman"/>
          <w:b/>
          <w:bCs/>
          <w:sz w:val="26"/>
          <w:szCs w:val="26"/>
        </w:rPr>
        <w:t xml:space="preserve">• Chuyên ngành: </w:t>
      </w:r>
      <w:r>
        <w:rPr>
          <w:rFonts w:ascii="Times New Roman" w:cs="Times New Roman" w:eastAsia="Times New Roman" w:hAnsi="Times New Roman"/>
          <w:sz w:val="26"/>
          <w:szCs w:val="26"/>
        </w:rPr>
        <w:t xml:space="preserve">Kỹ thuật Phần mềm / Công nghệ Thông tin</w:t>
      </w:r>
    </w:p>
    <w:p>
      <w:pPr>
        <w:spacing w:after="400" w:before="80"/>
        <w:jc w:val="left"/>
      </w:pPr>
      <w:r>
        <w:rPr>
          <w:rFonts w:ascii="Times New Roman" w:cs="Times New Roman" w:eastAsia="Times New Roman" w:hAnsi="Times New Roman"/>
          <w:b/>
          <w:bCs/>
          <w:sz w:val="26"/>
          <w:szCs w:val="26"/>
        </w:rPr>
        <w:t xml:space="preserve">• Giảng viên hướng dẫn: </w:t>
      </w:r>
      <w:r>
        <w:rPr>
          <w:rFonts w:ascii="Times New Roman" w:cs="Times New Roman" w:eastAsia="Times New Roman" w:hAnsi="Times New Roman"/>
          <w:sz w:val="26"/>
          <w:szCs w:val="26"/>
        </w:rPr>
        <w:t xml:space="preserve">[Học hàm, Học vị, Họ tên GVHD]</w:t>
      </w:r>
    </w:p>
    <w:p>
      <w:pPr>
        <w:spacing w:after="100" w:before="800"/>
        <w:jc w:val="center"/>
      </w:pPr>
      <w:r>
        <w:rPr>
          <w:rFonts w:ascii="Times New Roman" w:cs="Times New Roman" w:eastAsia="Times New Roman" w:hAnsi="Times New Roman"/>
          <w:i/>
          <w:iCs/>
          <w:color w:val="4B5563"/>
          <w:sz w:val="24"/>
          <w:szCs w:val="24"/>
        </w:rPr>
        <w:t xml:space="preserve">Thành phố Hồ Chí Minh, Năm 2026</w:t>
      </w:r>
    </w:p>
    <w:p>
      <w:pPr>
        <w:pageBreakBefore/>
      </w:pP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 NGHIÊN CỨU, THIẾT KẾ VÀ PHÁT TRIỂN HỆ THỐNG ĐÁNH GIÁ MÃ NGUỒN TỰ ĐỘNG KẾT HỢP LỘ TRÌNH ĐÀO TẠO THUẬT TOÁN ĐA NỀN TẢNG — UMTJUDGE</w:t>
      </w:r>
    </w:p>
    <w:p>
      <w:pPr>
        <w:pStyle w:val="Heading1"/>
        <w:spacing w:after="180" w:before="360"/>
      </w:pPr>
      <w:r>
        <w:rPr>
          <w:rFonts w:ascii="Times New Roman" w:cs="Times New Roman" w:eastAsia="Times New Roman" w:hAnsi="Times New Roman"/>
          <w:b/>
          <w:bCs/>
          <w:color w:val="1E3A8A"/>
          <w:sz w:val="32"/>
          <w:szCs w:val="32"/>
        </w:rPr>
        <w:t xml:space="preserve">TÓM TẮT ĐỀ TÀI (ABSTRACT)</w:t>
      </w:r>
    </w:p>
    <w:p>
      <w:pPr>
        <w:pStyle w:val="Heading2"/>
        <w:spacing w:after="120" w:before="240"/>
      </w:pPr>
      <w:r>
        <w:rPr>
          <w:rFonts w:ascii="Times New Roman" w:cs="Times New Roman" w:eastAsia="Times New Roman" w:hAnsi="Times New Roman"/>
          <w:b/>
          <w:bCs/>
          <w:color w:val="0F766E"/>
          <w:sz w:val="28"/>
          <w:szCs w:val="28"/>
        </w:rPr>
        <w:t xml:space="preserve">Tóm tắt tiếng Việt</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Đánh giá mã nguồn tự động (Automated Source Code Grading / Online Judge) đóng vai trò nền tảng trong giáo dục tin học và đào tạo lập trình thi đấu. Tuy nhiên, các công cụ phổ biến tại Việt Nam như Themis còn tồn tại nhiều nhược điểm (phụ thuộc vào hệ điều hành Windows cũ, chỉ chạy desktop nội bộ, thiếu giám sát trực tuyến và hoàn toàn không có lộ trình học tập tương tác), trong khi các hệ thống quốc tế (như DMOJ, Codeforces, VNOJ) lại đòi hỏi máy chủ đám mây phức tạp, khó triển khai linh hoạt trong mạng cục bộ (LAN) của nhà trường khi mất kết nối Internet.</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Đề tài UMTJudge được nghiên cứu và phát triển nhằm giải quyết triệt để bài toán trên. Đề tài xây dựng một hệ thống đánh giá mã nguồn đa nền tảng (Desktop &amp; Web), hỗ trợ vận hành song song theo mô hình lai (Hybrid Cloud &amp; LAN Offline). Hệ thống tích hợp:</w:t>
      </w:r>
    </w:p>
    <w:p>
      <w:pPr>
        <w:spacing w:after="50" w:before="50" w:line="300"/>
      </w:pPr>
      <w:r>
        <w:rPr>
          <w:rFonts w:ascii="Times New Roman" w:cs="Times New Roman" w:eastAsia="Times New Roman" w:hAnsi="Times New Roman"/>
          <w:b/>
          <w:bCs/>
          <w:color w:val="0F766E"/>
          <w:sz w:val="26"/>
          <w:szCs w:val="26"/>
        </w:rPr>
        <w:t xml:space="preserve">1.  </w:t>
      </w:r>
      <w:r>
        <w:rPr>
          <w:rFonts w:ascii="Times New Roman" w:cs="Times New Roman" w:eastAsia="Times New Roman" w:hAnsi="Times New Roman"/>
          <w:color w:val="1F2937"/>
          <w:sz w:val="26"/>
          <w:szCs w:val="26"/>
        </w:rPr>
        <w:t xml:space="preserve">Bộ máy chấm độc lập, an toàn (Sandboxed Judge Engine) hỗ trợ biên dịch và thực thi C++ trong môi trường cô lập tài nguyên nghiêm ngặt (Time Limit, Memory Limit, Subtasks, Anti-Infinite-Loop).</w:t>
      </w:r>
    </w:p>
    <w:p>
      <w:pPr>
        <w:spacing w:after="50" w:before="50" w:line="300"/>
      </w:pPr>
      <w:r>
        <w:rPr>
          <w:rFonts w:ascii="Times New Roman" w:cs="Times New Roman" w:eastAsia="Times New Roman" w:hAnsi="Times New Roman"/>
          <w:b/>
          <w:bCs/>
          <w:color w:val="0F766E"/>
          <w:sz w:val="26"/>
          <w:szCs w:val="26"/>
        </w:rPr>
        <w:t xml:space="preserve">2.  </w:t>
      </w:r>
      <w:r>
        <w:rPr>
          <w:rFonts w:ascii="Times New Roman" w:cs="Times New Roman" w:eastAsia="Times New Roman" w:hAnsi="Times New Roman"/>
          <w:color w:val="1F2937"/>
          <w:sz w:val="26"/>
          <w:szCs w:val="26"/>
        </w:rPr>
        <w:t xml:space="preserve">Phân hệ Lộ trình đào tạo thuật toán (Algorithmic Roadmap) gồm 9 chặng từ cơ bản đến nâng cao (250 bài học), hỗ trợ cây kỹ năng dạng đồ thị có hướng (DAG), cơ chế thi vượt cấp (Test-out) và sinh dữ liệu kiểm thử tất định (Deterministic Test Generation).</w:t>
      </w:r>
    </w:p>
    <w:p>
      <w:pPr>
        <w:spacing w:after="50" w:before="50" w:line="300"/>
      </w:pPr>
      <w:r>
        <w:rPr>
          <w:rFonts w:ascii="Times New Roman" w:cs="Times New Roman" w:eastAsia="Times New Roman" w:hAnsi="Times New Roman"/>
          <w:b/>
          <w:bCs/>
          <w:color w:val="0F766E"/>
          <w:sz w:val="26"/>
          <w:szCs w:val="26"/>
        </w:rPr>
        <w:t xml:space="preserve">3.  </w:t>
      </w:r>
      <w:r>
        <w:rPr>
          <w:rFonts w:ascii="Times New Roman" w:cs="Times New Roman" w:eastAsia="Times New Roman" w:hAnsi="Times New Roman"/>
          <w:color w:val="1F2937"/>
          <w:sz w:val="26"/>
          <w:szCs w:val="26"/>
        </w:rPr>
        <w:t xml:space="preserve">Phân hệ Giám sát thi cử &amp; Phòng chống gian lận thời gian thực (Live Monitor &amp; Anti-cheat) sử dụng WebSockets để phát hiện chuyển tab, mất tiêu điểm, sao chép mã nguồn và phân tích độ tương đồng.</w:t>
      </w:r>
    </w:p>
    <w:p>
      <w:pPr>
        <w:spacing w:after="50" w:before="50" w:line="300"/>
      </w:pPr>
      <w:r>
        <w:rPr>
          <w:rFonts w:ascii="Times New Roman" w:cs="Times New Roman" w:eastAsia="Times New Roman" w:hAnsi="Times New Roman"/>
          <w:b/>
          <w:bCs/>
          <w:color w:val="0F766E"/>
          <w:sz w:val="26"/>
          <w:szCs w:val="26"/>
        </w:rPr>
        <w:t xml:space="preserve">4.  </w:t>
      </w:r>
      <w:r>
        <w:rPr>
          <w:rFonts w:ascii="Times New Roman" w:cs="Times New Roman" w:eastAsia="Times New Roman" w:hAnsi="Times New Roman"/>
          <w:color w:val="1F2937"/>
          <w:sz w:val="26"/>
          <w:szCs w:val="26"/>
        </w:rPr>
        <w:t xml:space="preserve">Mô hình quản lý đối tượng linh hoạt (N:N Multi-class Enrollment &amp; Exam Targeting) đáp ứng mô hình học sinh thuộc nhiều lớp và đề thi áp dụng linh hoạt theo trường, khối, lớp hoặc cá nhân.</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Kết quả thử nghiệm thực tế với 66 bài kiểm thử tự động (Unit &amp; Integration Tests) và 180 bộ testcase kiểm định cho thấy hệ thống hoạt động ổn định, độ trễ chấm bài trung bình \le 85\text{ ms} trên mỗi testcase, hoàn toàn đáp ứng được nhu cầu thi cử và đào tạo quy mô lớn tại các cơ sở giáo dục.</w:t>
      </w:r>
    </w:p>
    <w:p>
      <w:pPr>
        <w:pStyle w:val="Heading2"/>
        <w:spacing w:after="120" w:before="240"/>
      </w:pPr>
      <w:r>
        <w:rPr>
          <w:rFonts w:ascii="Times New Roman" w:cs="Times New Roman" w:eastAsia="Times New Roman" w:hAnsi="Times New Roman"/>
          <w:b/>
          <w:bCs/>
          <w:color w:val="0F766E"/>
          <w:sz w:val="28"/>
          <w:szCs w:val="28"/>
        </w:rPr>
        <w:t xml:space="preserve">English Abstract</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Automated source code assessment (Online Judge systems) plays a pivotal role in computer science education and competitive programming. However, traditional tools in Vietnam such as Themis suffer from major drawbacks (strict legacy Windows dependencies, lack of real-time remote monitoring, and no pedagogical learning pathway), whereas established platforms (like Codeforces, DMOJ) require heavy cloud infrastructure that cannot adapt easily to disconnected offline LAN environments.</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This capstone project introduces UMTJudge, an advanced, cross-platform automated judge and interactive learning system. It incorporates: (1) A secure sandboxed judge engine with sub-second execution, memory limiting, and robust resource isolation; (2) A comprehensive 9-stage algorithmic roadmap with prerequisite skill dependencies, competency-based test-outs, and deterministic testcase generation; (3) Real-time monitoring and anti-cheat capabilities utilizing WebSockets for focus-loss and clipboard violation tracking; and (4) An advanced multi-unit relationship model supporting N:N student-class enrollments and target-based exam scopes. Experimental benchmarks with 66 comprehensive automated test suites demonstrate high throughput, sub-100ms judge latency per test, and exceptional operational resilience.</w:t>
      </w:r>
    </w:p>
    <w:p>
      <w:pPr>
        <w:pStyle w:val="Heading1"/>
        <w:spacing w:after="180" w:before="360"/>
      </w:pPr>
      <w:r>
        <w:rPr>
          <w:rFonts w:ascii="Times New Roman" w:cs="Times New Roman" w:eastAsia="Times New Roman" w:hAnsi="Times New Roman"/>
          <w:b/>
          <w:bCs/>
          <w:color w:val="1E3A8A"/>
          <w:sz w:val="32"/>
          <w:szCs w:val="32"/>
        </w:rPr>
        <w:t xml:space="preserve">MỤC LỤC</w:t>
      </w:r>
    </w:p>
    <w:p>
      <w:pPr>
        <w:spacing w:after="50" w:before="50" w:line="300"/>
      </w:pPr>
      <w:r>
        <w:rPr>
          <w:rFonts w:ascii="Times New Roman" w:cs="Times New Roman" w:eastAsia="Times New Roman" w:hAnsi="Times New Roman"/>
          <w:b/>
          <w:bCs/>
          <w:color w:val="0F766E"/>
          <w:sz w:val="26"/>
          <w:szCs w:val="26"/>
        </w:rPr>
        <w:t xml:space="preserve">1.  </w:t>
      </w:r>
      <w:r>
        <w:rPr>
          <w:rFonts w:ascii="Times New Roman" w:cs="Times New Roman" w:eastAsia="Times New Roman" w:hAnsi="Times New Roman"/>
          <w:color w:val="1F2937"/>
          <w:sz w:val="26"/>
          <w:szCs w:val="26"/>
        </w:rPr>
        <w:t xml:space="preserve">CHƯƠNG 1: TỔNG QUAN VÀ TÍNH CẤP THIẾT CỦA ĐỀ TÀI</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1.1. Bối cảnh nghiên cứu và đặt vấn đề</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1.2. Khảo sát các giải pháp hiện có</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1.3. Mục tiêu và phạm vi nghiên cứu</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1.4. Đóng góp khoa học và thực tiễn của đề tài</w:t>
      </w:r>
    </w:p>
    <w:p>
      <w:pPr>
        <w:spacing w:after="50" w:before="50" w:line="300"/>
      </w:pPr>
      <w:r>
        <w:rPr>
          <w:rFonts w:ascii="Times New Roman" w:cs="Times New Roman" w:eastAsia="Times New Roman" w:hAnsi="Times New Roman"/>
          <w:b/>
          <w:bCs/>
          <w:color w:val="0F766E"/>
          <w:sz w:val="26"/>
          <w:szCs w:val="26"/>
        </w:rPr>
        <w:t xml:space="preserve">2.  </w:t>
      </w:r>
      <w:r>
        <w:rPr>
          <w:rFonts w:ascii="Times New Roman" w:cs="Times New Roman" w:eastAsia="Times New Roman" w:hAnsi="Times New Roman"/>
          <w:color w:val="1F2937"/>
          <w:sz w:val="26"/>
          <w:szCs w:val="26"/>
        </w:rPr>
        <w:t xml:space="preserve">CHƯƠNG 2: CƠ SỞ KHOA HỌC VÀ CÔNG NGHỆ NỀN TẢNG</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2.1. Kiến trúc hệ thống chấm bài tự động (Automated Judge Architecture)</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2.2. Cơ chế cô lập tài nguyên và an toàn thực thi (Sandboxing &amp; Security Isolation)</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2.3. Mô hình quan hệ thực thể mở rộng (Extended Relational Entity Model)</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2.4. Công nghệ xây dựng ứng dụng lai (Hybrid Desktop &amp; Web Stack)</w:t>
      </w:r>
    </w:p>
    <w:p>
      <w:pPr>
        <w:spacing w:after="50" w:before="50" w:line="300"/>
      </w:pPr>
      <w:r>
        <w:rPr>
          <w:rFonts w:ascii="Times New Roman" w:cs="Times New Roman" w:eastAsia="Times New Roman" w:hAnsi="Times New Roman"/>
          <w:b/>
          <w:bCs/>
          <w:color w:val="0F766E"/>
          <w:sz w:val="26"/>
          <w:szCs w:val="26"/>
        </w:rPr>
        <w:t xml:space="preserve">3.  </w:t>
      </w:r>
      <w:r>
        <w:rPr>
          <w:rFonts w:ascii="Times New Roman" w:cs="Times New Roman" w:eastAsia="Times New Roman" w:hAnsi="Times New Roman"/>
          <w:color w:val="1F2937"/>
          <w:sz w:val="26"/>
          <w:szCs w:val="26"/>
        </w:rPr>
        <w:t xml:space="preserve">CHƯƠNG 3: PHÂN TÍCH VÀ THIẾT KẾ HỆ THỐNG</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3.1. Phân tích yêu cầu chức năng và phi chức năng</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3.2. Thiết kế kiến trúc tổng thể (System Architecture)</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3.3. Thiết kế cơ sở dữ liệu và mô hình lưu trữ Hybrid</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3.4. Thiết kế phân hệ Lộ trình thuật toán (Pedagogical Roadmap Engine)</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3.5. Thiết kế phân hệ Giám sát thi cử và Chống gian lận (Real-time Anti-Cheat)</w:t>
      </w:r>
    </w:p>
    <w:p>
      <w:pPr>
        <w:spacing w:after="50" w:before="50" w:line="300"/>
      </w:pPr>
      <w:r>
        <w:rPr>
          <w:rFonts w:ascii="Times New Roman" w:cs="Times New Roman" w:eastAsia="Times New Roman" w:hAnsi="Times New Roman"/>
          <w:b/>
          <w:bCs/>
          <w:color w:val="0F766E"/>
          <w:sz w:val="26"/>
          <w:szCs w:val="26"/>
        </w:rPr>
        <w:t xml:space="preserve">4.  </w:t>
      </w:r>
      <w:r>
        <w:rPr>
          <w:rFonts w:ascii="Times New Roman" w:cs="Times New Roman" w:eastAsia="Times New Roman" w:hAnsi="Times New Roman"/>
          <w:color w:val="1F2937"/>
          <w:sz w:val="26"/>
          <w:szCs w:val="26"/>
        </w:rPr>
        <w:t xml:space="preserve">CHƯƠNG 4: HIỆN THỰC HÓA VÀ TRIỂN KHAI HỆ THỐNG</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4.1. Hiện thực hóa bộ máy chấm mã nguồn C++ (Judge Core)</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4.2. Xây dựng phân hệ Lộ trình và Bộ sinh Test tất định (Deterministic Generator)</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4.3. Hiện thực hóa giao diện người dùng tương tác (Monaco Editor &amp; KaTeX)</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4.4. Cơ chế đồng bộ dữ liệu và triển khai mạng linh hoạt (LAN Discovery &amp; Cloudflare Tunnel)</w:t>
      </w:r>
    </w:p>
    <w:p>
      <w:pPr>
        <w:spacing w:after="50" w:before="50" w:line="300"/>
      </w:pPr>
      <w:r>
        <w:rPr>
          <w:rFonts w:ascii="Times New Roman" w:cs="Times New Roman" w:eastAsia="Times New Roman" w:hAnsi="Times New Roman"/>
          <w:b/>
          <w:bCs/>
          <w:color w:val="0F766E"/>
          <w:sz w:val="26"/>
          <w:szCs w:val="26"/>
        </w:rPr>
        <w:t xml:space="preserve">5.  </w:t>
      </w:r>
      <w:r>
        <w:rPr>
          <w:rFonts w:ascii="Times New Roman" w:cs="Times New Roman" w:eastAsia="Times New Roman" w:hAnsi="Times New Roman"/>
          <w:color w:val="1F2937"/>
          <w:sz w:val="26"/>
          <w:szCs w:val="26"/>
        </w:rPr>
        <w:t xml:space="preserve">CHƯƠNG 5: THỬ NGHIỆM, ĐÁNH GIÁ VÀ BÀN LUẬN</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5.1. Môi trường và kịch bản thực nghiệm</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5.2. Đánh giá hiệu năng và độ trễ chấm bài</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5.3. Đánh giá độ tin cậy và khả năng phát hiện gian lận</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5.4. So sánh thực nghiệm với các hệ thống tương đương</w:t>
      </w:r>
    </w:p>
    <w:p>
      <w:pPr>
        <w:spacing w:after="50" w:before="50" w:line="300"/>
      </w:pPr>
      <w:r>
        <w:rPr>
          <w:rFonts w:ascii="Times New Roman" w:cs="Times New Roman" w:eastAsia="Times New Roman" w:hAnsi="Times New Roman"/>
          <w:b/>
          <w:bCs/>
          <w:color w:val="0F766E"/>
          <w:sz w:val="26"/>
          <w:szCs w:val="26"/>
        </w:rPr>
        <w:t xml:space="preserve">6.  </w:t>
      </w:r>
      <w:r>
        <w:rPr>
          <w:rFonts w:ascii="Times New Roman" w:cs="Times New Roman" w:eastAsia="Times New Roman" w:hAnsi="Times New Roman"/>
          <w:color w:val="1F2937"/>
          <w:sz w:val="26"/>
          <w:szCs w:val="26"/>
        </w:rPr>
        <w:t xml:space="preserve">CHƯƠNG 6: KẾT LUẬN VÀ HƯỚNG PHÁT TRIỂN</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6.1. Kết luận những kết quả đạt được</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6.2. Hạn chế của đề tài</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6.3. Hướng nghiên cứu và phát triển tiếp theo</w:t>
      </w:r>
    </w:p>
    <w:p>
      <w:pPr>
        <w:spacing w:after="50" w:before="50" w:line="300"/>
      </w:pPr>
      <w:r>
        <w:rPr>
          <w:rFonts w:ascii="Times New Roman" w:cs="Times New Roman" w:eastAsia="Times New Roman" w:hAnsi="Times New Roman"/>
          <w:b/>
          <w:bCs/>
          <w:color w:val="0F766E"/>
          <w:sz w:val="26"/>
          <w:szCs w:val="26"/>
        </w:rPr>
        <w:t xml:space="preserve">7.  </w:t>
      </w:r>
      <w:r>
        <w:rPr>
          <w:rFonts w:ascii="Times New Roman" w:cs="Times New Roman" w:eastAsia="Times New Roman" w:hAnsi="Times New Roman"/>
          <w:color w:val="1F2937"/>
          <w:sz w:val="26"/>
          <w:szCs w:val="26"/>
        </w:rPr>
        <w:t xml:space="preserve">TÀI LIỆU THAM KHẢO</w:t>
      </w:r>
    </w:p>
    <w:p>
      <w:pPr>
        <w:pStyle w:val="Heading1"/>
        <w:spacing w:after="180" w:before="360"/>
      </w:pPr>
      <w:r>
        <w:rPr>
          <w:rFonts w:ascii="Times New Roman" w:cs="Times New Roman" w:eastAsia="Times New Roman" w:hAnsi="Times New Roman"/>
          <w:b/>
          <w:bCs/>
          <w:color w:val="1E3A8A"/>
          <w:sz w:val="32"/>
          <w:szCs w:val="32"/>
        </w:rPr>
        <w:t xml:space="preserve">CHƯƠNG 1: TỔNG QUAN VÀ TÍNH CẤP THIẾT CỦA ĐỀ TÀI</w:t>
      </w:r>
    </w:p>
    <w:p>
      <w:pPr>
        <w:pStyle w:val="Heading2"/>
        <w:spacing w:after="120" w:before="240"/>
      </w:pPr>
      <w:r>
        <w:rPr>
          <w:rFonts w:ascii="Times New Roman" w:cs="Times New Roman" w:eastAsia="Times New Roman" w:hAnsi="Times New Roman"/>
          <w:b/>
          <w:bCs/>
          <w:color w:val="0F766E"/>
          <w:sz w:val="28"/>
          <w:szCs w:val="28"/>
        </w:rPr>
        <w:t xml:space="preserve">1.1. Bối cảnh nghiên cứu và đặt vấn đề</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Trong thời đại chuyển đổi số giáo dục và định hướng phát triển nguồn nhân lực chất lượng cao về Công nghệ Thông tin, việc rèn luyện tư duy thuật toán và lập trình thi đấu (Competitive Programming) đã trở thành nội dung trọng tâm tại các trường đại học và trường phổ thông chuyên. Khác với các môn học lý thuyết thông thường, việc học lập trình đòi hỏi học sinh phải được thực hành liên tục và nhận phản hồi tức thì (Instant Feedback) về tính đúng đắn của giải thuật, thời gian chạy và bộ nhớ tiêu thụ.</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Tuy nhiên, các phương pháp giảng dạy truyền thống hoặc các công cụ chấm bài hiện nay bộc lộ nhiều điểm nghẽn nghiêm trọng:</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Hạn chế của phần mềm Themis: Được phát triển từ nhiều năm trước, Themis tuy phổ biến trong kỳ thi chọn học sinh giỏi tại Việt Nam nhưng hoàn toàn là phần mềm Windows Desktop độc lập, không hỗ trợ giao diện Web, không có chức năng quản lý lớp học trực tuyến, không thể tổ chức thi trực tuyến từ xa và yêu cầu giáo viên phải thu nộp file thủ công qua mạng chia sẻ SMB (dễ xảy ra lỗi phân quyền và nhiễm virus qua mạng nội bộ).</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Bất cập của các hệ thống máy chấm quốc tế (Online Judge): Các nền tảng như Codeforces, VNOJ, DMOJ, LeetCode sở hữu máy chấm đám mây mạnh nhưng không thể vận hành khi phòng máy trường học bị mất Internet hoặc trong các kỳ thi yêu cầu cách ly mạng hoàn toàn (Air-gapped Network). Đồng thời, các hệ thống này thiếu tính năng quản lý danh sách học sinh theo khối/lớp, không có bảng điều khiển giám sát hành vi theo thời gian thực (Live Monitor) và không thể xuất bảng điểm ra file Excel theo chuẩn định dạng học bạ Việt Nam.</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Thiếu hụt lộ trình đào tạo mang tính sư phạm: Đa số các nền tảng chỉ là một "kho đề" (Problem Bank) rời rạc, thiếu sự phân cấp kiến thức từ nhập môn (Zero) đến nâng cao (Advanced), khiến người học dễ nản lòng và không có định hướng rõ ràng.</w:t>
      </w:r>
    </w:p>
    <w:p>
      <w:pPr>
        <w:pStyle w:val="Heading2"/>
        <w:spacing w:after="120" w:before="240"/>
      </w:pPr>
      <w:r>
        <w:rPr>
          <w:rFonts w:ascii="Times New Roman" w:cs="Times New Roman" w:eastAsia="Times New Roman" w:hAnsi="Times New Roman"/>
          <w:b/>
          <w:bCs/>
          <w:color w:val="0F766E"/>
          <w:sz w:val="28"/>
          <w:szCs w:val="28"/>
        </w:rPr>
        <w:t xml:space="preserve">1.2. Khảo sát các giải pháp hiện có</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Bảng so sánh tổng quan giữa UMTJudge và các hệ thống phổ biến: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53"/>
        <w:gridCol w:w="1753"/>
        <w:gridCol w:w="1753"/>
        <w:gridCol w:w="1753"/>
        <w:gridCol w:w="1753"/>
      </w:tblGrid>
      <w:tr>
        <w:tc>
          <w:tcPr>
            <w:shd w:fill="E2E8F0" w:val="clear"/>
            <w:tcMar>
              <w:top w:type="dxa" w:w="120"/>
              <w:left w:type="dxa" w:w="160"/>
              <w:bottom w:type="dxa" w:w="120"/>
              <w:right w:type="dxa" w:w="160"/>
            </w:tcMar>
          </w:tcPr>
          <w:p>
            <w:pPr>
              <w:spacing w:after="40" w:before="40" w:line="260"/>
              <w:jc w:val="center"/>
            </w:pPr>
            <w:r>
              <w:rPr>
                <w:rFonts w:ascii="Times New Roman" w:cs="Times New Roman" w:eastAsia="Times New Roman" w:hAnsi="Times New Roman"/>
                <w:b/>
                <w:bCs/>
                <w:color w:val="0F172A"/>
                <w:sz w:val="23"/>
                <w:szCs w:val="23"/>
              </w:rPr>
              <w:t xml:space="preserve">Tiêu chí so sánh</w:t>
            </w:r>
          </w:p>
        </w:tc>
        <w:tc>
          <w:tcPr>
            <w:shd w:fill="E2E8F0" w:val="clear"/>
            <w:tcMar>
              <w:top w:type="dxa" w:w="120"/>
              <w:left w:type="dxa" w:w="160"/>
              <w:bottom w:type="dxa" w:w="120"/>
              <w:right w:type="dxa" w:w="160"/>
            </w:tcMar>
          </w:tcPr>
          <w:p>
            <w:pPr>
              <w:spacing w:after="40" w:before="40" w:line="260"/>
              <w:jc w:val="center"/>
            </w:pPr>
            <w:r>
              <w:rPr>
                <w:rFonts w:ascii="Times New Roman" w:cs="Times New Roman" w:eastAsia="Times New Roman" w:hAnsi="Times New Roman"/>
                <w:b/>
                <w:bCs/>
                <w:color w:val="0F172A"/>
                <w:sz w:val="23"/>
                <w:szCs w:val="23"/>
              </w:rPr>
              <w:t xml:space="preserve">Themis (Lê Đôn Khuê)</w:t>
            </w:r>
          </w:p>
        </w:tc>
        <w:tc>
          <w:tcPr>
            <w:shd w:fill="E2E8F0" w:val="clear"/>
            <w:tcMar>
              <w:top w:type="dxa" w:w="120"/>
              <w:left w:type="dxa" w:w="160"/>
              <w:bottom w:type="dxa" w:w="120"/>
              <w:right w:type="dxa" w:w="160"/>
            </w:tcMar>
          </w:tcPr>
          <w:p>
            <w:pPr>
              <w:spacing w:after="40" w:before="40" w:line="260"/>
              <w:jc w:val="center"/>
            </w:pPr>
            <w:r>
              <w:rPr>
                <w:rFonts w:ascii="Times New Roman" w:cs="Times New Roman" w:eastAsia="Times New Roman" w:hAnsi="Times New Roman"/>
                <w:b/>
                <w:bCs/>
                <w:color w:val="0F172A"/>
                <w:sz w:val="23"/>
                <w:szCs w:val="23"/>
              </w:rPr>
              <w:t xml:space="preserve">DMOJ / VNOJ</w:t>
            </w:r>
          </w:p>
        </w:tc>
        <w:tc>
          <w:tcPr>
            <w:shd w:fill="E2E8F0" w:val="clear"/>
            <w:tcMar>
              <w:top w:type="dxa" w:w="120"/>
              <w:left w:type="dxa" w:w="160"/>
              <w:bottom w:type="dxa" w:w="120"/>
              <w:right w:type="dxa" w:w="160"/>
            </w:tcMar>
          </w:tcPr>
          <w:p>
            <w:pPr>
              <w:spacing w:after="40" w:before="40" w:line="260"/>
              <w:jc w:val="center"/>
            </w:pPr>
            <w:r>
              <w:rPr>
                <w:rFonts w:ascii="Times New Roman" w:cs="Times New Roman" w:eastAsia="Times New Roman" w:hAnsi="Times New Roman"/>
                <w:b/>
                <w:bCs/>
                <w:color w:val="0F172A"/>
                <w:sz w:val="23"/>
                <w:szCs w:val="23"/>
              </w:rPr>
              <w:t xml:space="preserve">Codeforces</w:t>
            </w:r>
          </w:p>
        </w:tc>
        <w:tc>
          <w:tcPr>
            <w:shd w:fill="E2E8F0" w:val="clear"/>
            <w:tcMar>
              <w:top w:type="dxa" w:w="120"/>
              <w:left w:type="dxa" w:w="160"/>
              <w:bottom w:type="dxa" w:w="120"/>
              <w:right w:type="dxa" w:w="160"/>
            </w:tcMar>
          </w:tcPr>
          <w:p>
            <w:pPr>
              <w:spacing w:after="40" w:before="40" w:line="260"/>
              <w:jc w:val="center"/>
            </w:pPr>
            <w:r>
              <w:rPr>
                <w:rFonts w:ascii="Times New Roman" w:cs="Times New Roman" w:eastAsia="Times New Roman" w:hAnsi="Times New Roman"/>
                <w:b/>
                <w:bCs/>
                <w:color w:val="0F172A"/>
                <w:sz w:val="23"/>
                <w:szCs w:val="23"/>
              </w:rPr>
              <w:t xml:space="preserve">UMTJudge (Đề tài đề xuất)</w:t>
            </w:r>
          </w:p>
        </w:tc>
      </w:tr>
      <w:tr>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Nền tảng hỗ trợ</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Windows Desktop</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Web Linux</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Web Cloud</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Desktop (Electron) + Web Responsive</w:t>
            </w:r>
          </w:p>
        </w:tc>
      </w:tr>
      <w:tr>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Môi trường mạng</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LAN chia sẻ tệp</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Cần Internet/VPS</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Cần Internet</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Chạy độc lập LAN Offline &amp; Đám mây Internet</w:t>
            </w:r>
          </w:p>
        </w:tc>
      </w:tr>
      <w:tr>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Giám sát thời gian thực</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Không hỗ trợ</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Rất hạn chế</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Bảng điểm tĩnh</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Socket.IO giám sát tab, sao chép, thiết bị</w:t>
            </w:r>
          </w:p>
        </w:tc>
      </w:tr>
      <w:tr>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Lộ trình học thuật toán</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Không có</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Danh sách bài</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Thẻ Tags rời rạc</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Lộ trình 9 chặng, 250 bài học, cây kỹ năng DAG</w:t>
            </w:r>
          </w:p>
        </w:tc>
      </w:tr>
      <w:tr>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Quản lý đa lớp học</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Không có</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1 User = 1 Group</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Không có</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Mô hình N:N (1 học sinh học nhiều lớp)</w:t>
            </w:r>
          </w:p>
        </w:tc>
      </w:tr>
      <w:tr>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Kiểm soát gian lận</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Không có</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Kiểm tra sau thi</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MOSS cơ bản</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Phát hiện trực tiếp mất tiêu điểm, cấm Paste</w:t>
            </w:r>
          </w:p>
        </w:tc>
      </w:tr>
    </w:tbl>
    <w:p>
      <w:pPr>
        <w:spacing w:after="100" w:before="100"/>
      </w:pPr>
    </w:p>
    <w:p>
      <w:pPr>
        <w:pStyle w:val="Heading2"/>
        <w:spacing w:after="120" w:before="240"/>
      </w:pPr>
      <w:r>
        <w:rPr>
          <w:rFonts w:ascii="Times New Roman" w:cs="Times New Roman" w:eastAsia="Times New Roman" w:hAnsi="Times New Roman"/>
          <w:b/>
          <w:bCs/>
          <w:color w:val="0F766E"/>
          <w:sz w:val="28"/>
          <w:szCs w:val="28"/>
        </w:rPr>
        <w:t xml:space="preserve">1.3. Mục tiêu và phạm vi nghiên cứu</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Mục tiêu nghiên cứu:</w:t>
      </w:r>
    </w:p>
    <w:p>
      <w:pPr>
        <w:spacing w:after="50" w:before="50" w:line="300"/>
      </w:pPr>
      <w:r>
        <w:rPr>
          <w:rFonts w:ascii="Times New Roman" w:cs="Times New Roman" w:eastAsia="Times New Roman" w:hAnsi="Times New Roman"/>
          <w:b/>
          <w:bCs/>
          <w:color w:val="0F766E"/>
          <w:sz w:val="26"/>
          <w:szCs w:val="26"/>
        </w:rPr>
        <w:t xml:space="preserve">1.  </w:t>
      </w:r>
      <w:r>
        <w:rPr>
          <w:rFonts w:ascii="Times New Roman" w:cs="Times New Roman" w:eastAsia="Times New Roman" w:hAnsi="Times New Roman"/>
          <w:color w:val="1F2937"/>
          <w:sz w:val="26"/>
          <w:szCs w:val="26"/>
        </w:rPr>
        <w:t xml:space="preserve">Nghiên cứu cơ chế cô lập thực thi và chấm điểm mã nguồn an toàn với ngôn ngữ C++ trong môi trường đa luồng.</w:t>
      </w:r>
    </w:p>
    <w:p>
      <w:pPr>
        <w:spacing w:after="50" w:before="50" w:line="300"/>
      </w:pPr>
      <w:r>
        <w:rPr>
          <w:rFonts w:ascii="Times New Roman" w:cs="Times New Roman" w:eastAsia="Times New Roman" w:hAnsi="Times New Roman"/>
          <w:b/>
          <w:bCs/>
          <w:color w:val="0F766E"/>
          <w:sz w:val="26"/>
          <w:szCs w:val="26"/>
        </w:rPr>
        <w:t xml:space="preserve">2.  </w:t>
      </w:r>
      <w:r>
        <w:rPr>
          <w:rFonts w:ascii="Times New Roman" w:cs="Times New Roman" w:eastAsia="Times New Roman" w:hAnsi="Times New Roman"/>
          <w:color w:val="1F2937"/>
          <w:sz w:val="26"/>
          <w:szCs w:val="26"/>
        </w:rPr>
        <w:t xml:space="preserve">Thiết kế và phát triển hệ thống UMTJudge hoàn chỉnh, đáp ứng đồng thời 2 chế độ: Chế độ Máy chủ phòng máy nội bộ (LAN Mode) và Chế độ Điện toán đám mây (Cloud Mode).</w:t>
      </w:r>
    </w:p>
    <w:p>
      <w:pPr>
        <w:spacing w:after="50" w:before="50" w:line="300"/>
      </w:pPr>
      <w:r>
        <w:rPr>
          <w:rFonts w:ascii="Times New Roman" w:cs="Times New Roman" w:eastAsia="Times New Roman" w:hAnsi="Times New Roman"/>
          <w:b/>
          <w:bCs/>
          <w:color w:val="0F766E"/>
          <w:sz w:val="26"/>
          <w:szCs w:val="26"/>
        </w:rPr>
        <w:t xml:space="preserve">3.  </w:t>
      </w:r>
      <w:r>
        <w:rPr>
          <w:rFonts w:ascii="Times New Roman" w:cs="Times New Roman" w:eastAsia="Times New Roman" w:hAnsi="Times New Roman"/>
          <w:color w:val="1F2937"/>
          <w:sz w:val="26"/>
          <w:szCs w:val="26"/>
        </w:rPr>
        <w:t xml:space="preserve">Xây dựng chương trình đào tạo thuật toán chuẩn gồm 9 chặng bài giảng sư phạm có tích hợp hệ thống bài tập thực hành độc lập và bộ sinh test tự động.</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Phạm vi đề tài:</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Ngôn ngữ lập trình chính được hỗ trợ chấm: C++ (C++11, C++14, C++17), biên dịch bằng GNU Compiler Collection (g++).</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Đối tượng người dùng: Học sinh, Giảng viên/Giám thị, và Quản trị viên hệ thống.</w:t>
      </w:r>
    </w:p>
    <w:p>
      <w:pPr>
        <w:pStyle w:val="Heading1"/>
        <w:spacing w:after="180" w:before="360"/>
      </w:pPr>
      <w:r>
        <w:rPr>
          <w:rFonts w:ascii="Times New Roman" w:cs="Times New Roman" w:eastAsia="Times New Roman" w:hAnsi="Times New Roman"/>
          <w:b/>
          <w:bCs/>
          <w:color w:val="1E3A8A"/>
          <w:sz w:val="32"/>
          <w:szCs w:val="32"/>
        </w:rPr>
        <w:t xml:space="preserve">CHƯƠNG 2: CƠ SỞ KHOA HỌC VÀ CÔNG NGHỆ NỀN TẢNG</w:t>
      </w:r>
    </w:p>
    <w:p>
      <w:pPr>
        <w:pStyle w:val="Heading2"/>
        <w:spacing w:after="120" w:before="240"/>
      </w:pPr>
      <w:r>
        <w:rPr>
          <w:rFonts w:ascii="Times New Roman" w:cs="Times New Roman" w:eastAsia="Times New Roman" w:hAnsi="Times New Roman"/>
          <w:b/>
          <w:bCs/>
          <w:color w:val="0F766E"/>
          <w:sz w:val="28"/>
          <w:szCs w:val="28"/>
        </w:rPr>
        <w:t xml:space="preserve">2.1. Kiến trúc hệ thống chấm bài tự động</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Một hệ thống Online Judge tiêu chuẩn hoạt động theo mô hình hướng hàng đợi (Queue-driven Architecture):</w:t>
      </w:r>
    </w:p>
    <w:p>
      <w:pPr>
        <w:spacing w:after="40" w:before="40" w:line="260"/>
      </w:pPr>
      <w:r>
        <w:rPr>
          <w:rFonts w:ascii="Consolas" w:cs="Consolas" w:eastAsia="Consolas" w:hAnsi="Consolas"/>
          <w:color w:val="0F172A"/>
          <w:sz w:val="21"/>
          <w:szCs w:val="21"/>
        </w:rPr>
        <w:t xml:space="preserve">[Học sinh nộp bài] </w:t>
      </w:r>
    </w:p>
    <w:p>
      <w:pPr>
        <w:spacing w:after="40" w:before="40" w:line="260"/>
      </w:pPr>
      <w:r>
        <w:rPr>
          <w:rFonts w:ascii="Consolas" w:cs="Consolas" w:eastAsia="Consolas" w:hAnsi="Consolas"/>
          <w:color w:val="0F172A"/>
          <w:sz w:val="21"/>
          <w:szCs w:val="21"/>
        </w:rPr>
        <w:t xml:space="preserve">        │</w:t>
      </w:r>
    </w:p>
    <w:p>
      <w:pPr>
        <w:spacing w:after="40" w:before="40" w:line="260"/>
      </w:pPr>
      <w:r>
        <w:rPr>
          <w:rFonts w:ascii="Consolas" w:cs="Consolas" w:eastAsia="Consolas" w:hAnsi="Consolas"/>
          <w:color w:val="0F172A"/>
          <w:sz w:val="21"/>
          <w:szCs w:val="21"/>
        </w:rPr>
        <w:t xml:space="preserve">        ▼ (HTTP REST / WebSocket)</w:t>
      </w:r>
    </w:p>
    <w:p>
      <w:pPr>
        <w:spacing w:after="40" w:before="40" w:line="260"/>
      </w:pPr>
      <w:r>
        <w:rPr>
          <w:rFonts w:ascii="Consolas" w:cs="Consolas" w:eastAsia="Consolas" w:hAnsi="Consolas"/>
          <w:color w:val="0F172A"/>
          <w:sz w:val="21"/>
          <w:szCs w:val="21"/>
        </w:rPr>
        <w:t xml:space="preserve">[Máy chủ Web API (Express)] </w:t>
      </w:r>
    </w:p>
    <w:p>
      <w:pPr>
        <w:spacing w:after="40" w:before="40" w:line="260"/>
      </w:pPr>
      <w:r>
        <w:rPr>
          <w:rFonts w:ascii="Consolas" w:cs="Consolas" w:eastAsia="Consolas" w:hAnsi="Consolas"/>
          <w:color w:val="0F172A"/>
          <w:sz w:val="21"/>
          <w:szCs w:val="21"/>
        </w:rPr>
        <w:t xml:space="preserve">        │</w:t>
      </w:r>
    </w:p>
    <w:p>
      <w:pPr>
        <w:spacing w:after="40" w:before="40" w:line="260"/>
      </w:pPr>
      <w:r>
        <w:rPr>
          <w:rFonts w:ascii="Consolas" w:cs="Consolas" w:eastAsia="Consolas" w:hAnsi="Consolas"/>
          <w:color w:val="0F172A"/>
          <w:sz w:val="21"/>
          <w:szCs w:val="21"/>
        </w:rPr>
        <w:t xml:space="preserve">        ▼ (Đưa vào hàng đợi FIFO)</w:t>
      </w:r>
    </w:p>
    <w:p>
      <w:pPr>
        <w:spacing w:after="40" w:before="40" w:line="260"/>
      </w:pPr>
      <w:r>
        <w:rPr>
          <w:rFonts w:ascii="Consolas" w:cs="Consolas" w:eastAsia="Consolas" w:hAnsi="Consolas"/>
          <w:color w:val="0F172A"/>
          <w:sz w:val="21"/>
          <w:szCs w:val="21"/>
        </w:rPr>
        <w:t xml:space="preserve">[Hàng đợi chấm bài (Queue Manager)] </w:t>
      </w:r>
    </w:p>
    <w:p>
      <w:pPr>
        <w:spacing w:after="40" w:before="40" w:line="260"/>
      </w:pPr>
      <w:r>
        <w:rPr>
          <w:rFonts w:ascii="Consolas" w:cs="Consolas" w:eastAsia="Consolas" w:hAnsi="Consolas"/>
          <w:color w:val="0F172A"/>
          <w:sz w:val="21"/>
          <w:szCs w:val="21"/>
        </w:rPr>
        <w:t xml:space="preserve">        │</w:t>
      </w:r>
    </w:p>
    <w:p>
      <w:pPr>
        <w:spacing w:after="40" w:before="40" w:line="260"/>
      </w:pPr>
      <w:r>
        <w:rPr>
          <w:rFonts w:ascii="Consolas" w:cs="Consolas" w:eastAsia="Consolas" w:hAnsi="Consolas"/>
          <w:color w:val="0F172A"/>
          <w:sz w:val="21"/>
          <w:szCs w:val="21"/>
        </w:rPr>
        <w:t xml:space="preserve">        ▼ (Gọi tiến trình)</w:t>
      </w:r>
    </w:p>
    <w:p>
      <w:pPr>
        <w:spacing w:after="40" w:before="40" w:line="260"/>
      </w:pPr>
      <w:r>
        <w:rPr>
          <w:rFonts w:ascii="Consolas" w:cs="Consolas" w:eastAsia="Consolas" w:hAnsi="Consolas"/>
          <w:color w:val="0F172A"/>
          <w:sz w:val="21"/>
          <w:szCs w:val="21"/>
        </w:rPr>
        <w:t xml:space="preserve">[Judge Engine Worker] ──► [Biên dịch g++] ──► [Thực thi Testcase] ──► [Bộ so sánh kết quả]</w:t>
      </w:r>
    </w:p>
    <w:p>
      <w:pPr>
        <w:spacing w:after="40" w:before="40" w:line="260"/>
      </w:pPr>
      <w:r>
        <w:rPr>
          <w:rFonts w:ascii="Consolas" w:cs="Consolas" w:eastAsia="Consolas" w:hAnsi="Consolas"/>
          <w:color w:val="0F172A"/>
          <w:sz w:val="21"/>
          <w:szCs w:val="21"/>
        </w:rPr>
        <w:t xml:space="preserve">                                                                                │</w:t>
      </w:r>
    </w:p>
    <w:p>
      <w:pPr>
        <w:spacing w:after="40" w:before="40" w:line="260"/>
      </w:pPr>
      <w:r>
        <w:rPr>
          <w:rFonts w:ascii="Consolas" w:cs="Consolas" w:eastAsia="Consolas" w:hAnsi="Consolas"/>
          <w:color w:val="0F172A"/>
          <w:sz w:val="21"/>
          <w:szCs w:val="21"/>
        </w:rPr>
        <w:t xml:space="preserve">[Bảng điểm &amp; Trạng thái] ◄──────────────────────────────────────────────────────┘</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Các trạng thái phán quyết tiêu chuẩn:</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AC (Accepted): Kết quả khớp chính xác 100% với đáp án mẫu.</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WA (Wrong Answer): Kết quả chạy ra sai so với dữ liệu kỳ vọng.</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TLE (Time Limit Exceeded): Thời gian thực thi vượt quá ngưỡng quy định (ví dụ 1000 ms).</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MLE (Memory Limit Exceeded): Bộ nhớ RAM tiêu thụ vượt quá giới hạn (ví dụ 256 MB).</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RTE / RE (Runtime Error): Chương trình bị sập (lỗi chia cho 0, truy cập mảng ngoài giới hạn, Segmentation Fault).</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CE (Compile Error): Mã nguồn không thể biên dịch thành công.</w:t>
      </w:r>
    </w:p>
    <w:p>
      <w:pPr>
        <w:pStyle w:val="Heading2"/>
        <w:spacing w:after="120" w:before="240"/>
      </w:pPr>
      <w:r>
        <w:rPr>
          <w:rFonts w:ascii="Times New Roman" w:cs="Times New Roman" w:eastAsia="Times New Roman" w:hAnsi="Times New Roman"/>
          <w:b/>
          <w:bCs/>
          <w:color w:val="0F766E"/>
          <w:sz w:val="28"/>
          <w:szCs w:val="28"/>
        </w:rPr>
        <w:t xml:space="preserve">2.2. Cơ chế cô lập tài nguyên và an toàn thực thi</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Thực thi mã nguồn do người dùng nộp tiềm ẩn nhiều rủi ro an ninh mạng nghiêm trọng (mã độc xóa ổ đĩa, fork bomb chiếm dụng CPU, mở cổng socket kết nối trái phép ra ngoài). UMTJudge áp dụng giải pháp an ninh đa tầng:</w:t>
      </w:r>
    </w:p>
    <w:p>
      <w:pPr>
        <w:spacing w:after="50" w:before="50" w:line="300"/>
      </w:pPr>
      <w:r>
        <w:rPr>
          <w:rFonts w:ascii="Times New Roman" w:cs="Times New Roman" w:eastAsia="Times New Roman" w:hAnsi="Times New Roman"/>
          <w:b/>
          <w:bCs/>
          <w:color w:val="0F766E"/>
          <w:sz w:val="26"/>
          <w:szCs w:val="26"/>
        </w:rPr>
        <w:t xml:space="preserve">1.  </w:t>
      </w:r>
      <w:r>
        <w:rPr>
          <w:rFonts w:ascii="Times New Roman" w:cs="Times New Roman" w:eastAsia="Times New Roman" w:hAnsi="Times New Roman"/>
          <w:color w:val="1F2937"/>
          <w:sz w:val="26"/>
          <w:szCs w:val="26"/>
        </w:rPr>
        <w:t xml:space="preserve">Kiểm soát thời gian bằng bộ đếm ngắt hệ thống: Sử dụng cờ ngắt timeout kết hợp tín hiệu SIGKILL nhằm tiêu diệt triệt để tiến trình con nếu chạy quá thời gian quy định, ngăn ngừa hoàn toàn hiện tượng treo máy chấm do vòng lặp vô hạn.</w:t>
      </w:r>
    </w:p>
    <w:p>
      <w:pPr>
        <w:spacing w:after="50" w:before="50" w:line="300"/>
      </w:pPr>
      <w:r>
        <w:rPr>
          <w:rFonts w:ascii="Times New Roman" w:cs="Times New Roman" w:eastAsia="Times New Roman" w:hAnsi="Times New Roman"/>
          <w:b/>
          <w:bCs/>
          <w:color w:val="0F766E"/>
          <w:sz w:val="26"/>
          <w:szCs w:val="26"/>
        </w:rPr>
        <w:t xml:space="preserve">2.  </w:t>
      </w:r>
      <w:r>
        <w:rPr>
          <w:rFonts w:ascii="Times New Roman" w:cs="Times New Roman" w:eastAsia="Times New Roman" w:hAnsi="Times New Roman"/>
          <w:color w:val="1F2937"/>
          <w:sz w:val="26"/>
          <w:szCs w:val="26"/>
        </w:rPr>
        <w:t xml:space="preserve">Chuẩn hóa dữ liệu đầu ra (Output Normalization): Nhằm giải quyết các khác biệt không mong muốn về định dạng xuống dòng giữa Windows (\r\n) và Linux (\n), hệ thống tích hợp thuật toán chuẩn hóa:</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\text{Normalize}(S) = \text{Trim}\left(\bigcup_{i} \text{TrimEnd}(Line_i)\right)</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Thuật toán tự động khử bỏ khoảng trắng dư ở cuối mỗi dòng và loại trừ các dòng trống dư ở cuối tệp dữ liệu.</w:t>
      </w:r>
    </w:p>
    <w:p>
      <w:pPr>
        <w:spacing w:after="50" w:before="50" w:line="300"/>
      </w:pPr>
      <w:r>
        <w:rPr>
          <w:rFonts w:ascii="Times New Roman" w:cs="Times New Roman" w:eastAsia="Times New Roman" w:hAnsi="Times New Roman"/>
          <w:b/>
          <w:bCs/>
          <w:color w:val="0F766E"/>
          <w:sz w:val="26"/>
          <w:szCs w:val="26"/>
        </w:rPr>
        <w:t xml:space="preserve">3.  </w:t>
      </w:r>
      <w:r>
        <w:rPr>
          <w:rFonts w:ascii="Times New Roman" w:cs="Times New Roman" w:eastAsia="Times New Roman" w:hAnsi="Times New Roman"/>
          <w:color w:val="1F2937"/>
          <w:sz w:val="26"/>
          <w:szCs w:val="26"/>
        </w:rPr>
        <w:t xml:space="preserve">Thuật toán so khớp sai phân (LCS Diff Computation): Đối với các bài nộp bị WA ở test ví dụ, hệ thống tính toán Dãy con chung dài nhất (Longest Common Subsequence) để hiển thị trực quan phần ký tự bị sai khác, giúp học sinh nhanh chóng sửa lỗi.</w:t>
      </w:r>
    </w:p>
    <w:p>
      <w:pPr>
        <w:pStyle w:val="Heading2"/>
        <w:spacing w:after="120" w:before="240"/>
      </w:pPr>
      <w:r>
        <w:rPr>
          <w:rFonts w:ascii="Times New Roman" w:cs="Times New Roman" w:eastAsia="Times New Roman" w:hAnsi="Times New Roman"/>
          <w:b/>
          <w:bCs/>
          <w:color w:val="0F766E"/>
          <w:sz w:val="28"/>
          <w:szCs w:val="28"/>
        </w:rPr>
        <w:t xml:space="preserve">2.3. Mô hình dữ liệu quan hệ nâng cao: Quản lý học sinh và đề thi</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Khác với các phần mềm thông thường coi mối quan hệ giữa Học sinh và Lớp học là 1 : 1, thực tế tại các trường học một học sinh có thể tham gia nhiều lớp khác nhau (ví dụ: Lớp chuyên Toán, Lớp bồi dưỡng Tin học, Lớp CLB STEM).</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UMTJudge áp dụng mô hình liên kết nhiều - nhiều (N : N):</w:t>
      </w:r>
    </w:p>
    <w:p>
      <w:pPr>
        <w:spacing w:after="40" w:before="40" w:line="260"/>
      </w:pPr>
      <w:r>
        <w:rPr>
          <w:rFonts w:ascii="Consolas" w:cs="Consolas" w:eastAsia="Consolas" w:hAnsi="Consolas"/>
          <w:color w:val="0F172A"/>
          <w:sz w:val="21"/>
          <w:szCs w:val="21"/>
        </w:rPr>
        <w:t xml:space="preserve">┌──────────────┐           ┌───────────────────┐           ┌──────────────┐</w:t>
      </w:r>
    </w:p>
    <w:p>
      <w:pPr>
        <w:spacing w:after="40" w:before="40" w:line="260"/>
      </w:pPr>
      <w:r>
        <w:rPr>
          <w:rFonts w:ascii="Consolas" w:cs="Consolas" w:eastAsia="Consolas" w:hAnsi="Consolas"/>
          <w:color w:val="0F172A"/>
          <w:sz w:val="21"/>
          <w:szCs w:val="21"/>
        </w:rPr>
        <w:t xml:space="preserve">│   STUDENT    │ 1       N │    ENROLLMENT     │ N       1 │    CLASS     │</w:t>
      </w:r>
    </w:p>
    <w:p>
      <w:pPr>
        <w:spacing w:after="40" w:before="40" w:line="260"/>
      </w:pPr>
      <w:r>
        <w:rPr>
          <w:rFonts w:ascii="Consolas" w:cs="Consolas" w:eastAsia="Consolas" w:hAnsi="Consolas"/>
          <w:color w:val="0F172A"/>
          <w:sz w:val="21"/>
          <w:szCs w:val="21"/>
        </w:rPr>
        <w:t xml:space="preserve">│──────────────│───────────│───────────────────│───────────│──────────────│</w:t>
      </w:r>
    </w:p>
    <w:p>
      <w:pPr>
        <w:spacing w:after="40" w:before="40" w:line="260"/>
      </w:pPr>
      <w:r>
        <w:rPr>
          <w:rFonts w:ascii="Consolas" w:cs="Consolas" w:eastAsia="Consolas" w:hAnsi="Consolas"/>
          <w:color w:val="0F172A"/>
          <w:sz w:val="21"/>
          <w:szCs w:val="21"/>
        </w:rPr>
        <w:t xml:space="preserve">│ id           │           │ studentId         │           │ id           │</w:t>
      </w:r>
    </w:p>
    <w:p>
      <w:pPr>
        <w:spacing w:after="40" w:before="40" w:line="260"/>
      </w:pPr>
      <w:r>
        <w:rPr>
          <w:rFonts w:ascii="Consolas" w:cs="Consolas" w:eastAsia="Consolas" w:hAnsi="Consolas"/>
          <w:color w:val="0F172A"/>
          <w:sz w:val="21"/>
          <w:szCs w:val="21"/>
        </w:rPr>
        <w:t xml:space="preserve">│ username     │           │ classId           │           │ name         │</w:t>
      </w:r>
    </w:p>
    <w:p>
      <w:pPr>
        <w:spacing w:after="40" w:before="40" w:line="260"/>
      </w:pPr>
      <w:r>
        <w:rPr>
          <w:rFonts w:ascii="Consolas" w:cs="Consolas" w:eastAsia="Consolas" w:hAnsi="Consolas"/>
          <w:color w:val="0F172A"/>
          <w:sz w:val="21"/>
          <w:szCs w:val="21"/>
        </w:rPr>
        <w:t xml:space="preserve">│ fullName     │           │ enrolledAt        │           │ grade        │</w:t>
      </w:r>
    </w:p>
    <w:p>
      <w:pPr>
        <w:spacing w:after="40" w:before="40" w:line="260"/>
      </w:pPr>
      <w:r>
        <w:rPr>
          <w:rFonts w:ascii="Consolas" w:cs="Consolas" w:eastAsia="Consolas" w:hAnsi="Consolas"/>
          <w:color w:val="0F172A"/>
          <w:sz w:val="21"/>
          <w:szCs w:val="21"/>
        </w:rPr>
        <w:t xml:space="preserve">└──────────────┘           └───────────────────┘           └──────────────┘</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Đồng thời, phạm vi của Đề thi (Exam Scope) được trừu tượng hóa thành hàm phán quyết logic:</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\text{IsEligible}(\text{Student}, \text{Exam}) = \begin{cases}</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\text{True} &amp; \text{khi Scope} = \text{ALL} \\</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\text{True} &amp; \text{khi Scope} = \text{GRADE} \wedge \text{Student.Grade} \in \text{Exam.Grades} \\</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\text{True} &amp; \text{khi Scope} = \text{CLASS} \wedge \exists C \in \text{Student.Classes}: C \in \text{Exam.Classes} \\</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\text{True} &amp; \text{khi Scope} = \text{STUDENT} \wedge \text{Student.Id} \in \text{Exam.StudentIds} \\</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\text{False} &amp; \text{ngược lại}</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\end{cases}</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Quy tắc cốt lõi: Một học sinh chỉ nhìn thấy một kỳ thi đúng một lần duy nhất, dữ liệu kết quả chấm không bị nhân bản theo lớp nhằm bảo toàn tính toàn vẹn của bảng xếp hạng.</w:t>
      </w:r>
    </w:p>
    <w:p>
      <w:pPr>
        <w:pStyle w:val="Heading1"/>
        <w:spacing w:after="180" w:before="360"/>
      </w:pPr>
      <w:r>
        <w:rPr>
          <w:rFonts w:ascii="Times New Roman" w:cs="Times New Roman" w:eastAsia="Times New Roman" w:hAnsi="Times New Roman"/>
          <w:b/>
          <w:bCs/>
          <w:color w:val="1E3A8A"/>
          <w:sz w:val="32"/>
          <w:szCs w:val="32"/>
        </w:rPr>
        <w:t xml:space="preserve">CHƯƠNG 3: PHÂN TÍCH VÀ THIẾT KẾ HỆ THỐNG</w:t>
      </w:r>
    </w:p>
    <w:p>
      <w:pPr>
        <w:pStyle w:val="Heading2"/>
        <w:spacing w:after="120" w:before="240"/>
      </w:pPr>
      <w:r>
        <w:rPr>
          <w:rFonts w:ascii="Times New Roman" w:cs="Times New Roman" w:eastAsia="Times New Roman" w:hAnsi="Times New Roman"/>
          <w:b/>
          <w:bCs/>
          <w:color w:val="0F766E"/>
          <w:sz w:val="28"/>
          <w:szCs w:val="28"/>
        </w:rPr>
        <w:t xml:space="preserve">3.1. Phân tích yêu cầu chức năng</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Hệ thống phân rã thành 4 nhóm tác tử người dùng chính:</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Học sinh (Student):</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Xem danh sách kỳ thi đủ điều kiện tham gia, phòng luyện tập cá nhân (Sandbox).</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Soạn thảo mã nguồn trực tiếp trên trình biên tập Monaco Editor với tính năng gợi ý cú pháp, căn chỉnh lề tự động, chạy thử dữ liệu mẫu (Custom Input).</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Tương tác với Lộ trình đào tạo 9 chặng: xem bài giảng Markdown/KaTeX, làm bài tập thực hành, thi vượt cấp (Test-out).</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Tham gia đấu trường 1v1 (Arena) ghép cặp ngẫu nhiên theo thời gian thực.</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Tra cứu học bạ điện tử, huy hiệu thành tích và lịch sử bài nộp chi tiết.</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Giáo viên / Giám thị (Host / Teacher):</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Quản lý kỳ thi: Tạo ca thi, đặt thời gian làm bài, mật khẩu ca thi, cấu hình chế độ chấm (Olympic chấm lần cuối, ICPC tính penalty, hoặc Best Score).</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Quản lý ngân hàng đề bài: Hỗ trợ nhập trực tiếp từ thư mục Themis hoặc file ZIP chuẩn cấu trúc .inp / .out.</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Giám sát thời gian thực (Live Monitor): Theo dõi trạng thái màn hình của học sinh, nhận cảnh báo tức thì khi học sinh rời tab, mất tiêu điểm hoặc paste mã nguồn từ ngoài.</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Quản lý lộ trình học tập: Gán đề bài từ kho đề vào từng chặng bài giảng, xem trước đề bài, điều chỉnh thứ tự.</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Quản lý học sinh và lớp học: Nhập xuất danh sách tài khoản học sinh thông qua tệp Excel (.xlsx), reset mật khẩu hàng loạt.</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Xuất bảng điểm kỳ thi và bảng tổng hợp học kỳ ra file Excel chuẩn.</w:t>
      </w:r>
    </w:p>
    <w:p>
      <w:pPr>
        <w:pStyle w:val="Heading2"/>
        <w:spacing w:after="120" w:before="240"/>
      </w:pPr>
      <w:r>
        <w:rPr>
          <w:rFonts w:ascii="Times New Roman" w:cs="Times New Roman" w:eastAsia="Times New Roman" w:hAnsi="Times New Roman"/>
          <w:b/>
          <w:bCs/>
          <w:color w:val="0F766E"/>
          <w:sz w:val="28"/>
          <w:szCs w:val="28"/>
        </w:rPr>
        <w:t xml:space="preserve">3.2. Thiết kế kiến trúc tổng thể (System Architecture)</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Hệ thống được thiết kế theo mô hình 4 tầng module hóa cao:</w:t>
      </w:r>
    </w:p>
    <w:p>
      <w:pPr>
        <w:spacing w:after="50" w:before="50" w:line="300"/>
      </w:pPr>
      <w:r>
        <w:rPr>
          <w:rFonts w:ascii="Times New Roman" w:cs="Times New Roman" w:eastAsia="Times New Roman" w:hAnsi="Times New Roman"/>
          <w:b/>
          <w:bCs/>
          <w:color w:val="0F766E"/>
          <w:sz w:val="26"/>
          <w:szCs w:val="26"/>
        </w:rPr>
        <w:t xml:space="preserve">1.  </w:t>
      </w:r>
      <w:r>
        <w:rPr>
          <w:rFonts w:ascii="Times New Roman" w:cs="Times New Roman" w:eastAsia="Times New Roman" w:hAnsi="Times New Roman"/>
          <w:color w:val="1F2937"/>
          <w:sz w:val="26"/>
          <w:szCs w:val="26"/>
        </w:rPr>
        <w:t xml:space="preserve">Presentation Layer (Tầng hiển thị):</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React 18, TypeScript, Tailwind CSS / Vanilla Design Tokens.</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Monaco Editor (nhân lõi của VS Code) mang lại trải nghiệm lập trình chuyên nghiệp.</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KaTeX Engine hiển thị công thức toán học và biểu thức thuật toán mượt mà.</w:t>
      </w:r>
    </w:p>
    <w:p>
      <w:pPr>
        <w:spacing w:after="50" w:before="50" w:line="300"/>
      </w:pPr>
      <w:r>
        <w:rPr>
          <w:rFonts w:ascii="Times New Roman" w:cs="Times New Roman" w:eastAsia="Times New Roman" w:hAnsi="Times New Roman"/>
          <w:b/>
          <w:bCs/>
          <w:color w:val="0F766E"/>
          <w:sz w:val="26"/>
          <w:szCs w:val="26"/>
        </w:rPr>
        <w:t xml:space="preserve">2.  </w:t>
      </w:r>
      <w:r>
        <w:rPr>
          <w:rFonts w:ascii="Times New Roman" w:cs="Times New Roman" w:eastAsia="Times New Roman" w:hAnsi="Times New Roman"/>
          <w:color w:val="1F2937"/>
          <w:sz w:val="26"/>
          <w:szCs w:val="26"/>
        </w:rPr>
        <w:t xml:space="preserve">Application Wrapper Layer (Tầng đóng gói Desktop):</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Electron 35 cung cấp môi trường chạy Desktop native cho Windows và Linux.</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Preload Script bảo mật cách ly giữa ngữ cảnh Renderer và Node.js.</w:t>
      </w:r>
    </w:p>
    <w:p>
      <w:pPr>
        <w:spacing w:after="50" w:before="50" w:line="300"/>
      </w:pPr>
      <w:r>
        <w:rPr>
          <w:rFonts w:ascii="Times New Roman" w:cs="Times New Roman" w:eastAsia="Times New Roman" w:hAnsi="Times New Roman"/>
          <w:b/>
          <w:bCs/>
          <w:color w:val="0F766E"/>
          <w:sz w:val="26"/>
          <w:szCs w:val="26"/>
        </w:rPr>
        <w:t xml:space="preserve">3.  </w:t>
      </w:r>
      <w:r>
        <w:rPr>
          <w:rFonts w:ascii="Times New Roman" w:cs="Times New Roman" w:eastAsia="Times New Roman" w:hAnsi="Times New Roman"/>
          <w:color w:val="1F2937"/>
          <w:sz w:val="26"/>
          <w:szCs w:val="26"/>
        </w:rPr>
        <w:t xml:space="preserve">Service &amp; Controller Layer (Tầng dịch vụ Backend):</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Node.js &amp; Express RESTful API.</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Socket.IO Server điều phối các sự kiện thời gian thực (Leaderboard, Anti-cheat alert, Arena matchmaking).</w:t>
      </w:r>
    </w:p>
    <w:p>
      <w:pPr>
        <w:spacing w:after="50" w:before="50" w:line="300"/>
      </w:pPr>
      <w:r>
        <w:rPr>
          <w:rFonts w:ascii="Times New Roman" w:cs="Times New Roman" w:eastAsia="Times New Roman" w:hAnsi="Times New Roman"/>
          <w:b/>
          <w:bCs/>
          <w:color w:val="0F766E"/>
          <w:sz w:val="26"/>
          <w:szCs w:val="26"/>
        </w:rPr>
        <w:t xml:space="preserve">4.  </w:t>
      </w:r>
      <w:r>
        <w:rPr>
          <w:rFonts w:ascii="Times New Roman" w:cs="Times New Roman" w:eastAsia="Times New Roman" w:hAnsi="Times New Roman"/>
          <w:color w:val="1F2937"/>
          <w:sz w:val="26"/>
          <w:szCs w:val="26"/>
        </w:rPr>
        <w:t xml:space="preserve">Data &amp; Execution Layer (Tầng dữ liệu &amp; Máy chấm):</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Local Database Adapter (vận hành qua file cấu trúc JSON đồng bộ, tự động sao lưu định kỳ) kết hợp PostgreSQL Adapter (khi triển khai quy mô lớn).</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Bộ máy chấm cô lập judge.cjs quản lý thực thi tiến trình con g++.exe hoặc Docker Container.</w:t>
      </w:r>
    </w:p>
    <w:p>
      <w:pPr>
        <w:spacing w:after="40" w:before="40" w:line="260"/>
      </w:pPr>
      <w:r>
        <w:rPr>
          <w:rFonts w:ascii="Consolas" w:cs="Consolas" w:eastAsia="Consolas" w:hAnsi="Consolas"/>
          <w:color w:val="0F172A"/>
          <w:sz w:val="21"/>
          <w:szCs w:val="21"/>
        </w:rPr>
        <w:t xml:space="preserve">┌────────────────────────────────────────────────────────┐</w:t>
      </w:r>
    </w:p>
    <w:p>
      <w:pPr>
        <w:spacing w:after="40" w:before="40" w:line="260"/>
      </w:pPr>
      <w:r>
        <w:rPr>
          <w:rFonts w:ascii="Consolas" w:cs="Consolas" w:eastAsia="Consolas" w:hAnsi="Consolas"/>
          <w:color w:val="0F172A"/>
          <w:sz w:val="21"/>
          <w:szCs w:val="21"/>
        </w:rPr>
        <w:t xml:space="preserve">│                   CLIENT RUNTIME                       │</w:t>
      </w:r>
    </w:p>
    <w:p>
      <w:pPr>
        <w:spacing w:after="40" w:before="40" w:line="260"/>
      </w:pPr>
      <w:r>
        <w:rPr>
          <w:rFonts w:ascii="Consolas" w:cs="Consolas" w:eastAsia="Consolas" w:hAnsi="Consolas"/>
          <w:color w:val="0F172A"/>
          <w:sz w:val="21"/>
          <w:szCs w:val="21"/>
        </w:rPr>
        <w:t xml:space="preserve">│  ┌───────────────────────┐  ┌───────────────────────┐  │</w:t>
      </w:r>
    </w:p>
    <w:p>
      <w:pPr>
        <w:spacing w:after="40" w:before="40" w:line="260"/>
      </w:pPr>
      <w:r>
        <w:rPr>
          <w:rFonts w:ascii="Consolas" w:cs="Consolas" w:eastAsia="Consolas" w:hAnsi="Consolas"/>
          <w:color w:val="0F172A"/>
          <w:sz w:val="21"/>
          <w:szCs w:val="21"/>
        </w:rPr>
        <w:t xml:space="preserve">│  │   Electron Desktop    │  │     Web Browser       │  │</w:t>
      </w:r>
    </w:p>
    <w:p>
      <w:pPr>
        <w:spacing w:after="40" w:before="40" w:line="260"/>
      </w:pPr>
      <w:r>
        <w:rPr>
          <w:rFonts w:ascii="Consolas" w:cs="Consolas" w:eastAsia="Consolas" w:hAnsi="Consolas"/>
          <w:color w:val="0F172A"/>
          <w:sz w:val="21"/>
          <w:szCs w:val="21"/>
        </w:rPr>
        <w:t xml:space="preserve">│  │   (Giám thị / Thi)    │  │   (Máy trạm từ xa)    │  │</w:t>
      </w:r>
    </w:p>
    <w:p>
      <w:pPr>
        <w:spacing w:after="40" w:before="40" w:line="260"/>
      </w:pPr>
      <w:r>
        <w:rPr>
          <w:rFonts w:ascii="Consolas" w:cs="Consolas" w:eastAsia="Consolas" w:hAnsi="Consolas"/>
          <w:color w:val="0F172A"/>
          <w:sz w:val="21"/>
          <w:szCs w:val="21"/>
        </w:rPr>
        <w:t xml:space="preserve">│  └───────────┬───────────┘  └───────────┬───────────┘  │</w:t>
      </w:r>
    </w:p>
    <w:p>
      <w:pPr>
        <w:spacing w:after="40" w:before="40" w:line="260"/>
      </w:pPr>
      <w:r>
        <w:rPr>
          <w:rFonts w:ascii="Consolas" w:cs="Consolas" w:eastAsia="Consolas" w:hAnsi="Consolas"/>
          <w:color w:val="0F172A"/>
          <w:sz w:val="21"/>
          <w:szCs w:val="21"/>
        </w:rPr>
        <w:t xml:space="preserve">└──────────────┼──────────────────────────┼──────────────┘</w:t>
      </w:r>
    </w:p>
    <w:p>
      <w:pPr>
        <w:spacing w:after="40" w:before="40" w:line="260"/>
      </w:pPr>
      <w:r>
        <w:rPr>
          <w:rFonts w:ascii="Consolas" w:cs="Consolas" w:eastAsia="Consolas" w:hAnsi="Consolas"/>
          <w:color w:val="0F172A"/>
          <w:sz w:val="21"/>
          <w:szCs w:val="21"/>
        </w:rPr>
        <w:t xml:space="preserve">               │ (HTTP REST / WebSocket)  │</w:t>
      </w:r>
    </w:p>
    <w:p>
      <w:pPr>
        <w:spacing w:after="40" w:before="40" w:line="260"/>
      </w:pPr>
      <w:r>
        <w:rPr>
          <w:rFonts w:ascii="Consolas" w:cs="Consolas" w:eastAsia="Consolas" w:hAnsi="Consolas"/>
          <w:color w:val="0F172A"/>
          <w:sz w:val="21"/>
          <w:szCs w:val="21"/>
        </w:rPr>
        <w:t xml:space="preserve">               ▼                          ▼</w:t>
      </w:r>
    </w:p>
    <w:p>
      <w:pPr>
        <w:spacing w:after="40" w:before="40" w:line="260"/>
      </w:pPr>
      <w:r>
        <w:rPr>
          <w:rFonts w:ascii="Consolas" w:cs="Consolas" w:eastAsia="Consolas" w:hAnsi="Consolas"/>
          <w:color w:val="0F172A"/>
          <w:sz w:val="21"/>
          <w:szCs w:val="21"/>
        </w:rPr>
        <w:t xml:space="preserve">┌────────────────────────────────────────────────────────┐</w:t>
      </w:r>
    </w:p>
    <w:p>
      <w:pPr>
        <w:spacing w:after="40" w:before="40" w:line="260"/>
      </w:pPr>
      <w:r>
        <w:rPr>
          <w:rFonts w:ascii="Consolas" w:cs="Consolas" w:eastAsia="Consolas" w:hAnsi="Consolas"/>
          <w:color w:val="0F172A"/>
          <w:sz w:val="21"/>
          <w:szCs w:val="21"/>
        </w:rPr>
        <w:t xml:space="preserve">│                   BACKEND SERVER                       │</w:t>
      </w:r>
    </w:p>
    <w:p>
      <w:pPr>
        <w:spacing w:after="40" w:before="40" w:line="260"/>
      </w:pPr>
      <w:r>
        <w:rPr>
          <w:rFonts w:ascii="Consolas" w:cs="Consolas" w:eastAsia="Consolas" w:hAnsi="Consolas"/>
          <w:color w:val="0F172A"/>
          <w:sz w:val="21"/>
          <w:szCs w:val="21"/>
        </w:rPr>
        <w:t xml:space="preserve">│  ┌──────────────────────────────────────────────────┐  │</w:t>
      </w:r>
    </w:p>
    <w:p>
      <w:pPr>
        <w:spacing w:after="40" w:before="40" w:line="260"/>
      </w:pPr>
      <w:r>
        <w:rPr>
          <w:rFonts w:ascii="Consolas" w:cs="Consolas" w:eastAsia="Consolas" w:hAnsi="Consolas"/>
          <w:color w:val="0F172A"/>
          <w:sz w:val="21"/>
          <w:szCs w:val="21"/>
        </w:rPr>
        <w:t xml:space="preserve">│  │ Express REST Router / Socket.IO Realtime Hub     │  │</w:t>
      </w:r>
    </w:p>
    <w:p>
      <w:pPr>
        <w:spacing w:after="40" w:before="40" w:line="260"/>
      </w:pPr>
      <w:r>
        <w:rPr>
          <w:rFonts w:ascii="Consolas" w:cs="Consolas" w:eastAsia="Consolas" w:hAnsi="Consolas"/>
          <w:color w:val="0F172A"/>
          <w:sz w:val="21"/>
          <w:szCs w:val="21"/>
        </w:rPr>
        <w:t xml:space="preserve">│  └──────────────────────────┬───────────────────────┘  │</w:t>
      </w:r>
    </w:p>
    <w:p>
      <w:pPr>
        <w:spacing w:after="40" w:before="40" w:line="260"/>
      </w:pPr>
      <w:r>
        <w:rPr>
          <w:rFonts w:ascii="Consolas" w:cs="Consolas" w:eastAsia="Consolas" w:hAnsi="Consolas"/>
          <w:color w:val="0F172A"/>
          <w:sz w:val="21"/>
          <w:szCs w:val="21"/>
        </w:rPr>
        <w:t xml:space="preserve">│                             │                          │</w:t>
      </w:r>
    </w:p>
    <w:p>
      <w:pPr>
        <w:spacing w:after="40" w:before="40" w:line="260"/>
      </w:pPr>
      <w:r>
        <w:rPr>
          <w:rFonts w:ascii="Consolas" w:cs="Consolas" w:eastAsia="Consolas" w:hAnsi="Consolas"/>
          <w:color w:val="0F172A"/>
          <w:sz w:val="21"/>
          <w:szCs w:val="21"/>
        </w:rPr>
        <w:t xml:space="preserve">│         ┌───────────────────┴───────────────────┐      │</w:t>
      </w:r>
    </w:p>
    <w:p>
      <w:pPr>
        <w:spacing w:after="40" w:before="40" w:line="260"/>
      </w:pPr>
      <w:r>
        <w:rPr>
          <w:rFonts w:ascii="Consolas" w:cs="Consolas" w:eastAsia="Consolas" w:hAnsi="Consolas"/>
          <w:color w:val="0F172A"/>
          <w:sz w:val="21"/>
          <w:szCs w:val="21"/>
        </w:rPr>
        <w:t xml:space="preserve">│         ▼                                       ▼      │</w:t>
      </w:r>
    </w:p>
    <w:p>
      <w:pPr>
        <w:spacing w:after="40" w:before="40" w:line="260"/>
      </w:pPr>
      <w:r>
        <w:rPr>
          <w:rFonts w:ascii="Consolas" w:cs="Consolas" w:eastAsia="Consolas" w:hAnsi="Consolas"/>
          <w:color w:val="0F172A"/>
          <w:sz w:val="21"/>
          <w:szCs w:val="21"/>
        </w:rPr>
        <w:t xml:space="preserve">│  ┌──────────────┐                       ┌───────────┐  │</w:t>
      </w:r>
    </w:p>
    <w:p>
      <w:pPr>
        <w:spacing w:after="40" w:before="40" w:line="260"/>
      </w:pPr>
      <w:r>
        <w:rPr>
          <w:rFonts w:ascii="Consolas" w:cs="Consolas" w:eastAsia="Consolas" w:hAnsi="Consolas"/>
          <w:color w:val="0F172A"/>
          <w:sz w:val="21"/>
          <w:szCs w:val="21"/>
        </w:rPr>
        <w:t xml:space="preserve">│  │ Judge Engine │                       │ DB Engine │  │</w:t>
      </w:r>
    </w:p>
    <w:p>
      <w:pPr>
        <w:spacing w:after="40" w:before="40" w:line="260"/>
      </w:pPr>
      <w:r>
        <w:rPr>
          <w:rFonts w:ascii="Consolas" w:cs="Consolas" w:eastAsia="Consolas" w:hAnsi="Consolas"/>
          <w:color w:val="0F172A"/>
          <w:sz w:val="21"/>
          <w:szCs w:val="21"/>
        </w:rPr>
        <w:t xml:space="preserve">│  │ (Process/    │                       │ (Hybrid   │  │</w:t>
      </w:r>
    </w:p>
    <w:p>
      <w:pPr>
        <w:spacing w:after="40" w:before="40" w:line="260"/>
      </w:pPr>
      <w:r>
        <w:rPr>
          <w:rFonts w:ascii="Consolas" w:cs="Consolas" w:eastAsia="Consolas" w:hAnsi="Consolas"/>
          <w:color w:val="0F172A"/>
          <w:sz w:val="21"/>
          <w:szCs w:val="21"/>
        </w:rPr>
        <w:t xml:space="preserve">│  │  Docker)     │                       │ JSON/PG)  │  │</w:t>
      </w:r>
    </w:p>
    <w:p>
      <w:pPr>
        <w:spacing w:after="40" w:before="40" w:line="260"/>
      </w:pPr>
      <w:r>
        <w:rPr>
          <w:rFonts w:ascii="Consolas" w:cs="Consolas" w:eastAsia="Consolas" w:hAnsi="Consolas"/>
          <w:color w:val="0F172A"/>
          <w:sz w:val="21"/>
          <w:szCs w:val="21"/>
        </w:rPr>
        <w:t xml:space="preserve">│  └──────────────┘                       └───────────┘  │</w:t>
      </w:r>
    </w:p>
    <w:p>
      <w:pPr>
        <w:spacing w:after="40" w:before="40" w:line="260"/>
      </w:pPr>
      <w:r>
        <w:rPr>
          <w:rFonts w:ascii="Consolas" w:cs="Consolas" w:eastAsia="Consolas" w:hAnsi="Consolas"/>
          <w:color w:val="0F172A"/>
          <w:sz w:val="21"/>
          <w:szCs w:val="21"/>
        </w:rPr>
        <w:t xml:space="preserve">└────────────────────────────────────────────────────────┘</w:t>
      </w:r>
    </w:p>
    <w:p>
      <w:pPr>
        <w:pStyle w:val="Heading1"/>
        <w:spacing w:after="180" w:before="360"/>
      </w:pPr>
      <w:r>
        <w:rPr>
          <w:rFonts w:ascii="Times New Roman" w:cs="Times New Roman" w:eastAsia="Times New Roman" w:hAnsi="Times New Roman"/>
          <w:b/>
          <w:bCs/>
          <w:color w:val="1E3A8A"/>
          <w:sz w:val="32"/>
          <w:szCs w:val="32"/>
        </w:rPr>
        <w:t xml:space="preserve">CHƯƠNG 4: HIỆN THỰC HÓA VÀ TRIỂN KHAI HỆ THỐNG</w:t>
      </w:r>
    </w:p>
    <w:p>
      <w:pPr>
        <w:pStyle w:val="Heading2"/>
        <w:spacing w:after="120" w:before="240"/>
      </w:pPr>
      <w:r>
        <w:rPr>
          <w:rFonts w:ascii="Times New Roman" w:cs="Times New Roman" w:eastAsia="Times New Roman" w:hAnsi="Times New Roman"/>
          <w:b/>
          <w:bCs/>
          <w:color w:val="0F766E"/>
          <w:sz w:val="28"/>
          <w:szCs w:val="28"/>
        </w:rPr>
        <w:t xml:space="preserve">4.1. Hiện thực hóa bộ máy chấm mã nguồn C++</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Máy chấm được hiện thực trong tệp server/judge.cjs. Khi một bài nộp được gửi đến:</w:t>
      </w:r>
    </w:p>
    <w:p>
      <w:pPr>
        <w:spacing w:after="50" w:before="50" w:line="300"/>
      </w:pPr>
      <w:r>
        <w:rPr>
          <w:rFonts w:ascii="Times New Roman" w:cs="Times New Roman" w:eastAsia="Times New Roman" w:hAnsi="Times New Roman"/>
          <w:b/>
          <w:bCs/>
          <w:color w:val="0F766E"/>
          <w:sz w:val="26"/>
          <w:szCs w:val="26"/>
        </w:rPr>
        <w:t xml:space="preserve">1.  </w:t>
      </w:r>
      <w:r>
        <w:rPr>
          <w:rFonts w:ascii="Times New Roman" w:cs="Times New Roman" w:eastAsia="Times New Roman" w:hAnsi="Times New Roman"/>
          <w:color w:val="1F2937"/>
          <w:sz w:val="26"/>
          <w:szCs w:val="26"/>
        </w:rPr>
        <w:t xml:space="preserve">Biên dịch: Mã nguồn C++ được ghi ra tệp tạm và biên dịch bằng lệnh:</w:t>
      </w:r>
    </w:p>
    <w:p>
      <w:pPr>
        <w:spacing w:after="40" w:before="40" w:line="260"/>
      </w:pPr>
      <w:r>
        <w:rPr>
          <w:rFonts w:ascii="Consolas" w:cs="Consolas" w:eastAsia="Consolas" w:hAnsi="Consolas"/>
          <w:color w:val="0F172A"/>
          <w:sz w:val="21"/>
          <w:szCs w:val="21"/>
        </w:rPr>
        <w:t xml:space="preserve">   g++ -std=c++17 -O2 -pipe solution.cpp -o solution.exe</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Nếu biên dịch thất bại, toàn bộ thông báo lỗi của trình biên dịch được thu thập và trả về phán quyết CE.</w:t>
      </w:r>
    </w:p>
    <w:p>
      <w:pPr>
        <w:spacing w:after="50" w:before="50" w:line="300"/>
      </w:pPr>
      <w:r>
        <w:rPr>
          <w:rFonts w:ascii="Times New Roman" w:cs="Times New Roman" w:eastAsia="Times New Roman" w:hAnsi="Times New Roman"/>
          <w:b/>
          <w:bCs/>
          <w:color w:val="0F766E"/>
          <w:sz w:val="26"/>
          <w:szCs w:val="26"/>
        </w:rPr>
        <w:t xml:space="preserve">2.  </w:t>
      </w:r>
      <w:r>
        <w:rPr>
          <w:rFonts w:ascii="Times New Roman" w:cs="Times New Roman" w:eastAsia="Times New Roman" w:hAnsi="Times New Roman"/>
          <w:color w:val="1F2937"/>
          <w:sz w:val="26"/>
          <w:szCs w:val="26"/>
        </w:rPr>
        <w:t xml:space="preserve">Nạp Testcase từ hệ thống tệp bảo mật: Testcase không lưu trực tiếp trong cơ sở dữ liệu chính để tránh tràn bộ nhớ RAM của server. Mỗi bài tập sở hữu một file JSON độc lập trong thư mục storage/testcases/&lt;problemId&gt;.json. Dữ liệu test ẩn tuyệt đối không gửi về phía máy trạm học sinh.</w:t>
      </w:r>
    </w:p>
    <w:p>
      <w:pPr>
        <w:spacing w:after="50" w:before="50" w:line="300"/>
      </w:pPr>
      <w:r>
        <w:rPr>
          <w:rFonts w:ascii="Times New Roman" w:cs="Times New Roman" w:eastAsia="Times New Roman" w:hAnsi="Times New Roman"/>
          <w:b/>
          <w:bCs/>
          <w:color w:val="0F766E"/>
          <w:sz w:val="26"/>
          <w:szCs w:val="26"/>
        </w:rPr>
        <w:t xml:space="preserve">3.  </w:t>
      </w:r>
      <w:r>
        <w:rPr>
          <w:rFonts w:ascii="Times New Roman" w:cs="Times New Roman" w:eastAsia="Times New Roman" w:hAnsi="Times New Roman"/>
          <w:color w:val="1F2937"/>
          <w:sz w:val="26"/>
          <w:szCs w:val="26"/>
        </w:rPr>
        <w:t xml:space="preserve">Thực thi và giám sát: Mỗi testcase được chạy trong một luồng tiến trình riêng biệt với các giới hạn timeLimit (ms) và memoryLimit (MB).</w:t>
      </w:r>
    </w:p>
    <w:p>
      <w:pPr>
        <w:spacing w:after="50" w:before="50" w:line="300"/>
      </w:pPr>
      <w:r>
        <w:rPr>
          <w:rFonts w:ascii="Times New Roman" w:cs="Times New Roman" w:eastAsia="Times New Roman" w:hAnsi="Times New Roman"/>
          <w:b/>
          <w:bCs/>
          <w:color w:val="0F766E"/>
          <w:sz w:val="26"/>
          <w:szCs w:val="26"/>
        </w:rPr>
        <w:t xml:space="preserve">4.  </w:t>
      </w:r>
      <w:r>
        <w:rPr>
          <w:rFonts w:ascii="Times New Roman" w:cs="Times New Roman" w:eastAsia="Times New Roman" w:hAnsi="Times New Roman"/>
          <w:color w:val="1F2937"/>
          <w:sz w:val="26"/>
          <w:szCs w:val="26"/>
        </w:rPr>
        <w:t xml:space="preserve">So khớp kết quả: Kết quả đầu ra được chuẩn hóa loại bỏ ký tự điều khiển và so sánh với đáp án mẫu. Điểm số của từng testcase được cộng dồn theo trọng số.</w:t>
      </w:r>
    </w:p>
    <w:p>
      <w:pPr>
        <w:pStyle w:val="Heading2"/>
        <w:spacing w:after="120" w:before="240"/>
      </w:pPr>
      <w:r>
        <w:rPr>
          <w:rFonts w:ascii="Times New Roman" w:cs="Times New Roman" w:eastAsia="Times New Roman" w:hAnsi="Times New Roman"/>
          <w:b/>
          <w:bCs/>
          <w:color w:val="0F766E"/>
          <w:sz w:val="28"/>
          <w:szCs w:val="28"/>
        </w:rPr>
        <w:t xml:space="preserve">4.2. Hiện thực hóa Lộ trình đào tạo 9 chặng và Bộ sinh Test tất định</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Nhằm đảm bảo học sinh có một lộ trình học tập khoa học từ con số 0, đề tài đã thiết kế chương trình 9 chặng bài học:</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Chặng 1: C++ Basic Syntax &amp; Foundation (Cú pháp, rẽ nhánh, vòng lặp, mảng 1D/2D, chuỗi, hàm, struct).</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Chặng 2: Number Theory Foundations (Ước số, số nguyên tố, sàng Eratosthenes, Modulo).</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Chặng 3: Ad-hoc &amp; Kỹ thuật giải quyết vấn đề (Mô phỏng, tìm quy luật bất biến).</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Chặng 4: Thư viện chuẩn STL &amp; Cấu trúc dữ liệu tuyến tính (Vector, Set, Map, Stack, Queue).</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Chặng 5: Thuật toán nền tảng (Hai con trỏ, Tìm kiếm nhị phân, Thuật toán tham lam Greedy, Sắp xếp Struct).</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Chặng 6: Quy hoạch động (Dynamic Programming 1D/2D, Balo Knapsack, Đoạn con lớn nhất).</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Chặng 7: Thuật toán đồ thị cơ bản (BFS, DFS, Dijkstra, Cây khung Kruskal).</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Chặng 8: Lập trình thi đấu nâng cao (Segment Tree, Fenwick Tree, DP Bitmask).</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Chặng 9: Luyện đề thi thử &amp; Tối ưu thời gian (Timed Mocks &amp; Contest Practice).</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Thuật toán sinh Test tất định (Deterministic Test Generator):</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Mỗi bài tập được trang bị một thuật toán sinh test bằng thuật toán số học giả ngẫu nhiên có hạt giống cố định (PRNG Fixed Seed), đảm bảo:</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Test 1 và Test 2 là các trường hợp ví dụ mẫu được giải thích cặn kẽ.</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Test 3 đến 5 bao phủ các trường hợp biên nguy hiểm: giá trị nhỏ nhất (N = 0, 1), giá trị lớn nhất (10^9, 10^{18}), số âm, chuỗi rỗng.</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Test 6 đến 10 là dữ liệu lớn ngẫu nhiên nhằm kiểm tra triệt để nguy cơ TLE hoặc tràn số nguyên 64-bit.</w:t>
      </w:r>
    </w:p>
    <w:p>
      <w:pPr>
        <w:pStyle w:val="Heading2"/>
        <w:spacing w:after="120" w:before="240"/>
      </w:pPr>
      <w:r>
        <w:rPr>
          <w:rFonts w:ascii="Times New Roman" w:cs="Times New Roman" w:eastAsia="Times New Roman" w:hAnsi="Times New Roman"/>
          <w:b/>
          <w:bCs/>
          <w:color w:val="0F766E"/>
          <w:sz w:val="28"/>
          <w:szCs w:val="28"/>
        </w:rPr>
        <w:t xml:space="preserve">4.3. Đóng gói dữ liệu Themis và ZIP xuất khẩu</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Hệ thống hỗ trợ xuất và nhập dữ liệu tương thích hoàn toàn với định dạng chuẩn Themis của Bộ Giáo dục và Đào tạo:</w:t>
      </w:r>
    </w:p>
    <w:p>
      <w:pPr>
        <w:spacing w:after="40" w:before="40" w:line="260"/>
      </w:pPr>
      <w:r>
        <w:rPr>
          <w:rFonts w:ascii="Consolas" w:cs="Consolas" w:eastAsia="Consolas" w:hAnsi="Consolas"/>
          <w:color w:val="0F172A"/>
          <w:sz w:val="21"/>
          <w:szCs w:val="21"/>
        </w:rPr>
        <w:t xml:space="preserve">storage/testcases_packages/</w:t>
      </w:r>
    </w:p>
    <w:p>
      <w:pPr>
        <w:spacing w:after="40" w:before="40" w:line="260"/>
      </w:pPr>
      <w:r>
        <w:rPr>
          <w:rFonts w:ascii="Consolas" w:cs="Consolas" w:eastAsia="Consolas" w:hAnsi="Consolas"/>
          <w:color w:val="0F172A"/>
          <w:sz w:val="21"/>
          <w:szCs w:val="21"/>
        </w:rPr>
        <w:t xml:space="preserve">├── RM_RECTAREA/</w:t>
      </w:r>
    </w:p>
    <w:p>
      <w:pPr>
        <w:spacing w:after="40" w:before="40" w:line="260"/>
      </w:pPr>
      <w:r>
        <w:rPr>
          <w:rFonts w:ascii="Consolas" w:cs="Consolas" w:eastAsia="Consolas" w:hAnsi="Consolas"/>
          <w:color w:val="0F172A"/>
          <w:sz w:val="21"/>
          <w:szCs w:val="21"/>
        </w:rPr>
        <w:t xml:space="preserve">│   ├── Test01/ (rm_rectarea.inp, rm_rectarea.out)</w:t>
      </w:r>
    </w:p>
    <w:p>
      <w:pPr>
        <w:spacing w:after="40" w:before="40" w:line="260"/>
      </w:pPr>
      <w:r>
        <w:rPr>
          <w:rFonts w:ascii="Consolas" w:cs="Consolas" w:eastAsia="Consolas" w:hAnsi="Consolas"/>
          <w:color w:val="0F172A"/>
          <w:sz w:val="21"/>
          <w:szCs w:val="21"/>
        </w:rPr>
        <w:t xml:space="preserve">│   ├── Test02/ (rm_rectarea.inp, rm_rectarea.out)</w:t>
      </w:r>
    </w:p>
    <w:p>
      <w:pPr>
        <w:spacing w:after="40" w:before="40" w:line="260"/>
      </w:pPr>
      <w:r>
        <w:rPr>
          <w:rFonts w:ascii="Consolas" w:cs="Consolas" w:eastAsia="Consolas" w:hAnsi="Consolas"/>
          <w:color w:val="0F172A"/>
          <w:sz w:val="21"/>
          <w:szCs w:val="21"/>
        </w:rPr>
        <w:t xml:space="preserve">│   ...</w:t>
      </w:r>
    </w:p>
    <w:p>
      <w:pPr>
        <w:spacing w:after="40" w:before="40" w:line="260"/>
      </w:pPr>
      <w:r>
        <w:rPr>
          <w:rFonts w:ascii="Consolas" w:cs="Consolas" w:eastAsia="Consolas" w:hAnsi="Consolas"/>
          <w:color w:val="0F172A"/>
          <w:sz w:val="21"/>
          <w:szCs w:val="21"/>
        </w:rPr>
        <w:t xml:space="preserve">│   └── Test10/ (rm_rectarea.inp, rm_rectarea.out)</w:t>
      </w:r>
    </w:p>
    <w:p>
      <w:pPr>
        <w:spacing w:after="40" w:before="40" w:line="260"/>
      </w:pPr>
      <w:r>
        <w:rPr>
          <w:rFonts w:ascii="Consolas" w:cs="Consolas" w:eastAsia="Consolas" w:hAnsi="Consolas"/>
          <w:color w:val="0F172A"/>
          <w:sz w:val="21"/>
          <w:szCs w:val="21"/>
        </w:rPr>
        <w:t xml:space="preserve">├── RM_RECTAREA.zip</w:t>
      </w:r>
    </w:p>
    <w:p>
      <w:pPr>
        <w:spacing w:after="40" w:before="40" w:line="260"/>
      </w:pPr>
      <w:r>
        <w:rPr>
          <w:rFonts w:ascii="Consolas" w:cs="Consolas" w:eastAsia="Consolas" w:hAnsi="Consolas"/>
          <w:color w:val="0F172A"/>
          <w:sz w:val="21"/>
          <w:szCs w:val="21"/>
        </w:rPr>
        <w:t xml:space="preserve">└── STAGE_1_ALL_PROBLEMS.zip (Tập hợp toàn bộ bài tập nén)</w:t>
      </w:r>
    </w:p>
    <w:p>
      <w:pPr>
        <w:pStyle w:val="Heading1"/>
        <w:spacing w:after="180" w:before="360"/>
      </w:pPr>
      <w:r>
        <w:rPr>
          <w:rFonts w:ascii="Times New Roman" w:cs="Times New Roman" w:eastAsia="Times New Roman" w:hAnsi="Times New Roman"/>
          <w:b/>
          <w:bCs/>
          <w:color w:val="1E3A8A"/>
          <w:sz w:val="32"/>
          <w:szCs w:val="32"/>
        </w:rPr>
        <w:t xml:space="preserve">CHƯƠNG 5: THỬ NGHIỆM, ĐÁNH GIÁ VÀ BÀN LUẬN</w:t>
      </w:r>
    </w:p>
    <w:p>
      <w:pPr>
        <w:pStyle w:val="Heading2"/>
        <w:spacing w:after="120" w:before="240"/>
      </w:pPr>
      <w:r>
        <w:rPr>
          <w:rFonts w:ascii="Times New Roman" w:cs="Times New Roman" w:eastAsia="Times New Roman" w:hAnsi="Times New Roman"/>
          <w:b/>
          <w:bCs/>
          <w:color w:val="0F766E"/>
          <w:sz w:val="28"/>
          <w:szCs w:val="28"/>
        </w:rPr>
        <w:t xml:space="preserve">5.1. Môi trường và kịch bản thực nghiệm</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Hệ thống được kiểm thử thực tế trên môi trường máy chủ và máy trạm:</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Hệ điều hành: Windows 11 64-bit &amp; Linux (Ubuntu 22.04 LTS).</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Phần cứng máy chủ thử nghiệm: CPU Intel Core i7, 16GB RAM, SSD NVMe.</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Bộ công cụ kiểm thử: Node.js Test Runner tích hợp (node --test), kiểm tra đồng thời 66 kịch bản kiểm thử tích hợp (Unit &amp; Integration Tests).</w:t>
      </w:r>
    </w:p>
    <w:p>
      <w:pPr>
        <w:pStyle w:val="Heading2"/>
        <w:spacing w:after="120" w:before="240"/>
      </w:pPr>
      <w:r>
        <w:rPr>
          <w:rFonts w:ascii="Times New Roman" w:cs="Times New Roman" w:eastAsia="Times New Roman" w:hAnsi="Times New Roman"/>
          <w:b/>
          <w:bCs/>
          <w:color w:val="0F766E"/>
          <w:sz w:val="28"/>
          <w:szCs w:val="28"/>
        </w:rPr>
        <w:t xml:space="preserve">5.2. Kết quả kiểm thử tự động 18 bài tập mới của Chặng 1</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Toàn bộ 18 bài tập mới của Chặng 1 đã vượt qua 100% các bài kiểm thử thực thi với thời gian chạy trung bình ấn tượng: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61"/>
        <w:gridCol w:w="1461"/>
        <w:gridCol w:w="1461"/>
        <w:gridCol w:w="1461"/>
        <w:gridCol w:w="1461"/>
        <w:gridCol w:w="1461"/>
      </w:tblGrid>
      <w:tr>
        <w:tc>
          <w:tcPr>
            <w:shd w:fill="E2E8F0" w:val="clear"/>
            <w:tcMar>
              <w:top w:type="dxa" w:w="120"/>
              <w:left w:type="dxa" w:w="160"/>
              <w:bottom w:type="dxa" w:w="120"/>
              <w:right w:type="dxa" w:w="160"/>
            </w:tcMar>
          </w:tcPr>
          <w:p>
            <w:pPr>
              <w:spacing w:after="40" w:before="40" w:line="260"/>
              <w:jc w:val="center"/>
            </w:pPr>
            <w:r>
              <w:rPr>
                <w:rFonts w:ascii="Times New Roman" w:cs="Times New Roman" w:eastAsia="Times New Roman" w:hAnsi="Times New Roman"/>
                <w:b/>
                <w:bCs/>
                <w:color w:val="0F172A"/>
                <w:sz w:val="23"/>
                <w:szCs w:val="23"/>
              </w:rPr>
              <w:t xml:space="preserve">Mã bài tập</w:t>
            </w:r>
          </w:p>
        </w:tc>
        <w:tc>
          <w:tcPr>
            <w:shd w:fill="E2E8F0" w:val="clear"/>
            <w:tcMar>
              <w:top w:type="dxa" w:w="120"/>
              <w:left w:type="dxa" w:w="160"/>
              <w:bottom w:type="dxa" w:w="120"/>
              <w:right w:type="dxa" w:w="160"/>
            </w:tcMar>
          </w:tcPr>
          <w:p>
            <w:pPr>
              <w:spacing w:after="40" w:before="40" w:line="260"/>
              <w:jc w:val="center"/>
            </w:pPr>
            <w:r>
              <w:rPr>
                <w:rFonts w:ascii="Times New Roman" w:cs="Times New Roman" w:eastAsia="Times New Roman" w:hAnsi="Times New Roman"/>
                <w:b/>
                <w:bCs/>
                <w:color w:val="0F172A"/>
                <w:sz w:val="23"/>
                <w:szCs w:val="23"/>
              </w:rPr>
              <w:t xml:space="preserve">Tên bài tập</w:t>
            </w:r>
          </w:p>
        </w:tc>
        <w:tc>
          <w:tcPr>
            <w:shd w:fill="E2E8F0" w:val="clear"/>
            <w:tcMar>
              <w:top w:type="dxa" w:w="120"/>
              <w:left w:type="dxa" w:w="160"/>
              <w:bottom w:type="dxa" w:w="120"/>
              <w:right w:type="dxa" w:w="160"/>
            </w:tcMar>
          </w:tcPr>
          <w:p>
            <w:pPr>
              <w:spacing w:after="40" w:before="40" w:line="260"/>
              <w:jc w:val="center"/>
            </w:pPr>
            <w:r>
              <w:rPr>
                <w:rFonts w:ascii="Times New Roman" w:cs="Times New Roman" w:eastAsia="Times New Roman" w:hAnsi="Times New Roman"/>
                <w:b/>
                <w:bCs/>
                <w:color w:val="0F172A"/>
                <w:sz w:val="23"/>
                <w:szCs w:val="23"/>
              </w:rPr>
              <w:t xml:space="preserve">Cấp độ</w:t>
            </w:r>
          </w:p>
        </w:tc>
        <w:tc>
          <w:tcPr>
            <w:shd w:fill="E2E8F0" w:val="clear"/>
            <w:tcMar>
              <w:top w:type="dxa" w:w="120"/>
              <w:left w:type="dxa" w:w="160"/>
              <w:bottom w:type="dxa" w:w="120"/>
              <w:right w:type="dxa" w:w="160"/>
            </w:tcMar>
          </w:tcPr>
          <w:p>
            <w:pPr>
              <w:spacing w:after="40" w:before="40" w:line="260"/>
              <w:jc w:val="center"/>
            </w:pPr>
            <w:r>
              <w:rPr>
                <w:rFonts w:ascii="Times New Roman" w:cs="Times New Roman" w:eastAsia="Times New Roman" w:hAnsi="Times New Roman"/>
                <w:b/>
                <w:bCs/>
                <w:color w:val="0F172A"/>
                <w:sz w:val="23"/>
                <w:szCs w:val="23"/>
              </w:rPr>
              <w:t xml:space="preserve">Số test</w:t>
            </w:r>
          </w:p>
        </w:tc>
        <w:tc>
          <w:tcPr>
            <w:shd w:fill="E2E8F0" w:val="clear"/>
            <w:tcMar>
              <w:top w:type="dxa" w:w="120"/>
              <w:left w:type="dxa" w:w="160"/>
              <w:bottom w:type="dxa" w:w="120"/>
              <w:right w:type="dxa" w:w="160"/>
            </w:tcMar>
          </w:tcPr>
          <w:p>
            <w:pPr>
              <w:spacing w:after="40" w:before="40" w:line="260"/>
              <w:jc w:val="center"/>
            </w:pPr>
            <w:r>
              <w:rPr>
                <w:rFonts w:ascii="Times New Roman" w:cs="Times New Roman" w:eastAsia="Times New Roman" w:hAnsi="Times New Roman"/>
                <w:b/>
                <w:bCs/>
                <w:color w:val="0F172A"/>
                <w:sz w:val="23"/>
                <w:szCs w:val="23"/>
              </w:rPr>
              <w:t xml:space="preserve">Thời gian chạy max</w:t>
            </w:r>
          </w:p>
        </w:tc>
        <w:tc>
          <w:tcPr>
            <w:shd w:fill="E2E8F0" w:val="clear"/>
            <w:tcMar>
              <w:top w:type="dxa" w:w="120"/>
              <w:left w:type="dxa" w:w="160"/>
              <w:bottom w:type="dxa" w:w="120"/>
              <w:right w:type="dxa" w:w="160"/>
            </w:tcMar>
          </w:tcPr>
          <w:p>
            <w:pPr>
              <w:spacing w:after="40" w:before="40" w:line="260"/>
              <w:jc w:val="center"/>
            </w:pPr>
            <w:r>
              <w:rPr>
                <w:rFonts w:ascii="Times New Roman" w:cs="Times New Roman" w:eastAsia="Times New Roman" w:hAnsi="Times New Roman"/>
                <w:b/>
                <w:bCs/>
                <w:color w:val="0F172A"/>
                <w:sz w:val="23"/>
                <w:szCs w:val="23"/>
              </w:rPr>
              <w:t xml:space="preserve">Kết quả kiểm thử</w:t>
            </w:r>
          </w:p>
        </w:tc>
      </w:tr>
      <w:tr>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`RM_RECTAREA`</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Diện Tích Và Chu Vi Sân Trường</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Cơ bản</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10</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89.25\text{ ms}</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PASSED (10/10)</w:t>
            </w:r>
          </w:p>
        </w:tc>
      </w:tr>
      <w:tr>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`RM_CANDYDIV`</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Chia Kẹo Cho Học Sinh Tiểu Học</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Cơ bản</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10</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86.00\text{ ms}</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PASSED (10/10)</w:t>
            </w:r>
          </w:p>
        </w:tc>
      </w:tr>
      <w:tr>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`RM_DIGITSUM`</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Đếm Chữ Số Và Tổng Chữ Số</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Cơ bản</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10</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65.03\text{ ms}</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PASSED (10/10)</w:t>
            </w:r>
          </w:p>
        </w:tc>
      </w:tr>
      <w:tr>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`RM_PRINTPATTERN`</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Vẽ Khung Trang Trí Hình Chữ Nhật</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Cơ bản</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10</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78.88\text{ ms}</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PASSED (10/10)</w:t>
            </w:r>
          </w:p>
        </w:tc>
      </w:tr>
      <w:tr>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`RM_FIRSTEVEN`</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Số Chẵn Đầu Tiên Trong Danh Sách</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Cơ bản</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10</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65.06\text{ ms}</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PASSED (10/10)</w:t>
            </w:r>
          </w:p>
        </w:tc>
      </w:tr>
      <w:tr>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`RM_ARRAYQUERY`</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Tính Tổng Và Truy Vấn Mảng 1D</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Cơ bản</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10</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87.73\text{ ms}</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PASSED (10/10)</w:t>
            </w:r>
          </w:p>
        </w:tc>
      </w:tr>
      <w:tr>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`RM_MINMAXPOS`</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Điểm Cao Nhất, Thấp Nhất (Vị trí đầu)</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Cơ bản</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10</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82.07\text{ ms}</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PASSED (10/10)</w:t>
            </w:r>
          </w:p>
        </w:tc>
      </w:tr>
      <w:tr>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`RM_REVERSEARR`</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Đảo Ngược Thứ Tự Dãy Số</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Cơ bản</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10</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75.41\text{ ms}</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PASSED (10/10)</w:t>
            </w:r>
          </w:p>
        </w:tc>
      </w:tr>
      <w:tr>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`RM_GRADEFREQ`</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Thống Kê Tần Số Điểm Thi</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Cơ bản</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10</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86.15\text{ ms}</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PASSED (10/10)</w:t>
            </w:r>
          </w:p>
        </w:tc>
      </w:tr>
      <w:tr>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`RM_CHARSHIFT`</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Biến Đổi Ký Tự Bảng Mã ASCII</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Cơ bản</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10</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87.54\text{ ms}</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PASSED (10/10)</w:t>
            </w:r>
          </w:p>
        </w:tc>
      </w:tr>
      <w:tr>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`RM_PALINDROME`</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Kiểm Tra Chuỗi Ký Tự Đối Xứng</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Cơ bản</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10</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60.80\text{ ms}</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PASSED (10/10)</w:t>
            </w:r>
          </w:p>
        </w:tc>
      </w:tr>
      <w:tr>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`RM_COUNTVOWELS`</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Đếm Nguyên Âm Tiếng Anh</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Cơ bản</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10</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67.08\text{ ms}</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PASSED (10/10)</w:t>
            </w:r>
          </w:p>
        </w:tc>
      </w:tr>
      <w:tr>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`RM_SQUARECHECK`</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Kiểm Tra Số Chính Phương Chính Xác</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Trung bình</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10</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73.60\text{ ms}</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PASSED (10/10)</w:t>
            </w:r>
          </w:p>
        </w:tc>
      </w:tr>
      <w:tr>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`RM_REDUCERATE`</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Rút Gọn Phân Số Với Tham Chiếu</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Cơ bản</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10</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65.24\text{ ms}</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PASSED (10/10)</w:t>
            </w:r>
          </w:p>
        </w:tc>
      </w:tr>
      <w:tr>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`RM_DIAGONAL`</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Tính Tổng Hai Đường Chéo Ma Trận</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Trung bình</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10</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80.31\text{ ms}</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PASSED (10/10)</w:t>
            </w:r>
          </w:p>
        </w:tc>
      </w:tr>
      <w:tr>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`RM_STUDENTRANK`</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Quản Lý Hồ Sơ Học Sinh (Struct)</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Trung bình</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10</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79.66\text{ ms}</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PASSED (10/10)</w:t>
            </w:r>
          </w:p>
        </w:tc>
      </w:tr>
      <w:tr>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`RM_CP1_EXAMSTAT`</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Thống Kê Điểm Thi &amp; Xét Học Bổng</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Trung bình</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10</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80.30\text{ ms}</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PASSED (10/10)</w:t>
            </w:r>
          </w:p>
        </w:tc>
      </w:tr>
      <w:tr>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`RM_CP1_BILLING`</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Hóa Đơn Nước Bậc Thang Siêu Thị</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Trung bình</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10</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79.20\text{ ms}</w:t>
            </w:r>
          </w:p>
        </w:tc>
        <w:tc>
          <w:tcPr>
            <w:shd w:fill="F8FAFC"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PASSED (10/10)</w:t>
            </w:r>
          </w:p>
        </w:tc>
      </w:tr>
      <w:tr>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`RM_CP1_ZIGZAG`</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Duyệt Ma Trận Zic-Zac Điểm Cực Đại</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Nâng cao</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10</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87.29\text{ ms}</w:t>
            </w:r>
          </w:p>
        </w:tc>
        <w:tc>
          <w:tcPr>
            <w:shd w:fill="FFFFFF" w:val="clear"/>
            <w:tcMar>
              <w:top w:type="dxa" w:w="120"/>
              <w:left w:type="dxa" w:w="160"/>
              <w:bottom w:type="dxa" w:w="120"/>
              <w:right w:type="dxa" w:w="160"/>
            </w:tcMar>
          </w:tcPr>
          <w:p>
            <w:pPr>
              <w:spacing w:after="40" w:before="40" w:line="260"/>
              <w:jc w:val="left"/>
            </w:pPr>
            <w:r>
              <w:rPr>
                <w:rFonts w:ascii="Times New Roman" w:cs="Times New Roman" w:eastAsia="Times New Roman" w:hAnsi="Times New Roman"/>
                <w:b w:val="false"/>
                <w:bCs w:val="false"/>
                <w:color w:val="1F2937"/>
                <w:sz w:val="21"/>
                <w:szCs w:val="21"/>
              </w:rPr>
              <w:t xml:space="preserve">PASSED (10/10)</w:t>
            </w:r>
          </w:p>
        </w:tc>
      </w:tr>
    </w:tbl>
    <w:p>
      <w:pPr>
        <w:spacing w:after="100" w:before="100"/>
      </w:pPr>
    </w:p>
    <w:p>
      <w:pPr>
        <w:pStyle w:val="Heading2"/>
        <w:spacing w:after="120" w:before="240"/>
      </w:pPr>
      <w:r>
        <w:rPr>
          <w:rFonts w:ascii="Times New Roman" w:cs="Times New Roman" w:eastAsia="Times New Roman" w:hAnsi="Times New Roman"/>
          <w:b/>
          <w:bCs/>
          <w:color w:val="0F766E"/>
          <w:sz w:val="28"/>
          <w:szCs w:val="28"/>
        </w:rPr>
        <w:t xml:space="preserve">5.3. Đánh giá tính năng chống gian lận và giám sát</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Thực nghiệm với kịch bản 40 học sinh làm bài đồng thời:</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Khi học sinh chuyển tab trình duyệt hoặc thu nhỏ cửa sổ làm bài, giao diện giám sát của giáo viên lập tức kích hoạt cờ cảnh báo đỏ VIOLATION_BLUR với độ trễ dưới 200\text{ ms}.</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Cơ chế khóa chức năng dán (Paste Blocking) ngăn chặn hiệu quả học sinh sao chép code từ các trang AI hoặc chat bên ngoài.</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Bảng điểm trực tiếp (Live Leaderboard) tự động đóng băng trong 15 phút cuối giờ thi để tạo kịch tính, trong khi phía giáo viên vẫn theo dõi được điểm số thật.</w:t>
      </w:r>
    </w:p>
    <w:p>
      <w:pPr>
        <w:pStyle w:val="Heading1"/>
        <w:spacing w:after="180" w:before="360"/>
      </w:pPr>
      <w:r>
        <w:rPr>
          <w:rFonts w:ascii="Times New Roman" w:cs="Times New Roman" w:eastAsia="Times New Roman" w:hAnsi="Times New Roman"/>
          <w:b/>
          <w:bCs/>
          <w:color w:val="1E3A8A"/>
          <w:sz w:val="32"/>
          <w:szCs w:val="32"/>
        </w:rPr>
        <w:t xml:space="preserve">CHƯƠNG 6: KẾT LUẬN VÀ HƯỚNG PHÁT TRIỂN</w:t>
      </w:r>
    </w:p>
    <w:p>
      <w:pPr>
        <w:pStyle w:val="Heading2"/>
        <w:spacing w:after="120" w:before="240"/>
      </w:pPr>
      <w:r>
        <w:rPr>
          <w:rFonts w:ascii="Times New Roman" w:cs="Times New Roman" w:eastAsia="Times New Roman" w:hAnsi="Times New Roman"/>
          <w:b/>
          <w:bCs/>
          <w:color w:val="0F766E"/>
          <w:sz w:val="28"/>
          <w:szCs w:val="28"/>
        </w:rPr>
        <w:t xml:space="preserve">6.1. Kết luận những kết quả đạt được</w:t>
      </w:r>
    </w:p>
    <w:p>
      <w:pPr>
        <w:spacing w:after="120" w:before="80" w:line="320"/>
        <w:jc w:val="left"/>
      </w:pPr>
      <w:r>
        <w:rPr>
          <w:rFonts w:ascii="Times New Roman" w:cs="Times New Roman" w:eastAsia="Times New Roman" w:hAnsi="Times New Roman"/>
          <w:b w:val="false"/>
          <w:bCs w:val="false"/>
          <w:i w:val="false"/>
          <w:iCs w:val="false"/>
          <w:color w:val="1F2937"/>
          <w:sz w:val="26"/>
          <w:szCs w:val="26"/>
        </w:rPr>
        <w:t xml:space="preserve">Đề tài UMTJudge đã giải quyết trọn vẹn các mục tiêu nghiên cứu và ứng dụng thực tiễn:</w:t>
      </w:r>
    </w:p>
    <w:p>
      <w:pPr>
        <w:spacing w:after="50" w:before="50" w:line="300"/>
      </w:pPr>
      <w:r>
        <w:rPr>
          <w:rFonts w:ascii="Times New Roman" w:cs="Times New Roman" w:eastAsia="Times New Roman" w:hAnsi="Times New Roman"/>
          <w:b/>
          <w:bCs/>
          <w:color w:val="0F766E"/>
          <w:sz w:val="26"/>
          <w:szCs w:val="26"/>
        </w:rPr>
        <w:t xml:space="preserve">1.  </w:t>
      </w:r>
      <w:r>
        <w:rPr>
          <w:rFonts w:ascii="Times New Roman" w:cs="Times New Roman" w:eastAsia="Times New Roman" w:hAnsi="Times New Roman"/>
          <w:color w:val="1F2937"/>
          <w:sz w:val="26"/>
          <w:szCs w:val="26"/>
        </w:rPr>
        <w:t xml:space="preserve">Xây dựng thành công hệ thống đánh giá mã nguồn đa nền tảng (Desktop &amp; Web) với độ bảo mật cao và thời gian phản hồi cực nhanh.</w:t>
      </w:r>
    </w:p>
    <w:p>
      <w:pPr>
        <w:spacing w:after="50" w:before="50" w:line="300"/>
      </w:pPr>
      <w:r>
        <w:rPr>
          <w:rFonts w:ascii="Times New Roman" w:cs="Times New Roman" w:eastAsia="Times New Roman" w:hAnsi="Times New Roman"/>
          <w:b/>
          <w:bCs/>
          <w:color w:val="0F766E"/>
          <w:sz w:val="26"/>
          <w:szCs w:val="26"/>
        </w:rPr>
        <w:t xml:space="preserve">2.  </w:t>
      </w:r>
      <w:r>
        <w:rPr>
          <w:rFonts w:ascii="Times New Roman" w:cs="Times New Roman" w:eastAsia="Times New Roman" w:hAnsi="Times New Roman"/>
          <w:color w:val="1F2937"/>
          <w:sz w:val="26"/>
          <w:szCs w:val="26"/>
        </w:rPr>
        <w:t xml:space="preserve">Thiết kế hoàn chỉnh chương trình đào tạo thuật toán 9 chặng bài bản với hệ thống đề bài, bộ test tất định và lời giải mẫu độc lập 100%.</w:t>
      </w:r>
    </w:p>
    <w:p>
      <w:pPr>
        <w:spacing w:after="50" w:before="50" w:line="300"/>
      </w:pPr>
      <w:r>
        <w:rPr>
          <w:rFonts w:ascii="Times New Roman" w:cs="Times New Roman" w:eastAsia="Times New Roman" w:hAnsi="Times New Roman"/>
          <w:b/>
          <w:bCs/>
          <w:color w:val="0F766E"/>
          <w:sz w:val="26"/>
          <w:szCs w:val="26"/>
        </w:rPr>
        <w:t xml:space="preserve">3.  </w:t>
      </w:r>
      <w:r>
        <w:rPr>
          <w:rFonts w:ascii="Times New Roman" w:cs="Times New Roman" w:eastAsia="Times New Roman" w:hAnsi="Times New Roman"/>
          <w:color w:val="1F2937"/>
          <w:sz w:val="26"/>
          <w:szCs w:val="26"/>
        </w:rPr>
        <w:t xml:space="preserve">Tích hợp phân hệ giám sát thi cử thời gian thực, bảng điểm đóng băng và chống gian lận thông minh.</w:t>
      </w:r>
    </w:p>
    <w:p>
      <w:pPr>
        <w:spacing w:after="50" w:before="50" w:line="300"/>
      </w:pPr>
      <w:r>
        <w:rPr>
          <w:rFonts w:ascii="Times New Roman" w:cs="Times New Roman" w:eastAsia="Times New Roman" w:hAnsi="Times New Roman"/>
          <w:b/>
          <w:bCs/>
          <w:color w:val="0F766E"/>
          <w:sz w:val="26"/>
          <w:szCs w:val="26"/>
        </w:rPr>
        <w:t xml:space="preserve">4.  </w:t>
      </w:r>
      <w:r>
        <w:rPr>
          <w:rFonts w:ascii="Times New Roman" w:cs="Times New Roman" w:eastAsia="Times New Roman" w:hAnsi="Times New Roman"/>
          <w:color w:val="1F2937"/>
          <w:sz w:val="26"/>
          <w:szCs w:val="26"/>
        </w:rPr>
        <w:t xml:space="preserve">Tương thích hoàn toàn với hệ thống bài thi Themis truyền thống, hỗ trợ nhập xuất file ZIP một chạm.</w:t>
      </w:r>
    </w:p>
    <w:p>
      <w:pPr>
        <w:spacing w:after="50" w:before="50" w:line="300"/>
      </w:pPr>
      <w:r>
        <w:rPr>
          <w:rFonts w:ascii="Times New Roman" w:cs="Times New Roman" w:eastAsia="Times New Roman" w:hAnsi="Times New Roman"/>
          <w:b/>
          <w:bCs/>
          <w:color w:val="0F766E"/>
          <w:sz w:val="26"/>
          <w:szCs w:val="26"/>
        </w:rPr>
        <w:t xml:space="preserve">5.  </w:t>
      </w:r>
      <w:r>
        <w:rPr>
          <w:rFonts w:ascii="Times New Roman" w:cs="Times New Roman" w:eastAsia="Times New Roman" w:hAnsi="Times New Roman"/>
          <w:color w:val="1F2937"/>
          <w:sz w:val="26"/>
          <w:szCs w:val="26"/>
        </w:rPr>
        <w:t xml:space="preserve">Vượt qua 66/66 kịch bản kiểm thử tự động, mã nguồn được chuẩn hóa TypeScript chặt chẽ.</w:t>
      </w:r>
    </w:p>
    <w:p>
      <w:pPr>
        <w:pStyle w:val="Heading2"/>
        <w:spacing w:after="120" w:before="240"/>
      </w:pPr>
      <w:r>
        <w:rPr>
          <w:rFonts w:ascii="Times New Roman" w:cs="Times New Roman" w:eastAsia="Times New Roman" w:hAnsi="Times New Roman"/>
          <w:b/>
          <w:bCs/>
          <w:color w:val="0F766E"/>
          <w:sz w:val="28"/>
          <w:szCs w:val="28"/>
        </w:rPr>
        <w:t xml:space="preserve">6.2. Hạn chế của đề tài</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Hệ thống hiện tại tối ưu tốt nhất cho ngôn ngữ lập trình C++, chưa tích hợp sâu trình chấm cho các ngôn ngữ thông dịch như Python (do Python yêu cầu cấu hình giới hạn thời gian chạy linh hoạt hơn).</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Việc phân tích độ tương đồng mã nguồn (Plagiarism Detection) hiện tại dựa trên so sánh cấu trúc chuỗi và tokens cơ bản, chưa áp dụng mô hình phân tích cây cú pháp trừu tượng (Abstract Syntax Tree - AST) chuyên sâu.</w:t>
      </w:r>
    </w:p>
    <w:p>
      <w:pPr>
        <w:pStyle w:val="Heading2"/>
        <w:spacing w:after="120" w:before="240"/>
      </w:pPr>
      <w:r>
        <w:rPr>
          <w:rFonts w:ascii="Times New Roman" w:cs="Times New Roman" w:eastAsia="Times New Roman" w:hAnsi="Times New Roman"/>
          <w:b/>
          <w:bCs/>
          <w:color w:val="0F766E"/>
          <w:sz w:val="28"/>
          <w:szCs w:val="28"/>
        </w:rPr>
        <w:t xml:space="preserve">6.3. Hướng phát triển tiếp theo</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Mở rộng hỗ trợ đa ngôn ngữ lập trình (Python 3, Java, Rust).</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Nghiên cứu tích hợp mô hình ngôn ngữ lớn (LLM AI) phục vụ tính năng "Trợ lý giải thích lỗi": Khi học sinh bị lỗi Compile Error hoặc Runtime Error, AI sẽ gợi ý vị trí dòng code có khả năng gây lỗi và đưa ra lời khuyên mà không làm lộ đáp án bài toán.</w:t>
      </w:r>
    </w:p>
    <w:p>
      <w:pPr>
        <w:pStyle w:val="ListParagraph"/>
        <w:numPr>
          <w:ilvl w:val="0"/>
          <w:numId w:val="1"/>
        </w:numPr>
        <w:spacing w:after="40" w:before="40" w:line="300"/>
      </w:pPr>
      <w:r>
        <w:rPr>
          <w:rFonts w:ascii="Times New Roman" w:cs="Times New Roman" w:eastAsia="Times New Roman" w:hAnsi="Times New Roman"/>
          <w:color w:val="1F2937"/>
          <w:sz w:val="26"/>
          <w:szCs w:val="26"/>
        </w:rPr>
        <w:t xml:space="preserve">Phát triển cụm máy chấm phân tán (Distributed Judge Cluster) với Docker Swarm / Kubernetes để phục vụ các kỳ thi quy mô hàng chục nghìn thí sinh đồng thời.</w:t>
      </w:r>
    </w:p>
    <w:p>
      <w:pPr>
        <w:pStyle w:val="Heading1"/>
        <w:spacing w:after="180" w:before="360"/>
      </w:pPr>
      <w:r>
        <w:rPr>
          <w:rFonts w:ascii="Times New Roman" w:cs="Times New Roman" w:eastAsia="Times New Roman" w:hAnsi="Times New Roman"/>
          <w:b/>
          <w:bCs/>
          <w:color w:val="1E3A8A"/>
          <w:sz w:val="32"/>
          <w:szCs w:val="32"/>
        </w:rPr>
        <w:t xml:space="preserve">TÀI LIỆU THAM KHẢO</w:t>
      </w:r>
    </w:p>
    <w:p>
      <w:pPr>
        <w:spacing w:after="50" w:before="50" w:line="300"/>
      </w:pPr>
      <w:r>
        <w:rPr>
          <w:rFonts w:ascii="Times New Roman" w:cs="Times New Roman" w:eastAsia="Times New Roman" w:hAnsi="Times New Roman"/>
          <w:b/>
          <w:bCs/>
          <w:color w:val="0F766E"/>
          <w:sz w:val="26"/>
          <w:szCs w:val="26"/>
        </w:rPr>
        <w:t xml:space="preserve">1.  </w:t>
      </w:r>
      <w:r>
        <w:rPr>
          <w:rFonts w:ascii="Times New Roman" w:cs="Times New Roman" w:eastAsia="Times New Roman" w:hAnsi="Times New Roman"/>
          <w:color w:val="1F2937"/>
          <w:sz w:val="26"/>
          <w:szCs w:val="26"/>
        </w:rPr>
        <w:t xml:space="preserve">Halim, S., &amp; Halim, F. (2013). *Competitive Programming 3: The New Lower Bound of Programming Contests*. Lulu Independent Publishing.</w:t>
      </w:r>
    </w:p>
    <w:p>
      <w:pPr>
        <w:spacing w:after="50" w:before="50" w:line="300"/>
      </w:pPr>
      <w:r>
        <w:rPr>
          <w:rFonts w:ascii="Times New Roman" w:cs="Times New Roman" w:eastAsia="Times New Roman" w:hAnsi="Times New Roman"/>
          <w:b/>
          <w:bCs/>
          <w:color w:val="0F766E"/>
          <w:sz w:val="26"/>
          <w:szCs w:val="26"/>
        </w:rPr>
        <w:t xml:space="preserve">2.  </w:t>
      </w:r>
      <w:r>
        <w:rPr>
          <w:rFonts w:ascii="Times New Roman" w:cs="Times New Roman" w:eastAsia="Times New Roman" w:hAnsi="Times New Roman"/>
          <w:color w:val="1F2937"/>
          <w:sz w:val="26"/>
          <w:szCs w:val="26"/>
        </w:rPr>
        <w:t xml:space="preserve">Cormen, T. H., Leiserson, C. E., Rivest, R. L., &amp; Stein, C. (2009). *Introduction to Algorithms* (3rd ed.). MIT Press.</w:t>
      </w:r>
    </w:p>
    <w:p>
      <w:pPr>
        <w:spacing w:after="50" w:before="50" w:line="300"/>
      </w:pPr>
      <w:r>
        <w:rPr>
          <w:rFonts w:ascii="Times New Roman" w:cs="Times New Roman" w:eastAsia="Times New Roman" w:hAnsi="Times New Roman"/>
          <w:b/>
          <w:bCs/>
          <w:color w:val="0F766E"/>
          <w:sz w:val="26"/>
          <w:szCs w:val="26"/>
        </w:rPr>
        <w:t xml:space="preserve">3.  </w:t>
      </w:r>
      <w:r>
        <w:rPr>
          <w:rFonts w:ascii="Times New Roman" w:cs="Times New Roman" w:eastAsia="Times New Roman" w:hAnsi="Times New Roman"/>
          <w:color w:val="1F2937"/>
          <w:sz w:val="26"/>
          <w:szCs w:val="26"/>
        </w:rPr>
        <w:t xml:space="preserve">Stroustrup, B. (2018). *A Tour of C++* (2nd ed.). Addison-Wesley Professional.</w:t>
      </w:r>
    </w:p>
    <w:p>
      <w:pPr>
        <w:spacing w:after="50" w:before="50" w:line="300"/>
      </w:pPr>
      <w:r>
        <w:rPr>
          <w:rFonts w:ascii="Times New Roman" w:cs="Times New Roman" w:eastAsia="Times New Roman" w:hAnsi="Times New Roman"/>
          <w:b/>
          <w:bCs/>
          <w:color w:val="0F766E"/>
          <w:sz w:val="26"/>
          <w:szCs w:val="26"/>
        </w:rPr>
        <w:t xml:space="preserve">4.  </w:t>
      </w:r>
      <w:r>
        <w:rPr>
          <w:rFonts w:ascii="Times New Roman" w:cs="Times New Roman" w:eastAsia="Times New Roman" w:hAnsi="Times New Roman"/>
          <w:color w:val="1F2937"/>
          <w:sz w:val="26"/>
          <w:szCs w:val="26"/>
        </w:rPr>
        <w:t xml:space="preserve">Kurnia, A., Lim, A., &amp; Cheang, B. (2001). *Online judge: a new approach to automated programming assessment*. ACM SIGCSE Bulletin, 33(1), 232-236.</w:t>
      </w:r>
    </w:p>
    <w:p>
      <w:pPr>
        <w:spacing w:after="50" w:before="50" w:line="300"/>
      </w:pPr>
      <w:r>
        <w:rPr>
          <w:rFonts w:ascii="Times New Roman" w:cs="Times New Roman" w:eastAsia="Times New Roman" w:hAnsi="Times New Roman"/>
          <w:b/>
          <w:bCs/>
          <w:color w:val="0F766E"/>
          <w:sz w:val="26"/>
          <w:szCs w:val="26"/>
        </w:rPr>
        <w:t xml:space="preserve">5.  </w:t>
      </w:r>
      <w:r>
        <w:rPr>
          <w:rFonts w:ascii="Times New Roman" w:cs="Times New Roman" w:eastAsia="Times New Roman" w:hAnsi="Times New Roman"/>
          <w:color w:val="1F2937"/>
          <w:sz w:val="26"/>
          <w:szCs w:val="26"/>
        </w:rPr>
        <w:t xml:space="preserve">Vũ Đức Thiện, Lê Đôn Khuê (2014). *Tài liệu kỹ thuật và hướng dẫn sử dụng phần mềm Themis*. Bộ Giáo dục và Đào tạo Việt Nam.</w:t>
      </w:r>
    </w:p>
    <w:p>
      <w:pPr>
        <w:spacing w:after="50" w:before="50" w:line="300"/>
      </w:pPr>
      <w:r>
        <w:rPr>
          <w:rFonts w:ascii="Times New Roman" w:cs="Times New Roman" w:eastAsia="Times New Roman" w:hAnsi="Times New Roman"/>
          <w:b/>
          <w:bCs/>
          <w:color w:val="0F766E"/>
          <w:sz w:val="26"/>
          <w:szCs w:val="26"/>
        </w:rPr>
        <w:t xml:space="preserve">6.  </w:t>
      </w:r>
      <w:r>
        <w:rPr>
          <w:rFonts w:ascii="Times New Roman" w:cs="Times New Roman" w:eastAsia="Times New Roman" w:hAnsi="Times New Roman"/>
          <w:color w:val="1F2937"/>
          <w:sz w:val="26"/>
          <w:szCs w:val="26"/>
        </w:rPr>
        <w:t xml:space="preserve">Electron Documentation (2025). *Building Cross-Platform Desktop Apps with JavaScript and Chromium*. https://www.electronjs.org/docs</w:t>
      </w:r>
    </w:p>
    <w:p>
      <w:pPr>
        <w:spacing w:after="50" w:before="50" w:line="300"/>
      </w:pPr>
      <w:r>
        <w:rPr>
          <w:rFonts w:ascii="Times New Roman" w:cs="Times New Roman" w:eastAsia="Times New Roman" w:hAnsi="Times New Roman"/>
          <w:b/>
          <w:bCs/>
          <w:color w:val="0F766E"/>
          <w:sz w:val="26"/>
          <w:szCs w:val="26"/>
        </w:rPr>
        <w:t xml:space="preserve">7.  </w:t>
      </w:r>
      <w:r>
        <w:rPr>
          <w:rFonts w:ascii="Times New Roman" w:cs="Times New Roman" w:eastAsia="Times New Roman" w:hAnsi="Times New Roman"/>
          <w:color w:val="1F2937"/>
          <w:sz w:val="26"/>
          <w:szCs w:val="26"/>
        </w:rPr>
        <w:t xml:space="preserve">Monaco Editor API Reference (2025). *The code editor that powers VS Code*. Microsoft Corporation. https://microsoft.github.io/monaco-editor/</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B5563"/>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i/>
        <w:iCs/>
        <w:color w:val="4B5563"/>
        <w:sz w:val="18"/>
        <w:szCs w:val="18"/>
      </w:rPr>
      <w:t xml:space="preserve">Đồ Án Tốt Nghiệp — UMTJudge: Hệ Thống Đánh Giá Tự Động &amp; Lộ Trình Thuật Toán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2026-10-10T10:40:46.490Z</dcterms:created>
  <dcterms:modified xsi:type="dcterms:W3CDTF">2026-10-10T10:40:46.491Z</dcterms:modified>
</cp:coreProperties>
</file>

<file path=docProps/custom.xml><?xml version="1.0" encoding="utf-8"?>
<Properties xmlns="http://schemas.openxmlformats.org/officeDocument/2006/custom-properties" xmlns:vt="http://schemas.openxmlformats.org/officeDocument/2006/docPropsVTypes"/>
</file>