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84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25847" w:rsidRPr="005816B6" w14:paraId="74203BAC" w14:textId="77777777" w:rsidTr="005816B6">
        <w:trPr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A60F6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6A53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CMC-V-BCS-2002, India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D25E5" w14:textId="55728176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 xml:space="preserve">CMIN </w:t>
            </w:r>
            <w:r w:rsidRPr="005816B6">
              <w:rPr>
                <w:rFonts w:eastAsia="DejaVu Sans" w:cs="Arial"/>
                <w:color w:val="000000"/>
                <w:szCs w:val="16"/>
              </w:rPr>
              <w:t>Bangladesh</w:t>
            </w:r>
            <w:r w:rsidR="005816B6">
              <w:rPr>
                <w:rFonts w:eastAsia="DejaVu Sans" w:cs="Arial"/>
                <w:color w:val="000000"/>
                <w:szCs w:val="16"/>
              </w:rPr>
              <w:t xml:space="preserve"> </w:t>
            </w:r>
            <w:r w:rsidRPr="005816B6">
              <w:rPr>
                <w:rFonts w:eastAsia="DejaVu Sans" w:cs="Arial"/>
                <w:color w:val="000000"/>
                <w:szCs w:val="16"/>
              </w:rPr>
              <w:t>93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7FC9" w14:textId="0310932A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CMIN Brazil</w:t>
            </w:r>
            <w:r w:rsidR="005816B6">
              <w:rPr>
                <w:rFonts w:eastAsia="DejaVu Sans" w:cs="Arial"/>
                <w:color w:val="000000"/>
                <w:szCs w:val="16"/>
              </w:rPr>
              <w:t xml:space="preserve"> </w:t>
            </w:r>
            <w:r w:rsidRPr="005816B6">
              <w:rPr>
                <w:rFonts w:eastAsia="DejaVu Sans" w:cs="Arial"/>
                <w:color w:val="000000"/>
                <w:szCs w:val="16"/>
              </w:rPr>
              <w:t>89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A0155" w14:textId="49839D79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 xml:space="preserve">CMIN </w:t>
            </w:r>
            <w:r w:rsidRPr="005816B6">
              <w:rPr>
                <w:rFonts w:eastAsia="DejaVu Sans" w:cs="Arial"/>
                <w:color w:val="000000"/>
                <w:szCs w:val="16"/>
              </w:rPr>
              <w:t>Guinea-Bissau</w:t>
            </w:r>
            <w:r w:rsidR="005816B6">
              <w:rPr>
                <w:rFonts w:eastAsia="DejaVu Sans" w:cs="Arial"/>
                <w:color w:val="000000"/>
                <w:szCs w:val="16"/>
              </w:rPr>
              <w:t xml:space="preserve"> 94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2065F" w14:textId="600FDDAF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CMIN Peru</w:t>
            </w:r>
            <w:r w:rsidR="005816B6">
              <w:rPr>
                <w:rFonts w:eastAsia="DejaVu Sans" w:cs="Arial"/>
                <w:color w:val="000000"/>
                <w:szCs w:val="16"/>
              </w:rPr>
              <w:t xml:space="preserve"> </w:t>
            </w:r>
            <w:r w:rsidRPr="005816B6">
              <w:rPr>
                <w:rFonts w:eastAsia="DejaVu Sans" w:cs="Arial"/>
                <w:color w:val="000000"/>
                <w:szCs w:val="16"/>
              </w:rPr>
              <w:t>89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B6B50" w14:textId="67CF9271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CMIN Peru</w:t>
            </w:r>
            <w:r w:rsidR="005816B6">
              <w:rPr>
                <w:rFonts w:eastAsia="DejaVu Sans" w:cs="Arial"/>
                <w:color w:val="000000"/>
                <w:szCs w:val="16"/>
              </w:rPr>
              <w:t xml:space="preserve"> </w:t>
            </w:r>
            <w:r w:rsidRPr="005816B6">
              <w:rPr>
                <w:rFonts w:eastAsia="DejaVu Sans" w:cs="Arial"/>
                <w:color w:val="000000"/>
                <w:szCs w:val="16"/>
              </w:rPr>
              <w:t>95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0BF1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CONTENT, Peru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0C0AF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EE, Pakistan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CCACC" w14:textId="05AE59D9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GMS-Nepal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CCA0D" w14:textId="0878098D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Guatemala BSC</w:t>
            </w:r>
          </w:p>
        </w:tc>
      </w:tr>
      <w:tr w:rsidR="00125847" w:rsidRPr="005816B6" w14:paraId="2D08BFF1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E255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BCEE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(N=373)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57C5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(N=280)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FE5B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(N=119)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DD26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(N=885)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CC6DB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(N=210)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5A76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(N=224)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4378B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(N=215)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3A583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(N=380)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18083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(N=698)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BE6FA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(N=315)</w:t>
            </w:r>
          </w:p>
        </w:tc>
      </w:tr>
      <w:tr w:rsidR="00125847" w:rsidRPr="005816B6" w14:paraId="4F2160F2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84017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Sex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F8D6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029C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286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D0BD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B576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5A5C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65B9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F5E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A089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85DC0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6DC6EF5D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107B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Female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1F596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187 (50.1%)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749D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122 (43.6%)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9A357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62 (52.1%)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C046B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443 (50.1%)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23F1C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100 (47.6%)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BDE87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96 (42.9%)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4B436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109 (50.7%)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26D4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185 (48.7%)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7520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328 (47.0%)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38FF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162 (51.4%)</w:t>
            </w:r>
          </w:p>
        </w:tc>
      </w:tr>
      <w:tr w:rsidR="00125847" w:rsidRPr="005816B6" w14:paraId="668B354B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9AD9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Male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41AA5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186 (49.9%)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F01A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158 (56.4%)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F827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57 (47.9%)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BFEEC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442 (49.9%)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F5D5B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110 (52.4%)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D39B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128 (57.1%)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ACF5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106 (49.3%)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D04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195 (51.3%)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6380B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370 (53.0%)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0D3D4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153 (48.6%)</w:t>
            </w:r>
          </w:p>
        </w:tc>
      </w:tr>
      <w:tr w:rsidR="00125847" w:rsidRPr="005816B6" w14:paraId="24B9C3A3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870D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Birthweight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CAAF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8741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86F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AB26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BE87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3355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319D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2F3B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BBC0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9DDA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39013543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307E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Mean (SD)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1F70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2910 (434)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F0C3C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2560 (967)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505E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3270 (477)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154C6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3330 (541)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E1D8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3550 (492)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07A1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3690 (367)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8DCB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3070 (323)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709FA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2640 (506)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6A4F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2660 (423)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ABB0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17C34808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51943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Maternal age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71BF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7EF7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9F52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DD17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9EAA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C888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F485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FCA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A797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2D28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1D022241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1D5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Mean (SD)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67D6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24.1 (4.11)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5EBF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9BC1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0BC8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C830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B2EB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BC910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D23E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30.0 (3.99)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764DB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24.0 (5.09)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4FCC6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25.2 (6.21)</w:t>
            </w:r>
          </w:p>
        </w:tc>
      </w:tr>
      <w:tr w:rsidR="00125847" w:rsidRPr="005816B6" w14:paraId="040A49F8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E7C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Maternal weight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F180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D692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7089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114B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3BEF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1DC8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F5D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622C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4A6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FC23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47887634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52F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Mean (SD)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0679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B23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A0E4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2892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411A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52860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AD16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F3C4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9031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7FD9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1EB071A1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B7564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Maternal education</w:t>
            </w:r>
            <w:r w:rsidRPr="005816B6">
              <w:rPr>
                <w:rFonts w:eastAsia="DejaVu Sans" w:cs="Arial"/>
                <w:color w:val="000000"/>
                <w:szCs w:val="16"/>
              </w:rPr>
              <w:br/>
              <w:t>(years)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3689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1A02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A1D3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66A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E148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6DB1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0870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8164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086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BF48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4ACABAE6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3E2C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Mean (SD)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F324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5.43 (4.10)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9775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3DD0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35DF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983D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362D0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2ADA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2B85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0.873 (2.51)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56F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2.48 (4.01)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B5723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4.07 (2.95)</w:t>
            </w:r>
          </w:p>
        </w:tc>
      </w:tr>
      <w:tr w:rsidR="00125847" w:rsidRPr="005816B6" w14:paraId="48111A01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0D395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Number of rooms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1E6A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A613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79C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A144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98040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9EC8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378E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2979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CCA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F11F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4100A34C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F7A1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4+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AD8FB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14 (3.75%)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30A3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BFC0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18CA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D244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49FB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F071F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78 (36.3%)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0DE1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6050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323 (46.3%)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BEAF0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3971D84C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5779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EC05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202 (54.2%)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0419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825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5FB1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E318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5DF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4969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44 (20.5%)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2BC4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D04CC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49 (7.02%)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DD14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4483ED3F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3B71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40B9A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106 (28.4%)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E04C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9834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F38B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F246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4B3D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6925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54 (25.1%)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FA97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4881B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145 (20.8%)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639C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77C6AE4E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1753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96A1C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51 (13.7%)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88C7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07D7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A948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0C56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1C96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824BF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39 (18.1%)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6934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9143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181 (25.9%)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AC28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57FD354B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9D5AF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Number of children &lt;5yrs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4B0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1F9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2E27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61B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09B8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C4EC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7315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C928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EEAB0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E4D0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4FA20585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269D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3570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DFC3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2641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6751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79A3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3671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627D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3E23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B045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36B8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05CE0BDD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A9E7A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2+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E7C0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B38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B7C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62B8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1AD6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5C81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0B3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A924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72D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12D9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4CAC2800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9DE3F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Improved sanitation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033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8E14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80BE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A15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2871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4826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B5A20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33A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33FB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5C9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7199EAFA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75A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24A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24CD0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9D26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9A99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BB61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6291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4085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201 (93.5%)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FC98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3A33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B7B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56EEBAFA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8708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2DB9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002A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3B59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A164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68DD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D79C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ACDA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14 (6.51%)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1F8F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8238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87E3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480C6B78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7EF1A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Food security level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C699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BF26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FB28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200E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A4A0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5F44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8776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93B5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6C77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FA72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5D4B7865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3AE7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lastRenderedPageBreak/>
              <w:t>  Food Secure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7E25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313C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698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FF8C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89B40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8CAE0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BF17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BCA2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65B0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479 (71.1%)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E41B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38F7EDEE" w14:textId="77777777" w:rsidTr="005816B6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6AB03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Mildly Food Insecure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B504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3AAD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5F1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2AC6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DBED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F37D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EF97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6394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139B5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106 (15.7%)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F9C9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20397533" w14:textId="77777777" w:rsidTr="005816B6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F949C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Food Insecure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F3A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3EC0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1E9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C1EC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4D02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1E2D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87CB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5692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09E04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89 (13.2%)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AE1E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</w:tbl>
    <w:p w14:paraId="5751D8ED" w14:textId="7A405D81" w:rsidR="00125847" w:rsidRDefault="00125847">
      <w:pPr>
        <w:rPr>
          <w:rFonts w:cs="Arial"/>
          <w:szCs w:val="16"/>
        </w:rPr>
      </w:pPr>
    </w:p>
    <w:p w14:paraId="12500D96" w14:textId="2425EE03" w:rsidR="005816B6" w:rsidRDefault="005816B6">
      <w:pPr>
        <w:rPr>
          <w:rFonts w:cs="Arial"/>
          <w:szCs w:val="16"/>
        </w:rPr>
      </w:pPr>
    </w:p>
    <w:p w14:paraId="5E28BD9C" w14:textId="5BFEDF50" w:rsidR="005816B6" w:rsidRDefault="005816B6">
      <w:pPr>
        <w:rPr>
          <w:rFonts w:cs="Arial"/>
          <w:szCs w:val="16"/>
        </w:rPr>
      </w:pPr>
    </w:p>
    <w:p w14:paraId="5BC9F181" w14:textId="77777777" w:rsidR="005816B6" w:rsidRPr="005816B6" w:rsidRDefault="005816B6">
      <w:pPr>
        <w:rPr>
          <w:rFonts w:cs="Arial"/>
          <w:szCs w:val="16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47"/>
        <w:gridCol w:w="999"/>
        <w:gridCol w:w="1485"/>
        <w:gridCol w:w="1485"/>
        <w:gridCol w:w="1260"/>
        <w:gridCol w:w="1149"/>
        <w:gridCol w:w="1517"/>
        <w:gridCol w:w="1136"/>
        <w:gridCol w:w="1094"/>
        <w:gridCol w:w="1148"/>
        <w:gridCol w:w="1071"/>
        <w:gridCol w:w="1548"/>
      </w:tblGrid>
      <w:tr w:rsidR="00125847" w:rsidRPr="005816B6" w14:paraId="68A6E8A8" w14:textId="77777777">
        <w:trPr>
          <w:cantSplit/>
          <w:tblHeader/>
          <w:jc w:val="center"/>
        </w:trPr>
        <w:tc>
          <w:tcPr>
            <w:tcW w:w="194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BED2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</w:t>
            </w:r>
          </w:p>
        </w:tc>
        <w:tc>
          <w:tcPr>
            <w:tcW w:w="99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641C5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IRC, India</w:t>
            </w:r>
          </w:p>
        </w:tc>
        <w:tc>
          <w:tcPr>
            <w:tcW w:w="148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5F06A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JiVitA-3, Bangladesh</w:t>
            </w:r>
          </w:p>
        </w:tc>
        <w:tc>
          <w:tcPr>
            <w:tcW w:w="148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50826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JiVitA-4, Bangladesh</w:t>
            </w:r>
          </w:p>
        </w:tc>
        <w:tc>
          <w:tcPr>
            <w:tcW w:w="12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65406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Keneba, Gambia</w:t>
            </w:r>
          </w:p>
        </w:tc>
        <w:tc>
          <w:tcPr>
            <w:tcW w:w="114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2493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LCNI-5, Malawi</w:t>
            </w:r>
          </w:p>
        </w:tc>
        <w:tc>
          <w:tcPr>
            <w:tcW w:w="151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E9C9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MAL-ED, Bangladesh</w:t>
            </w:r>
          </w:p>
        </w:tc>
        <w:tc>
          <w:tcPr>
            <w:tcW w:w="113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9304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MAL-ED, Brazil</w:t>
            </w:r>
          </w:p>
        </w:tc>
        <w:tc>
          <w:tcPr>
            <w:tcW w:w="109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D15B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MAL-ED, India</w:t>
            </w:r>
          </w:p>
        </w:tc>
        <w:tc>
          <w:tcPr>
            <w:tcW w:w="11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5E63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MAL-ED, Nepal</w:t>
            </w:r>
          </w:p>
        </w:tc>
        <w:tc>
          <w:tcPr>
            <w:tcW w:w="10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EA22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MAL-ED, Peru</w:t>
            </w:r>
          </w:p>
        </w:tc>
        <w:tc>
          <w:tcPr>
            <w:tcW w:w="15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08764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MAL-ED, South Africa</w:t>
            </w:r>
          </w:p>
        </w:tc>
      </w:tr>
      <w:tr w:rsidR="00125847" w:rsidRPr="005816B6" w14:paraId="31DBC7C6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8735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E73B4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(N=410)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98DB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(N=28300)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E90B5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(N=5449)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22076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(N=2954)</w:t>
            </w: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404E4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(N=840)</w:t>
            </w: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C773F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(N=265)</w:t>
            </w: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76C4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(N=233)</w:t>
            </w: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0AE36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(N=251)</w:t>
            </w: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3B16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(N=240)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FA35F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(N=303)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B280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(N=314)</w:t>
            </w:r>
          </w:p>
        </w:tc>
      </w:tr>
      <w:tr w:rsidR="00125847" w:rsidRPr="005816B6" w14:paraId="4BDA9A71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BBCF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Sex</w:t>
            </w: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E096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AB56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E81E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AE91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DE81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52D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0849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C217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CFFC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CFC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AF8E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4BA53F39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3BE9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Female</w:t>
            </w: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2682A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185 (45.1%)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2E28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13785 (48.7%)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95BF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2728 (50.1%)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AD7EB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1426 (48.3%)</w:t>
            </w: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A388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421 (50.1%)</w:t>
            </w: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65014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136 (51.3%)</w:t>
            </w: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AF757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113 (48.5%)</w:t>
            </w: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A9E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138 (55.0%)</w:t>
            </w: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6194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110 (45.8%)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567A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143 (47.2%)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652D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159 (50.6%)</w:t>
            </w:r>
          </w:p>
        </w:tc>
      </w:tr>
      <w:tr w:rsidR="00125847" w:rsidRPr="005816B6" w14:paraId="79786483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7593B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Male</w:t>
            </w: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6F904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225 (54.9%)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BB3F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14515 (51.3%)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4F13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2721 (49.9%)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59714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1528 (51.7%)</w:t>
            </w: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1AF8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419 (49.9%)</w:t>
            </w: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7E95F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129 (48.7%)</w:t>
            </w: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A9B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120 (51.5%)</w:t>
            </w: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CBBC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113 (45.0%)</w:t>
            </w: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BE44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130 (54.2%)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27494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160 (52.8%)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2F5A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155 (49.4%)</w:t>
            </w:r>
          </w:p>
        </w:tc>
      </w:tr>
      <w:tr w:rsidR="00125847" w:rsidRPr="005816B6" w14:paraId="32276BCD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4E71C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Birthweight</w:t>
            </w: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2D7D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F358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6A2B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D124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433A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E1DB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6574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F5DA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8396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F735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9D18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0E43A74E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F6FD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Mean (SD)</w:t>
            </w: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15E5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2890 (448)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C4EDF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2550 (428)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AAE1C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2990 (823)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2DA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2970 (421)</w:t>
            </w: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161F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15F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2800 (412)</w:t>
            </w: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2A68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3340 (483)</w:t>
            </w: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A93C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2890 (442)</w:t>
            </w: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42F3B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2980 (390)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4C086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3130 (430)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AC99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3130 (464)</w:t>
            </w:r>
          </w:p>
        </w:tc>
      </w:tr>
      <w:tr w:rsidR="00125847" w:rsidRPr="005816B6" w14:paraId="71C6C63E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16D4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Maternal age</w:t>
            </w: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A56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4007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38B5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61AF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6628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FCB1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EDB3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DA19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871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501C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3245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04060B21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03D25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Mean (SD)</w:t>
            </w: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6A1C4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23.7 (3.68)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8904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21.4 (5.27)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D6D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6219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27.4 (7.16)</w:t>
            </w: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47BA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26.8 (7.87)</w:t>
            </w: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758B5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24.8 (4.99)</w:t>
            </w: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2D85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24.8 (5.53)</w:t>
            </w: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717A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23.9 (4.10)</w:t>
            </w: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8101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26.4 (3.76)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D1F3C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24.2 (6.06)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43083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26.4 (6.86)</w:t>
            </w:r>
          </w:p>
        </w:tc>
      </w:tr>
      <w:tr w:rsidR="00125847" w:rsidRPr="005816B6" w14:paraId="6C477E30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595E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Maternal weight</w:t>
            </w: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593F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B4A8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6A29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83F4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FE75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A29E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6591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4767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2568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F417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EDE00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718A95C1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0EFA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Mean (SD)</w:t>
            </w: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58E1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8CE56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43.7 (6.13)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AC1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7732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A90B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50.9 (6.66)</w:t>
            </w: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E90A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49.6 (8.54)</w:t>
            </w: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F234B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61.9 (11.8)</w:t>
            </w: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B91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50.4 (9.37)</w:t>
            </w: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A7FB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56.3 (8.27)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203C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55.5 (8.95)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6C61A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67.5 (14.9)</w:t>
            </w:r>
          </w:p>
        </w:tc>
      </w:tr>
      <w:tr w:rsidR="00125847" w:rsidRPr="005816B6" w14:paraId="1036D73C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003CC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Maternal education</w:t>
            </w:r>
            <w:r w:rsidRPr="005816B6">
              <w:rPr>
                <w:rFonts w:eastAsia="DejaVu Sans" w:cs="Arial"/>
                <w:color w:val="000000"/>
                <w:szCs w:val="16"/>
              </w:rPr>
              <w:br/>
              <w:t>(years)</w:t>
            </w: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E9E8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466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EDC4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656D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EE41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0A8E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CBDB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73C3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D29C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8621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7683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3C9445BA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BE1E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Mean (SD)</w:t>
            </w: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725BA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5.06 (4.61)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F283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5.06 (3.82)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7739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7.51 (4.82)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95F7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101C6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3.54 (3.34)</w:t>
            </w: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DC7B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5.63 (2.58)</w:t>
            </w: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3BFE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9.18 (2.81)</w:t>
            </w: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6B805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7.88 (3.17)</w:t>
            </w: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E784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8.77 (3.44)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80053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7.81 (2.79)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1382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10.3 (1.94)</w:t>
            </w:r>
          </w:p>
        </w:tc>
      </w:tr>
      <w:tr w:rsidR="00125847" w:rsidRPr="005816B6" w14:paraId="7F1B11D6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3B954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Number of rooms</w:t>
            </w: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8D4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AF3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5C96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CFD4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DDD8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8F94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02C8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9FE8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7658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FC10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C1F5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218B842F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838A6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4+</w:t>
            </w: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22687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17 (4.17%)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CC3F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1181 (4.18%)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59F2F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286 (5.26%)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8B57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6D64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703CF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12 (4.96%)</w:t>
            </w: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A07DF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127 (60.5%)</w:t>
            </w: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CD087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25 (10.6%)</w:t>
            </w: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88EB5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131 (55.5%)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76A0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139 (51.1%)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C783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196 (76.3%)</w:t>
            </w:r>
          </w:p>
        </w:tc>
      </w:tr>
      <w:tr w:rsidR="00125847" w:rsidRPr="005816B6" w14:paraId="298BAE77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AC224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1</w:t>
            </w: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81FF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185 (45.3%)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5DFD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16754 (59.3%)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918EB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3196 (58.8%)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DB2B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E951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A4F1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152 (62.8%)</w:t>
            </w: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85CE7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 (1.90%)</w:t>
            </w: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0CB07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84 (35.7%)</w:t>
            </w: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9C5D4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52 (22.0%)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71A46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19 (6.99%)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7DB7A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14 (5.45%)</w:t>
            </w:r>
          </w:p>
        </w:tc>
      </w:tr>
      <w:tr w:rsidR="00125847" w:rsidRPr="005816B6" w14:paraId="7842CE28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0C83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lastRenderedPageBreak/>
              <w:t>  2</w:t>
            </w: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E070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170 (41.7%)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F722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7605 (26.9%)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C06C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1389 (25.6%)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153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6EFE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DE30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50 (20.7%)</w:t>
            </w: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C792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20 (9.52%)</w:t>
            </w: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000AA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78 (33.2%)</w:t>
            </w: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6688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31 (13.1%)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E22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52 (19.1%)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88C8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22 (8.56%)</w:t>
            </w:r>
          </w:p>
        </w:tc>
      </w:tr>
      <w:tr w:rsidR="00125847" w:rsidRPr="005816B6" w14:paraId="229F4B58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BD58F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3</w:t>
            </w: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CA0B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36 (8.82%)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DAD05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2723 (9.63%)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3894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562 (10.3%)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681A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885C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0563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28 (11.6%)</w:t>
            </w: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7733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59 (28.1%)</w:t>
            </w: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CB20B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48 (20.4%)</w:t>
            </w: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72364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22 (9.32%)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5938A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62 (22.8%)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9D14C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25 (9.73%)</w:t>
            </w:r>
          </w:p>
        </w:tc>
      </w:tr>
      <w:tr w:rsidR="00125847" w:rsidRPr="005816B6" w14:paraId="395ABFF9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A36D3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Number of children &lt;5yrs</w:t>
            </w: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61DE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644A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42EF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B202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CA71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32F6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E9D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0C72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417A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C334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8A2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3AD8E405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7ED6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1</w:t>
            </w: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B5A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89 (21.7%)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5ABD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18200 (64.4%)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D51F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E067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AAA44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391 (48.2%)</w:t>
            </w: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2E4E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3F82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3337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AA43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AA41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6564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2C500712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61D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2+</w:t>
            </w: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56C23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321 (78.3%)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2530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10066 (35.6%)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91FD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780B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14E0F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421 (51.8%)</w:t>
            </w: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C790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BEAB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955C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BF27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2DF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9CF3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4C2EAA22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BFB0F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Improved sanitation</w:t>
            </w: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B26C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C2A5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20BD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6A6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80B2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1665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FB28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E0B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CD53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CD88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A9CC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3AE75D3E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1BAA3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1</w:t>
            </w: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1C25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9C6F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19609 (69.4%)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1F9FF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4191 (77.1%)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07B6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C3C53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 (0.369%)</w:t>
            </w: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2FE5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204 (84.3%)</w:t>
            </w: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32BD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206 (98.1%)</w:t>
            </w: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4A1DB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108 (46.4%)</w:t>
            </w: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2197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235 (99.6%)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89C76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65 (24.7%)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742B7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 (1.60%)</w:t>
            </w:r>
          </w:p>
        </w:tc>
      </w:tr>
      <w:tr w:rsidR="00125847" w:rsidRPr="005816B6" w14:paraId="5FE15289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E99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0</w:t>
            </w: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F20E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EE55C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8655 (30.6%)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1DC4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1242 (22.9%)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C722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4EEC7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810 (99.6%)</w:t>
            </w: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93E9A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38 (15.7%)</w:t>
            </w: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392F4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 (1.90%)</w:t>
            </w: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981F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125 (53.6%)</w:t>
            </w: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BCD15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 (0.424%)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744C5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198 (75.3%)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5FE8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246 (98.4%)</w:t>
            </w:r>
          </w:p>
        </w:tc>
      </w:tr>
      <w:tr w:rsidR="00125847" w:rsidRPr="005816B6" w14:paraId="0962C271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82A0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Food security level</w:t>
            </w: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1740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E46A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9616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A024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7676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473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7B5D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6F7C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C7A0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B46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3DD0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1B5231BC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A105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Food Secure</w:t>
            </w: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0ADC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831B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8711 (50.0%)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7312F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2751 (50.9%)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6C8D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3C81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09225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161 (83.0%)</w:t>
            </w: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633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 (2.33%)</w:t>
            </w: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23A6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190 (89.6%)</w:t>
            </w: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E7C03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94 (73.4%)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845C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27 (23.9%)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8953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132 (56.7%)</w:t>
            </w:r>
          </w:p>
        </w:tc>
      </w:tr>
      <w:tr w:rsidR="00125847" w:rsidRPr="005816B6" w14:paraId="4DE31667" w14:textId="77777777">
        <w:trPr>
          <w:cantSplit/>
          <w:jc w:val="center"/>
        </w:trPr>
        <w:tc>
          <w:tcPr>
            <w:tcW w:w="1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AB457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Mildly Food Insecure</w:t>
            </w:r>
          </w:p>
        </w:tc>
        <w:tc>
          <w:tcPr>
            <w:tcW w:w="9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54C8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6294B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5793 (33.3%)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AEFF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1951 (36.1%)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3FE9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BB5D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C972F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 (2.06%)</w:t>
            </w:r>
          </w:p>
        </w:tc>
        <w:tc>
          <w:tcPr>
            <w:tcW w:w="11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0ACE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11 (8.53%)</w:t>
            </w:r>
          </w:p>
        </w:tc>
        <w:tc>
          <w:tcPr>
            <w:tcW w:w="10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52687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 (2.36%)</w:t>
            </w:r>
          </w:p>
        </w:tc>
        <w:tc>
          <w:tcPr>
            <w:tcW w:w="11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3ED5F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15 (11.7%)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637AB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29 (25.7%)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27304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19 (8.15%)</w:t>
            </w:r>
          </w:p>
        </w:tc>
      </w:tr>
      <w:tr w:rsidR="00125847" w:rsidRPr="005816B6" w14:paraId="41131CC7" w14:textId="77777777">
        <w:trPr>
          <w:cantSplit/>
          <w:jc w:val="center"/>
        </w:trPr>
        <w:tc>
          <w:tcPr>
            <w:tcW w:w="194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F3ED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Food Insecure</w:t>
            </w:r>
          </w:p>
        </w:tc>
        <w:tc>
          <w:tcPr>
            <w:tcW w:w="99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B8F2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8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EE5F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2910 (16.7%)</w:t>
            </w:r>
          </w:p>
        </w:tc>
        <w:tc>
          <w:tcPr>
            <w:tcW w:w="148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8192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703 (13.0%)</w:t>
            </w:r>
          </w:p>
        </w:tc>
        <w:tc>
          <w:tcPr>
            <w:tcW w:w="12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AD04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4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41F9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1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C8C65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29 (14.9%)</w:t>
            </w:r>
          </w:p>
        </w:tc>
        <w:tc>
          <w:tcPr>
            <w:tcW w:w="113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2BC6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115 (89.1%)</w:t>
            </w:r>
          </w:p>
        </w:tc>
        <w:tc>
          <w:tcPr>
            <w:tcW w:w="109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3BB93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17 (8.02%)</w:t>
            </w:r>
          </w:p>
        </w:tc>
        <w:tc>
          <w:tcPr>
            <w:tcW w:w="11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DAA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19 (14.8%)</w:t>
            </w:r>
          </w:p>
        </w:tc>
        <w:tc>
          <w:tcPr>
            <w:tcW w:w="107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43A5F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57 (50.4%)</w:t>
            </w:r>
          </w:p>
        </w:tc>
        <w:tc>
          <w:tcPr>
            <w:tcW w:w="15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0121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82 (35.2%)</w:t>
            </w:r>
          </w:p>
        </w:tc>
      </w:tr>
    </w:tbl>
    <w:p w14:paraId="1543D404" w14:textId="342D79CE" w:rsidR="00125847" w:rsidRDefault="00125847">
      <w:pPr>
        <w:rPr>
          <w:rFonts w:cs="Arial"/>
          <w:szCs w:val="16"/>
        </w:rPr>
      </w:pPr>
    </w:p>
    <w:p w14:paraId="4FA6A4FC" w14:textId="77777777" w:rsidR="005816B6" w:rsidRPr="005816B6" w:rsidRDefault="005816B6">
      <w:pPr>
        <w:rPr>
          <w:rFonts w:cs="Arial"/>
          <w:szCs w:val="16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94"/>
        <w:gridCol w:w="1175"/>
        <w:gridCol w:w="1394"/>
        <w:gridCol w:w="1495"/>
        <w:gridCol w:w="1072"/>
        <w:gridCol w:w="1384"/>
        <w:gridCol w:w="1118"/>
        <w:gridCol w:w="1363"/>
        <w:gridCol w:w="1351"/>
        <w:gridCol w:w="1586"/>
        <w:gridCol w:w="800"/>
        <w:gridCol w:w="1408"/>
      </w:tblGrid>
      <w:tr w:rsidR="00125847" w:rsidRPr="005816B6" w14:paraId="76AA2D0E" w14:textId="77777777">
        <w:trPr>
          <w:cantSplit/>
          <w:tblHeader/>
          <w:jc w:val="center"/>
        </w:trPr>
        <w:tc>
          <w:tcPr>
            <w:tcW w:w="169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9492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</w:t>
            </w:r>
          </w:p>
        </w:tc>
        <w:tc>
          <w:tcPr>
            <w:tcW w:w="117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79995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MAL-ED, Tanzania</w:t>
            </w:r>
          </w:p>
        </w:tc>
        <w:tc>
          <w:tcPr>
            <w:tcW w:w="139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BC91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NIH-Birth, Bangladesh</w:t>
            </w:r>
          </w:p>
        </w:tc>
        <w:tc>
          <w:tcPr>
            <w:tcW w:w="149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F2B2A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NIH-Crypto, Bangladesh</w:t>
            </w:r>
          </w:p>
        </w:tc>
        <w:tc>
          <w:tcPr>
            <w:tcW w:w="107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7A4A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PROBIT, Belarus</w:t>
            </w:r>
          </w:p>
        </w:tc>
        <w:tc>
          <w:tcPr>
            <w:tcW w:w="13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7B1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PROVIDE, Bangladesh</w:t>
            </w:r>
          </w:p>
        </w:tc>
        <w:tc>
          <w:tcPr>
            <w:tcW w:w="111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53F6C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ResPak, Pakistan</w:t>
            </w:r>
          </w:p>
        </w:tc>
        <w:tc>
          <w:tcPr>
            <w:tcW w:w="136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F02E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SAS-CompFeed, India</w:t>
            </w:r>
          </w:p>
        </w:tc>
        <w:tc>
          <w:tcPr>
            <w:tcW w:w="135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1F2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SAS-FoodSuppl, India</w:t>
            </w:r>
          </w:p>
        </w:tc>
        <w:tc>
          <w:tcPr>
            <w:tcW w:w="158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1772" w14:textId="2C757905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Tanzania</w:t>
            </w:r>
            <w:r w:rsidR="005816B6">
              <w:rPr>
                <w:rFonts w:eastAsia="DejaVu Sans" w:cs="Arial"/>
                <w:color w:val="000000"/>
                <w:szCs w:val="16"/>
              </w:rPr>
              <w:t xml:space="preserve"> </w:t>
            </w:r>
            <w:r w:rsidRPr="005816B6">
              <w:rPr>
                <w:rFonts w:eastAsia="DejaVu Sans" w:cs="Arial"/>
                <w:color w:val="000000"/>
                <w:szCs w:val="16"/>
              </w:rPr>
              <w:t>Child</w:t>
            </w:r>
            <w:r w:rsidR="005816B6">
              <w:rPr>
                <w:rFonts w:eastAsia="DejaVu Sans" w:cs="Arial"/>
                <w:color w:val="000000"/>
                <w:szCs w:val="16"/>
              </w:rPr>
              <w:t xml:space="preserve"> </w:t>
            </w:r>
            <w:r w:rsidRPr="005816B6">
              <w:rPr>
                <w:rFonts w:eastAsia="DejaVu Sans" w:cs="Arial"/>
                <w:color w:val="000000"/>
                <w:szCs w:val="16"/>
              </w:rPr>
              <w:t>2</w:t>
            </w:r>
          </w:p>
        </w:tc>
        <w:tc>
          <w:tcPr>
            <w:tcW w:w="8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B3DD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TDC, India</w:t>
            </w:r>
          </w:p>
        </w:tc>
        <w:tc>
          <w:tcPr>
            <w:tcW w:w="140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F46C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ZVITAMBO, Zimbabwe</w:t>
            </w:r>
          </w:p>
        </w:tc>
      </w:tr>
      <w:tr w:rsidR="00125847" w:rsidRPr="005816B6" w14:paraId="13DBC21D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F753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06DAA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(N=262)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CC87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(N=629)</w:t>
            </w: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2329B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(N=758)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3CCC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(N=17046)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54BC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(N=700)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9F4A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(N=284)</w:t>
            </w: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C7EB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(N=1535)</w:t>
            </w: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53114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(N=418)</w:t>
            </w: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8B1D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(N=2400)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C772C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(N=160)</w:t>
            </w: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4D7E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(N=14104)</w:t>
            </w:r>
          </w:p>
        </w:tc>
      </w:tr>
      <w:tr w:rsidR="00125847" w:rsidRPr="005816B6" w14:paraId="3FD15B15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29C6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Sex</w:t>
            </w: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76C1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AA99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9BE2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E15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2AF1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3B3F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BD7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00A3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E29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5389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9814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61295176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009BF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Female</w:t>
            </w: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2CB6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133 (50.8%)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271FC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297 (47.2%)</w:t>
            </w: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B872B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381 (50.3%)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D666C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8217 (48.2%)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F02FF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332 (47.4%)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2A83C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136 (47.9%)</w:t>
            </w: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D71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702 (45.7%)</w:t>
            </w: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490A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223 (53.3%)</w:t>
            </w: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D535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1184 (49.3%)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23AB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75 (46.9%)</w:t>
            </w: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46F93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6847 (48.5%)</w:t>
            </w:r>
          </w:p>
        </w:tc>
      </w:tr>
      <w:tr w:rsidR="00125847" w:rsidRPr="005816B6" w14:paraId="53BCBD53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70DD6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Male</w:t>
            </w: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A88C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129 (49.2%)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E49C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332 (52.8%)</w:t>
            </w: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1516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377 (49.7%)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D9F4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8829 (51.8%)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4817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368 (52.6%)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C8A7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148 (52.1%)</w:t>
            </w: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CB19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833 (54.3%)</w:t>
            </w: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4EE1B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195 (46.7%)</w:t>
            </w: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F40E5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1216 (50.7%)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98F26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85 (53.1%)</w:t>
            </w: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5655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7257 (51.5%)</w:t>
            </w:r>
          </w:p>
        </w:tc>
      </w:tr>
      <w:tr w:rsidR="00125847" w:rsidRPr="005816B6" w14:paraId="2903B80F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7FE6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Birthweight</w:t>
            </w: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6B84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8BBA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5096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C22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62BF0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03A8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2360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0659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7308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D3B2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3230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16CD37AB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8DC3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Mean (SD)</w:t>
            </w: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5B9E5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3180 (452)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966B3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2710 (414)</w:t>
            </w: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5B91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2800 (410)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9AB6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3440 (419)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3DC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2780 (371)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9CD13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2930 (525)</w:t>
            </w: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CFF16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2750 (516)</w:t>
            </w: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2B6C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AA43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3230 (474)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CD77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2910 (450)</w:t>
            </w: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90EE5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2970 (456)</w:t>
            </w:r>
          </w:p>
        </w:tc>
      </w:tr>
      <w:tr w:rsidR="00125847" w:rsidRPr="005816B6" w14:paraId="6CA6E453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D51B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Maternal age</w:t>
            </w: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5CFD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2976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7751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5E1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B1D2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B52B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10AA0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1754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779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0CDC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3C69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5BF0078C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230F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lastRenderedPageBreak/>
              <w:t>  Mean (SD)</w:t>
            </w: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CAA3A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28.4 (6.67)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B45A4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25.0 (5.32)</w:t>
            </w: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B84D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24.3 (4.68)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4D56C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24.9 (4.92)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C607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24.7 (4.65)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E3D2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EACA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23.6 (4.08)</w:t>
            </w: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B0C04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25.0 (4.63)</w:t>
            </w: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8DDFA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26.4 (5.04)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8A89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C07A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24.5 (5.30)</w:t>
            </w:r>
          </w:p>
        </w:tc>
      </w:tr>
      <w:tr w:rsidR="00125847" w:rsidRPr="005816B6" w14:paraId="04D05D8E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E702F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Maternal weight</w:t>
            </w: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28B40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4D75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6DEB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8A0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D812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F2D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49EE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4B4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2B01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A05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928D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79A45E99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1D2D3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Mean (SD)</w:t>
            </w: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1B203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55.7 (9.11)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6C9E6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48.0 (8.51)</w:t>
            </w: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47D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52.1 (9.17)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DA275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66.2 (12.5)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E2CA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49.3 (9.41)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508A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A72E6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47.6 (7.05)</w:t>
            </w: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68EC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1905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62.2 (11.7)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A233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663E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60.0 (11.1)</w:t>
            </w:r>
          </w:p>
        </w:tc>
      </w:tr>
      <w:tr w:rsidR="00125847" w:rsidRPr="005816B6" w14:paraId="79703DD2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1C2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Maternal education</w:t>
            </w:r>
            <w:r w:rsidRPr="005816B6">
              <w:rPr>
                <w:rFonts w:eastAsia="DejaVu Sans" w:cs="Arial"/>
                <w:color w:val="000000"/>
                <w:szCs w:val="16"/>
              </w:rPr>
              <w:br/>
              <w:t>(years)</w:t>
            </w: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BC94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AE5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D2720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2DE5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7FEF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D9B1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33B9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C3D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384C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509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2799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4FD9BEF0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08D8F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Mean (SD)</w:t>
            </w: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392EC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6.17 (1.79)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837C3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3.76 (3.45)</w:t>
            </w: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FE704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5.77 (3.63)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E609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13.0 (1.40)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D50E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4.33 (3.62)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C75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615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4.42 (4.52)</w:t>
            </w: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98B7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1.25 (2.70)</w:t>
            </w: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74E7B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7.90 (2.27)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ABC3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29923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9.66 (1.95)</w:t>
            </w:r>
          </w:p>
        </w:tc>
      </w:tr>
      <w:tr w:rsidR="00125847" w:rsidRPr="005816B6" w14:paraId="75CD1962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ED44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Number of rooms</w:t>
            </w: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19DF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73E7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2F2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FD58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F390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C19C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6161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AB45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65A9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DD73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5ADE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1B98BD22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3B3B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4+</w:t>
            </w: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821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108 (43.2%)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4B96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9FF4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95 (12.5%)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35CF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1B06B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23 (3.29%)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9C00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9A1F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85D1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7669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85E2A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 (3.13%)</w:t>
            </w: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155E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1AA80BE0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C88C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1</w:t>
            </w: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7584A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13 (5.20%)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2D23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879A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368 (48.5%)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0C3E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5263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507 (72.4%)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A5A0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CDC5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DE3F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FB6A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EED6C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91 (56.9%)</w:t>
            </w: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7306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65140B34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C55E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2</w:t>
            </w: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894B4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63 (25.2%)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D74B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25FB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191 (25.2%)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F299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BDA47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108 (15.4%)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1ADC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3CEC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B5C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E64B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9D7BC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49 (30.6%)</w:t>
            </w: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5FD5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2BD59A21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B09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3</w:t>
            </w: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A785C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66 (26.4%)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84EE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7692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104 (13.7%)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8EAD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5D10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62 (8.86%)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1101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27F8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EA4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1B0D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9A076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15 (9.38%)</w:t>
            </w: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DBAD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101A57A2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6BD87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Number of children &lt;5yrs</w:t>
            </w: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1C03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74C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74FE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2374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056A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8D15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3781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36F8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BB34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FEE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5397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5DC6DFCA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0ADA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1</w:t>
            </w: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3BF2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93E4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7984A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541 (71.4%)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A2F0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A8805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512 (73.1%)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D9F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5E040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8A7B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7786B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1640 (68.6%)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35F4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B5920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317E823E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426F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2+</w:t>
            </w: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6CE3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28FB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2B7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217 (28.6%)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E2E7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9F6E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188 (26.9%)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0F98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2213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EF8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F3475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749 (31.4%)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C569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3339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372A7AD6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7575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Improved sanitation</w:t>
            </w: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DB39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6B2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C486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8EC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A75C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910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8F6A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A76D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D4B8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85B5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4902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2FDFF9AE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741B3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1</w:t>
            </w: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067B0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6A7E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242 (38.5%)</w:t>
            </w: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4F28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655 (87.7%)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9378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140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58 (96.7%)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03BA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9F4E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5562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7799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E108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8C7A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14929146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A61E7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0</w:t>
            </w: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A9EA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54E4D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387 (61.5%)</w:t>
            </w: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9AD87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92 (12.3%)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2C77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A2B1E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 (3.33%)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4FB6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DB8FF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EDDE9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4143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8D41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CE96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2BA69E34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BEC24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Food security level</w:t>
            </w: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F066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4A74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157B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F891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AEDE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56BC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EBF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0FBB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554C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3149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9AFB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6CB19F31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FF68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Food Secure</w:t>
            </w: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05C8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A5A3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95 (15.1%)</w:t>
            </w: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3F281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453 (59.8%)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B28BD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6A77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33AA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ECC6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43ED2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AC92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3558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E1A7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2C7DD2F9" w14:textId="77777777">
        <w:trPr>
          <w:cantSplit/>
          <w:jc w:val="center"/>
        </w:trPr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502F3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Mildly Food Insecure</w:t>
            </w: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10B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07692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492 (78.2%)</w:t>
            </w:r>
          </w:p>
        </w:tc>
        <w:tc>
          <w:tcPr>
            <w:tcW w:w="14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AD30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219 (28.9%)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BE8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28AA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DBAB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142CB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3BB1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AB5E4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0B555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95EF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  <w:tr w:rsidR="00125847" w:rsidRPr="005816B6" w14:paraId="51F8B47B" w14:textId="77777777">
        <w:trPr>
          <w:cantSplit/>
          <w:jc w:val="center"/>
        </w:trPr>
        <w:tc>
          <w:tcPr>
            <w:tcW w:w="169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363BC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  Food Insecure</w:t>
            </w:r>
          </w:p>
        </w:tc>
        <w:tc>
          <w:tcPr>
            <w:tcW w:w="117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615D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9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8EC9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42 (6.68%)</w:t>
            </w:r>
          </w:p>
        </w:tc>
        <w:tc>
          <w:tcPr>
            <w:tcW w:w="149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F8438" w14:textId="77777777" w:rsidR="00125847" w:rsidRPr="005816B6" w:rsidRDefault="0090234B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  <w:r w:rsidRPr="005816B6">
              <w:rPr>
                <w:rFonts w:eastAsia="DejaVu Sans" w:cs="Arial"/>
                <w:color w:val="000000"/>
                <w:szCs w:val="16"/>
              </w:rPr>
              <w:t>86 (11.3%)</w:t>
            </w:r>
          </w:p>
        </w:tc>
        <w:tc>
          <w:tcPr>
            <w:tcW w:w="107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031F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8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9672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11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6691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6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AFDEA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35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BA9F6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58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425C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80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ADE73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  <w:tc>
          <w:tcPr>
            <w:tcW w:w="140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4A55C" w14:textId="77777777" w:rsidR="00125847" w:rsidRPr="005816B6" w:rsidRDefault="00125847">
            <w:pPr>
              <w:spacing w:before="100" w:after="100"/>
              <w:ind w:left="100" w:right="100"/>
              <w:rPr>
                <w:rFonts w:cs="Arial"/>
                <w:szCs w:val="16"/>
              </w:rPr>
            </w:pPr>
          </w:p>
        </w:tc>
      </w:tr>
    </w:tbl>
    <w:p w14:paraId="4D30A87A" w14:textId="77777777" w:rsidR="0090234B" w:rsidRPr="005816B6" w:rsidRDefault="0090234B">
      <w:pPr>
        <w:rPr>
          <w:rFonts w:cs="Arial"/>
          <w:szCs w:val="16"/>
        </w:rPr>
      </w:pPr>
    </w:p>
    <w:sectPr w:rsidR="0090234B" w:rsidRPr="005816B6" w:rsidSect="0005223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6703F" w14:textId="77777777" w:rsidR="0090234B" w:rsidRDefault="0090234B">
      <w:pPr>
        <w:spacing w:before="0"/>
      </w:pPr>
      <w:r>
        <w:separator/>
      </w:r>
    </w:p>
  </w:endnote>
  <w:endnote w:type="continuationSeparator" w:id="0">
    <w:p w14:paraId="6A75832F" w14:textId="77777777" w:rsidR="0090234B" w:rsidRDefault="0090234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A50F7" w14:textId="77777777" w:rsidR="0090234B" w:rsidRDefault="0090234B">
      <w:r>
        <w:separator/>
      </w:r>
    </w:p>
  </w:footnote>
  <w:footnote w:type="continuationSeparator" w:id="0">
    <w:p w14:paraId="5E4F3569" w14:textId="77777777" w:rsidR="0090234B" w:rsidRDefault="00902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C488C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5847"/>
    <w:rsid w:val="004E29B3"/>
    <w:rsid w:val="005816B6"/>
    <w:rsid w:val="00590D07"/>
    <w:rsid w:val="00784D58"/>
    <w:rsid w:val="008D6863"/>
    <w:rsid w:val="0090234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076F"/>
  <w15:docId w15:val="{CF6C1C21-4DD4-4BCD-BAC0-281FE0F5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A1A"/>
    <w:pPr>
      <w:widowControl w:val="0"/>
      <w:spacing w:before="60" w:after="0" w:line="240" w:lineRule="auto"/>
    </w:pPr>
    <w:rPr>
      <w:rFonts w:ascii="Arial" w:hAnsi="Arial"/>
      <w:sz w:val="1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Mertens</cp:lastModifiedBy>
  <cp:revision>2</cp:revision>
  <dcterms:created xsi:type="dcterms:W3CDTF">2021-08-19T21:10:00Z</dcterms:created>
  <dcterms:modified xsi:type="dcterms:W3CDTF">2021-08-19T21:15:00Z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