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27.png" ContentType="image/png"/>
  <Override PartName="/word/media/rId28.png" ContentType="image/png"/>
  <Override PartName="/word/media/rId24.png" ContentType="image/png"/>
  <Override PartName="/word/media/rId2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CASPER</w:t>
      </w:r>
      <w:r>
        <w:t xml:space="preserve"> </w:t>
      </w:r>
      <w:r>
        <w:t xml:space="preserve">Untargeted</w:t>
      </w:r>
      <w:r>
        <w:t xml:space="preserve"> </w:t>
      </w:r>
      <w:r>
        <w:t xml:space="preserve">Metabolomics</w:t>
      </w:r>
    </w:p>
    <w:p>
      <w:pPr>
        <w:pStyle w:val="Author"/>
      </w:pPr>
      <w:r>
        <w:t xml:space="preserve">Tim</w:t>
      </w:r>
      <w:r>
        <w:t xml:space="preserve"> </w:t>
      </w:r>
      <w:r>
        <w:t xml:space="preserve">Vigers</w:t>
      </w:r>
      <w:r>
        <w:t xml:space="preserve"> </w:t>
      </w:r>
      <w:r>
        <w:t xml:space="preserve">&amp;</w:t>
      </w:r>
      <w:r>
        <w:t xml:space="preserve"> </w:t>
      </w:r>
      <w:r>
        <w:t xml:space="preserve">Laura</w:t>
      </w:r>
      <w:r>
        <w:t xml:space="preserve"> </w:t>
      </w:r>
      <w:r>
        <w:t xml:space="preserve">Pyle</w:t>
      </w:r>
    </w:p>
    <w:p>
      <w:pPr>
        <w:pStyle w:val="Date"/>
      </w:pPr>
      <w:r>
        <w:t xml:space="preserve">04</w:t>
      </w:r>
      <w:r>
        <w:t xml:space="preserve"> </w:t>
      </w:r>
      <w:r>
        <w:t xml:space="preserve">November</w:t>
      </w:r>
      <w:r>
        <w:t xml:space="preserve"> </w:t>
      </w:r>
      <w:r>
        <w:t xml:space="preserve">2020</w:t>
      </w:r>
    </w:p>
    <w:p>
      <w:pPr>
        <w:pStyle w:val="Heading1"/>
      </w:pPr>
      <w:bookmarkStart w:id="20" w:name="preprocessing"/>
      <w:r>
        <w:t xml:space="preserve">Preprocessing</w:t>
      </w:r>
      <w:bookmarkEnd w:id="20"/>
    </w:p>
    <w:p>
      <w:pPr>
        <w:pStyle w:val="FirstParagraph"/>
      </w:pPr>
      <w:r>
        <w:t xml:space="preserve">Removed 0 samples missing &gt; 80% of compounds and 0 samples with &gt; 80% of compounds equal to 0.</w:t>
      </w:r>
    </w:p>
    <w:p>
      <w:pPr>
        <w:pStyle w:val="Heading1"/>
      </w:pPr>
      <w:bookmarkStart w:id="21" w:name="pca"/>
      <w:r>
        <w:t xml:space="preserve">PCA</w:t>
      </w:r>
      <w:bookmarkEnd w:id="21"/>
    </w:p>
    <w:p>
      <w:pPr>
        <w:pStyle w:val="Heading1"/>
      </w:pPr>
      <w:bookmarkStart w:id="22" w:name="pls-da"/>
      <w:r>
        <w:t xml:space="preserve">PLS-DA</w:t>
      </w:r>
      <w:bookmarkEnd w:id="22"/>
    </w:p>
    <w:p>
      <w:pPr>
        <w:pStyle w:val="Heading2"/>
      </w:pPr>
      <w:bookmarkStart w:id="23" w:name="pls-da-performance"/>
      <w:r>
        <w:t xml:space="preserve">PLS-DA Performance</w:t>
      </w:r>
      <w:bookmarkEnd w:id="23"/>
    </w:p>
    <w:p>
      <w:pPr>
        <w:pStyle w:val="FirstParagraph"/>
      </w:pPr>
      <w:r>
        <w:drawing>
          <wp:inline>
            <wp:extent cx="4579632" cy="3663706"/>
            <wp:effectExtent b="0" l="0" r="0" t="0"/>
            <wp:docPr descr="" title="" id="1" name="Picture"/>
            <a:graphic>
              <a:graphicData uri="http://schemas.openxmlformats.org/drawingml/2006/picture">
                <pic:pic>
                  <pic:nvPicPr>
                    <pic:cNvPr descr="metabolomics_files/figure-docx/plsda%20loo-1.png" id="0" name="Picture"/>
                    <pic:cNvPicPr>
                      <a:picLocks noChangeArrowheads="1" noChangeAspect="1"/>
                    </pic:cNvPicPr>
                  </pic:nvPicPr>
                  <pic:blipFill>
                    <a:blip r:embed="rId24"/>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Performance was evaluated for 10 PLS-DA components using leave one out (LOO) cross-validation (CV). Two components resulted in the lowest overall classification error. For component 1, overall error rate was 0.186 with AUC of 0.935. For component 2, overall error rate was 0.157 with AUC of 0.95.</w:t>
      </w:r>
    </w:p>
    <w:p>
      <w:pPr>
        <w:pStyle w:val="BodyText"/>
      </w:pPr>
      <w:r>
        <w:drawing>
          <wp:inline>
            <wp:extent cx="4579632" cy="3663706"/>
            <wp:effectExtent b="0" l="0" r="0" t="0"/>
            <wp:docPr descr="" title="" id="1" name="Picture"/>
            <a:graphic>
              <a:graphicData uri="http://schemas.openxmlformats.org/drawingml/2006/picture">
                <pic:pic>
                  <pic:nvPicPr>
                    <pic:cNvPr descr="metabolomics_files/figure-docx/plsda%20results-1.png" id="0" name="Picture"/>
                    <pic:cNvPicPr>
                      <a:picLocks noChangeArrowheads="1" noChangeAspect="1"/>
                    </pic:cNvPicPr>
                  </pic:nvPicPr>
                  <pic:blipFill>
                    <a:blip r:embed="rId25"/>
                    <a:stretch>
                      <a:fillRect/>
                    </a:stretch>
                  </pic:blipFill>
                  <pic:spPr bwMode="auto">
                    <a:xfrm>
                      <a:off x="0" y="0"/>
                      <a:ext cx="4579632" cy="3663706"/>
                    </a:xfrm>
                    <a:prstGeom prst="rect">
                      <a:avLst/>
                    </a:prstGeom>
                    <a:noFill/>
                    <a:ln w="9525">
                      <a:noFill/>
                      <a:headEnd/>
                      <a:tailEnd/>
                    </a:ln>
                  </pic:spPr>
                </pic:pic>
              </a:graphicData>
            </a:graphic>
          </wp:inline>
        </w:drawing>
      </w:r>
    </w:p>
    <w:p>
      <w:pPr>
        <w:pStyle w:val="Heading2"/>
      </w:pPr>
      <w:bookmarkStart w:id="26" w:name="permutation-testing"/>
      <w:r>
        <w:t xml:space="preserve">Permutation Testing</w:t>
      </w:r>
      <w:bookmarkEnd w:id="26"/>
    </w:p>
    <w:p>
      <w:pPr>
        <w:pStyle w:val="FirstParagraph"/>
      </w:pPr>
      <w:r>
        <w:drawing>
          <wp:inline>
            <wp:extent cx="4579632" cy="3663706"/>
            <wp:effectExtent b="0" l="0" r="0" t="0"/>
            <wp:docPr descr="" title="" id="1" name="Picture"/>
            <a:graphic>
              <a:graphicData uri="http://schemas.openxmlformats.org/drawingml/2006/picture">
                <pic:pic>
                  <pic:nvPicPr>
                    <pic:cNvPr descr="metabolomics_files/figure-docx/permutation%20testing-1.png" id="0" name="Picture"/>
                    <pic:cNvPicPr>
                      <a:picLocks noChangeArrowheads="1" noChangeAspect="1"/>
                    </pic:cNvPicPr>
                  </pic:nvPicPr>
                  <pic:blipFill>
                    <a:blip r:embed="rId27"/>
                    <a:stretch>
                      <a:fillRect/>
                    </a:stretch>
                  </pic:blipFill>
                  <pic:spPr bwMode="auto">
                    <a:xfrm>
                      <a:off x="0" y="0"/>
                      <a:ext cx="4579632" cy="3663706"/>
                    </a:xfrm>
                    <a:prstGeom prst="rect">
                      <a:avLst/>
                    </a:prstGeom>
                    <a:noFill/>
                    <a:ln w="9525">
                      <a:noFill/>
                      <a:headEnd/>
                      <a:tailEnd/>
                    </a:ln>
                  </pic:spPr>
                </pic:pic>
              </a:graphicData>
            </a:graphic>
          </wp:inline>
        </w:drawing>
      </w:r>
      <w:r>
        <w:drawing>
          <wp:inline>
            <wp:extent cx="4579632" cy="3663706"/>
            <wp:effectExtent b="0" l="0" r="0" t="0"/>
            <wp:docPr descr="" title="" id="1" name="Picture"/>
            <a:graphic>
              <a:graphicData uri="http://schemas.openxmlformats.org/drawingml/2006/picture">
                <pic:pic>
                  <pic:nvPicPr>
                    <pic:cNvPr descr="metabolomics_files/figure-docx/permutation%20testing-2.png" id="0" name="Picture"/>
                    <pic:cNvPicPr>
                      <a:picLocks noChangeArrowheads="1" noChangeAspect="1"/>
                    </pic:cNvPicPr>
                  </pic:nvPicPr>
                  <pic:blipFill>
                    <a:blip r:embed="rId28"/>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Group labels were permuted 1 times. Two component PLS-DA was run for each permutation and AUC was calculated using LOO CV. Red line indicates the AUC calculated for non-permuted data, and the gray histogram represents the null distribution of AUC. So, the permutation-based p value for AUC of component 1 is 0.5 and is 0.5 for component 2. In other words, it’s likely that PLS-DA is finding genuine differences between group 1 and group 4 and the AUC is not purely due to overfitting.</w:t>
      </w:r>
    </w:p>
    <w:p>
      <w:pPr>
        <w:pStyle w:val="Heading2"/>
      </w:pPr>
      <w:bookmarkStart w:id="29" w:name="loadings"/>
      <w:r>
        <w:t xml:space="preserve">Loadings</w:t>
      </w:r>
      <w:bookmarkEnd w:id="29"/>
    </w:p>
    <w:p>
      <w:pPr>
        <w:pStyle w:val="FirstParagraph"/>
      </w:pPr>
      <w:r>
        <w:t xml:space="preserve">List of top 20 identified compounds in terms of discrimination for component 1 of the PLS-DA:</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Compound Name</w:t>
            </w:r>
          </w:p>
        </w:tc>
      </w:tr>
      <w:tr>
        <w:tc>
          <w:p>
            <w:pPr>
              <w:pStyle w:val="Compact"/>
              <w:jc w:val="left"/>
            </w:pPr>
            <w:r>
              <w:t xml:space="preserve">2-Deoxyhexopyranose</w:t>
            </w:r>
          </w:p>
        </w:tc>
      </w:tr>
      <w:tr>
        <w:tc>
          <w:p>
            <w:pPr>
              <w:pStyle w:val="Compact"/>
              <w:jc w:val="left"/>
            </w:pPr>
            <w:r>
              <w:t xml:space="preserve">N-(3-Chloropropyl)-1-methyl-4-nitro-1H-imidazol-5-amine</w:t>
            </w:r>
          </w:p>
        </w:tc>
      </w:tr>
      <w:tr>
        <w:tc>
          <w:p>
            <w:pPr>
              <w:pStyle w:val="Compact"/>
              <w:jc w:val="left"/>
            </w:pPr>
            <w:r>
              <w:t xml:space="preserve">Heptose</w:t>
            </w:r>
          </w:p>
        </w:tc>
      </w:tr>
      <w:tr>
        <w:tc>
          <w:p>
            <w:pPr>
              <w:pStyle w:val="Compact"/>
              <w:jc w:val="left"/>
            </w:pPr>
            <w:r>
              <w:t xml:space="preserve">Heptose</w:t>
            </w:r>
          </w:p>
        </w:tc>
      </w:tr>
      <w:tr>
        <w:tc>
          <w:p>
            <w:pPr>
              <w:pStyle w:val="Compact"/>
              <w:jc w:val="left"/>
            </w:pPr>
            <w:r>
              <w:t xml:space="preserve">Glutaric acid</w:t>
            </w:r>
          </w:p>
        </w:tc>
      </w:tr>
      <w:tr>
        <w:tc>
          <w:p>
            <w:pPr>
              <w:pStyle w:val="Compact"/>
              <w:jc w:val="left"/>
            </w:pPr>
            <w:r>
              <w:t xml:space="preserve">DMH</w:t>
            </w:r>
          </w:p>
        </w:tc>
      </w:tr>
      <w:tr>
        <w:tc>
          <w:p>
            <w:pPr>
              <w:pStyle w:val="Compact"/>
              <w:jc w:val="left"/>
            </w:pPr>
            <w:r>
              <w:t xml:space="preserve">Malondialdehyde</w:t>
            </w:r>
          </w:p>
        </w:tc>
      </w:tr>
      <w:tr>
        <w:tc>
          <w:p>
            <w:pPr>
              <w:pStyle w:val="Compact"/>
              <w:jc w:val="left"/>
            </w:pPr>
            <w:r>
              <w:t xml:space="preserve">Bis(4-cyanophenyl)methanol</w:t>
            </w:r>
          </w:p>
        </w:tc>
      </w:tr>
      <w:tr>
        <w:tc>
          <w:p>
            <w:pPr>
              <w:pStyle w:val="Compact"/>
              <w:jc w:val="left"/>
            </w:pPr>
            <w:r>
              <w:t xml:space="preserve">Hexose</w:t>
            </w:r>
          </w:p>
        </w:tc>
      </w:tr>
      <w:tr>
        <w:tc>
          <w:p>
            <w:pPr>
              <w:pStyle w:val="Compact"/>
              <w:jc w:val="left"/>
            </w:pPr>
            <w:r>
              <w:t xml:space="preserve">2-Deoxyhexopyranose</w:t>
            </w:r>
          </w:p>
        </w:tc>
      </w:tr>
      <w:tr>
        <w:tc>
          <w:p>
            <w:pPr>
              <w:pStyle w:val="Compact"/>
              <w:jc w:val="left"/>
            </w:pPr>
            <w:r>
              <w:t xml:space="preserve">2,3,4,5,6,7,8-Heptahydroxyoctanal</w:t>
            </w:r>
          </w:p>
        </w:tc>
      </w:tr>
      <w:tr>
        <w:tc>
          <w:p>
            <w:pPr>
              <w:pStyle w:val="Compact"/>
              <w:jc w:val="left"/>
            </w:pPr>
            <w:r>
              <w:t xml:space="preserve">bilirubin</w:t>
            </w:r>
          </w:p>
        </w:tc>
      </w:tr>
      <w:tr>
        <w:tc>
          <w:p>
            <w:pPr>
              <w:pStyle w:val="Compact"/>
              <w:jc w:val="left"/>
            </w:pPr>
            <w:r>
              <w:t xml:space="preserve">920863</w:t>
            </w:r>
          </w:p>
        </w:tc>
      </w:tr>
      <w:tr>
        <w:tc>
          <w:p>
            <w:pPr>
              <w:pStyle w:val="Compact"/>
              <w:jc w:val="left"/>
            </w:pPr>
            <w:r>
              <w:t xml:space="preserve">leucoline</w:t>
            </w:r>
          </w:p>
        </w:tc>
      </w:tr>
      <w:tr>
        <w:tc>
          <w:p>
            <w:pPr>
              <w:pStyle w:val="Compact"/>
              <w:jc w:val="left"/>
            </w:pPr>
            <w:r>
              <w:t xml:space="preserve">5385682</w:t>
            </w:r>
          </w:p>
        </w:tc>
      </w:tr>
      <w:tr>
        <w:tc>
          <w:p>
            <w:pPr>
              <w:pStyle w:val="Compact"/>
              <w:jc w:val="left"/>
            </w:pPr>
            <w:r>
              <w:t xml:space="preserve">debrisoquine</w:t>
            </w:r>
          </w:p>
        </w:tc>
      </w:tr>
      <w:tr>
        <w:tc>
          <w:p>
            <w:pPr>
              <w:pStyle w:val="Compact"/>
              <w:jc w:val="left"/>
            </w:pPr>
            <w:r>
              <w:t xml:space="preserve">Tirapazamine</w:t>
            </w:r>
          </w:p>
        </w:tc>
      </w:tr>
      <w:tr>
        <w:tc>
          <w:p>
            <w:pPr>
              <w:pStyle w:val="Compact"/>
              <w:jc w:val="left"/>
            </w:pPr>
            <w:r>
              <w:t xml:space="preserve">1-(4-hydroxyquinazolin-2-yl)guanidine</w:t>
            </w:r>
          </w:p>
        </w:tc>
      </w:tr>
      <w:tr>
        <w:tc>
          <w:p>
            <w:pPr>
              <w:pStyle w:val="Compact"/>
              <w:jc w:val="left"/>
            </w:pPr>
            <w:r>
              <w:t xml:space="preserve">Oxalic acid</w:t>
            </w:r>
          </w:p>
        </w:tc>
      </w:tr>
      <w:tr>
        <w:tc>
          <w:p>
            <w:pPr>
              <w:pStyle w:val="Compact"/>
              <w:jc w:val="left"/>
            </w:pPr>
            <w:r>
              <w:t xml:space="preserve">Hexose</w:t>
            </w:r>
          </w:p>
        </w:tc>
      </w:tr>
    </w:tbl>
    <w:p>
      <w:pPr>
        <w:pStyle w:val="BodyText"/>
      </w:pPr>
      <w:r>
        <w:t xml:space="preserve">List of top 20 identified compounds in terms of discrimination for component 2:</w:t>
      </w:r>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Compound Name</w:t>
            </w:r>
          </w:p>
        </w:tc>
      </w:tr>
      <w:tr>
        <w:tc>
          <w:p>
            <w:pPr>
              <w:pStyle w:val="Compact"/>
              <w:jc w:val="left"/>
            </w:pPr>
            <w:r>
              <w:t xml:space="preserve">Tetrahydroisoquinoline-3-carboxylic acid</w:t>
            </w:r>
          </w:p>
        </w:tc>
      </w:tr>
      <w:tr>
        <w:tc>
          <w:p>
            <w:pPr>
              <w:pStyle w:val="Compact"/>
              <w:jc w:val="left"/>
            </w:pPr>
            <w:r>
              <w:t xml:space="preserve">Glutaric anhydride</w:t>
            </w:r>
          </w:p>
        </w:tc>
      </w:tr>
      <w:tr>
        <w:tc>
          <w:p>
            <w:pPr>
              <w:pStyle w:val="Compact"/>
              <w:jc w:val="left"/>
            </w:pPr>
            <w:r>
              <w:t xml:space="preserve">Aminolevulinic acid</w:t>
            </w:r>
          </w:p>
        </w:tc>
      </w:tr>
      <w:tr>
        <w:tc>
          <w:p>
            <w:pPr>
              <w:pStyle w:val="Compact"/>
              <w:jc w:val="left"/>
            </w:pPr>
            <w:r>
              <w:t xml:space="preserve">Mesalazine</w:t>
            </w:r>
          </w:p>
        </w:tc>
      </w:tr>
      <w:tr>
        <w:tc>
          <w:p>
            <w:pPr>
              <w:pStyle w:val="Compact"/>
              <w:jc w:val="left"/>
            </w:pPr>
            <w:r>
              <w:t xml:space="preserve">alpha-D-Galactopyranuronosyl-(1-&gt;4)-alpha-D-galactopyranuronosyl-(1-&gt;4)-D-galactopyranuronic acid</w:t>
            </w:r>
          </w:p>
        </w:tc>
      </w:tr>
      <w:tr>
        <w:tc>
          <w:p>
            <w:pPr>
              <w:pStyle w:val="Compact"/>
              <w:jc w:val="left"/>
            </w:pPr>
            <w:r>
              <w:t xml:space="preserve">Cholesta-2,4-diene</w:t>
            </w:r>
          </w:p>
        </w:tc>
      </w:tr>
      <w:tr>
        <w:tc>
          <w:p>
            <w:pPr>
              <w:pStyle w:val="Compact"/>
              <w:jc w:val="left"/>
            </w:pPr>
            <w:r>
              <w:t xml:space="preserve">3748</w:t>
            </w:r>
          </w:p>
        </w:tc>
      </w:tr>
      <w:tr>
        <w:tc>
          <w:p>
            <w:pPr>
              <w:pStyle w:val="Compact"/>
              <w:jc w:val="left"/>
            </w:pPr>
            <w:r>
              <w:t xml:space="preserve">Methyl (6-hexadecyl-6-methoxy-3,6-dihydro-1,2-dioxin-3-yl)acetate</w:t>
            </w:r>
          </w:p>
        </w:tc>
      </w:tr>
      <w:tr>
        <w:tc>
          <w:p>
            <w:pPr>
              <w:pStyle w:val="Compact"/>
              <w:jc w:val="left"/>
            </w:pPr>
            <w:r>
              <w:t xml:space="preserve">3,5-Dimethylisoxazole-4-carboxylic acid</w:t>
            </w:r>
          </w:p>
        </w:tc>
      </w:tr>
      <w:tr>
        <w:tc>
          <w:p>
            <w:pPr>
              <w:pStyle w:val="Compact"/>
              <w:jc w:val="left"/>
            </w:pPr>
            <w:r>
              <w:t xml:space="preserve">UW7525000</w:t>
            </w:r>
          </w:p>
        </w:tc>
      </w:tr>
      <w:tr>
        <w:tc>
          <w:p>
            <w:pPr>
              <w:pStyle w:val="Compact"/>
              <w:jc w:val="left"/>
            </w:pPr>
            <w:r>
              <w:t xml:space="preserve">4-Morpholinylacetic acid</w:t>
            </w:r>
          </w:p>
        </w:tc>
      </w:tr>
      <w:tr>
        <w:tc>
          <w:p>
            <w:pPr>
              <w:pStyle w:val="Compact"/>
              <w:jc w:val="left"/>
            </w:pPr>
            <w:r>
              <w:t xml:space="preserve">dimethyl itaconate</w:t>
            </w:r>
          </w:p>
        </w:tc>
      </w:tr>
      <w:tr>
        <w:tc>
          <w:p>
            <w:pPr>
              <w:pStyle w:val="Compact"/>
              <w:jc w:val="left"/>
            </w:pPr>
            <w:r>
              <w:t xml:space="preserve">3,5-Dimethylpyrazole</w:t>
            </w:r>
          </w:p>
        </w:tc>
      </w:tr>
      <w:tr>
        <w:tc>
          <w:p>
            <w:pPr>
              <w:pStyle w:val="Compact"/>
              <w:jc w:val="left"/>
            </w:pPr>
            <w:r>
              <w:t xml:space="preserve">2-(4,6-Diamino-1H-pyrazolo[3,4-d]pyrimidin-1-yl)ethanol</w:t>
            </w:r>
          </w:p>
        </w:tc>
      </w:tr>
      <w:tr>
        <w:tc>
          <w:p>
            <w:pPr>
              <w:pStyle w:val="Compact"/>
              <w:jc w:val="left"/>
            </w:pPr>
            <w:r>
              <w:t xml:space="preserve">Diethylpyrocarbonate</w:t>
            </w:r>
          </w:p>
        </w:tc>
      </w:tr>
      <w:tr>
        <w:tc>
          <w:p>
            <w:pPr>
              <w:pStyle w:val="Compact"/>
              <w:jc w:val="left"/>
            </w:pPr>
            <w:r>
              <w:t xml:space="preserve">L-(+)-Valine</w:t>
            </w:r>
          </w:p>
        </w:tc>
      </w:tr>
      <w:tr>
        <w:tc>
          <w:p>
            <w:pPr>
              <w:pStyle w:val="Compact"/>
              <w:jc w:val="left"/>
            </w:pPr>
            <w:r>
              <w:t xml:space="preserve">Butyl isothiocyanate</w:t>
            </w:r>
          </w:p>
        </w:tc>
      </w:tr>
      <w:tr>
        <w:tc>
          <w:p>
            <w:pPr>
              <w:pStyle w:val="Compact"/>
              <w:jc w:val="left"/>
            </w:pPr>
            <w:r>
              <w:t xml:space="preserve">Hexadecyl N-octanoylalaninate</w:t>
            </w:r>
          </w:p>
        </w:tc>
      </w:tr>
      <w:tr>
        <w:tc>
          <w:p>
            <w:pPr>
              <w:pStyle w:val="Compact"/>
              <w:jc w:val="left"/>
            </w:pPr>
            <w:r>
              <w:t xml:space="preserve">Ethosuximide</w:t>
            </w:r>
          </w:p>
        </w:tc>
      </w:tr>
      <w:tr>
        <w:tc>
          <w:p>
            <w:pPr>
              <w:pStyle w:val="Compact"/>
              <w:jc w:val="left"/>
            </w:pPr>
            <w:r>
              <w:t xml:space="preserve">Cholesta-2,4-diene</w:t>
            </w:r>
          </w:p>
        </w:tc>
      </w:tr>
    </w:tbl>
    <w:p>
      <w:pPr>
        <w:pStyle w:val="Heading1"/>
      </w:pPr>
      <w:bookmarkStart w:id="30" w:name="moderated-t-tests"/>
      <w:r>
        <w:t xml:space="preserve">Moderated t tests</w:t>
      </w:r>
      <w:bookmarkEnd w:id="30"/>
    </w:p>
    <w:p>
      <w:pPr>
        <w:pStyle w:val="FirstParagraph"/>
      </w:pPr>
      <w:r>
        <w:t xml:space="preserve">Top 20 identified metabolites that are significantly different between groups. P values adjusted using the FDR method. The reference group here is group 1, so negative logFC values indicate that the metabolite was lower in group 4 (and positive values indicate it was higher).</w:t>
      </w:r>
    </w:p>
    <w:p>
      <w:pPr>
        <w:pStyle w:val="SourceCode"/>
      </w:pPr>
      <w:r>
        <w:rPr>
          <w:rStyle w:val="VerbatimChar"/>
        </w:rPr>
        <w:t xml:space="preserve">## Warning: Partial NA coefficients for 2 probe(s)</w:t>
      </w:r>
    </w:p>
    <w:tbl>
      <w:tblPr>
        <w:tblStyle w:val="Table"/>
        <w:tblW w:type="pct" w:w="4999.999999999999"/>
        <w:tblLook w:firstRow="1"/>
      </w:tblPr>
      <w:tblGrid>
        <w:gridCol w:w="4224"/>
        <w:gridCol w:w="754"/>
        <w:gridCol w:w="829"/>
        <w:gridCol w:w="754"/>
        <w:gridCol w:w="603"/>
        <w:gridCol w:w="754"/>
      </w:tblGrid>
      <w:tr>
        <w:trPr>
          <w:cnfStyle w:firstRow="1"/>
        </w:trPr>
        <w:tc>
          <w:tcPr>
            <w:tcBorders>
              <w:bottom w:val="single"/>
            </w:tcBorders>
            <w:vAlign w:val="bottom"/>
          </w:tcPr>
          <w:p>
            <w:pPr>
              <w:pStyle w:val="Compact"/>
              <w:jc w:val="left"/>
            </w:pPr>
            <w:r>
              <w:t xml:space="preserve">Compound</w:t>
            </w:r>
          </w:p>
        </w:tc>
        <w:tc>
          <w:tcPr>
            <w:tcBorders>
              <w:bottom w:val="single"/>
            </w:tcBorders>
            <w:vAlign w:val="bottom"/>
          </w:tcPr>
          <w:p>
            <w:pPr>
              <w:pStyle w:val="Compact"/>
              <w:jc w:val="left"/>
            </w:pPr>
            <w:r>
              <w:t xml:space="preserve">m.z</w:t>
            </w: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t.score</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r>
      <w:tr>
        <w:tc>
          <w:p>
            <w:pPr>
              <w:pStyle w:val="Compact"/>
              <w:jc w:val="left"/>
            </w:pPr>
            <w:r>
              <w:t xml:space="preserve">2-Deoxyhexopyranose</w:t>
            </w:r>
          </w:p>
        </w:tc>
        <w:tc>
          <w:p>
            <w:pPr>
              <w:pStyle w:val="Compact"/>
              <w:jc w:val="left"/>
            </w:pPr>
            <w:r>
              <w:t xml:space="preserve">164.06781</w:t>
            </w:r>
          </w:p>
        </w:tc>
        <w:tc>
          <w:p>
            <w:pPr>
              <w:pStyle w:val="Compact"/>
              <w:jc w:val="right"/>
            </w:pPr>
            <w:r>
              <w:t xml:space="preserve">3.0670670</w:t>
            </w:r>
          </w:p>
        </w:tc>
        <w:tc>
          <w:p>
            <w:pPr>
              <w:pStyle w:val="Compact"/>
              <w:jc w:val="right"/>
            </w:pPr>
            <w:r>
              <w:t xml:space="preserve">10.739000</w:t>
            </w:r>
          </w:p>
        </w:tc>
        <w:tc>
          <w:p>
            <w:pPr>
              <w:pStyle w:val="Compact"/>
              <w:jc w:val="right"/>
            </w:pPr>
            <w:r>
              <w:t xml:space="preserve">0e+00</w:t>
            </w:r>
          </w:p>
        </w:tc>
        <w:tc>
          <w:p>
            <w:pPr>
              <w:pStyle w:val="Compact"/>
              <w:jc w:val="right"/>
            </w:pPr>
            <w:r>
              <w:t xml:space="preserve">0.00e+00</w:t>
            </w:r>
          </w:p>
        </w:tc>
      </w:tr>
      <w:tr>
        <w:tc>
          <w:p>
            <w:pPr>
              <w:pStyle w:val="Compact"/>
              <w:jc w:val="left"/>
            </w:pPr>
            <w:r>
              <w:t xml:space="preserve">Heptose</w:t>
            </w:r>
          </w:p>
        </w:tc>
        <w:tc>
          <w:p>
            <w:pPr>
              <w:pStyle w:val="Compact"/>
              <w:jc w:val="left"/>
            </w:pPr>
            <w:r>
              <w:t xml:space="preserve">210.0733</w:t>
            </w:r>
          </w:p>
        </w:tc>
        <w:tc>
          <w:p>
            <w:pPr>
              <w:pStyle w:val="Compact"/>
              <w:jc w:val="right"/>
            </w:pPr>
            <w:r>
              <w:t xml:space="preserve">2.5613641</w:t>
            </w:r>
          </w:p>
        </w:tc>
        <w:tc>
          <w:p>
            <w:pPr>
              <w:pStyle w:val="Compact"/>
              <w:jc w:val="right"/>
            </w:pPr>
            <w:r>
              <w:t xml:space="preserve">8.869854</w:t>
            </w:r>
          </w:p>
        </w:tc>
        <w:tc>
          <w:p>
            <w:pPr>
              <w:pStyle w:val="Compact"/>
              <w:jc w:val="right"/>
            </w:pPr>
            <w:r>
              <w:t xml:space="preserve">0e+00</w:t>
            </w:r>
          </w:p>
        </w:tc>
        <w:tc>
          <w:p>
            <w:pPr>
              <w:pStyle w:val="Compact"/>
              <w:jc w:val="right"/>
            </w:pPr>
            <w:r>
              <w:t xml:space="preserve">0.00e+00</w:t>
            </w:r>
          </w:p>
        </w:tc>
      </w:tr>
      <w:tr>
        <w:tc>
          <w:p>
            <w:pPr>
              <w:pStyle w:val="Compact"/>
              <w:jc w:val="left"/>
            </w:pPr>
            <w:r>
              <w:t xml:space="preserve">N-(3-Chloropropyl)-1-methyl-4-nitro-1H-imidazol-5-amine</w:t>
            </w:r>
          </w:p>
        </w:tc>
        <w:tc>
          <w:p>
            <w:pPr>
              <w:pStyle w:val="Compact"/>
              <w:jc w:val="left"/>
            </w:pPr>
            <w:r>
              <w:t xml:space="preserve">218.05484</w:t>
            </w:r>
          </w:p>
        </w:tc>
        <w:tc>
          <w:p>
            <w:pPr>
              <w:pStyle w:val="Compact"/>
              <w:jc w:val="right"/>
            </w:pPr>
            <w:r>
              <w:t xml:space="preserve">3.4944721</w:t>
            </w:r>
          </w:p>
        </w:tc>
        <w:tc>
          <w:p>
            <w:pPr>
              <w:pStyle w:val="Compact"/>
              <w:jc w:val="right"/>
            </w:pPr>
            <w:r>
              <w:t xml:space="preserve">8.118144</w:t>
            </w:r>
          </w:p>
        </w:tc>
        <w:tc>
          <w:p>
            <w:pPr>
              <w:pStyle w:val="Compact"/>
              <w:jc w:val="right"/>
            </w:pPr>
            <w:r>
              <w:t xml:space="preserve">0e+00</w:t>
            </w:r>
          </w:p>
        </w:tc>
        <w:tc>
          <w:p>
            <w:pPr>
              <w:pStyle w:val="Compact"/>
              <w:jc w:val="right"/>
            </w:pPr>
            <w:r>
              <w:t xml:space="preserve">0.00e+00</w:t>
            </w:r>
          </w:p>
        </w:tc>
      </w:tr>
      <w:tr>
        <w:tc>
          <w:p>
            <w:pPr>
              <w:pStyle w:val="Compact"/>
              <w:jc w:val="left"/>
            </w:pPr>
            <w:r>
              <w:t xml:space="preserve">Glutaric acid</w:t>
            </w:r>
          </w:p>
        </w:tc>
        <w:tc>
          <w:p>
            <w:pPr>
              <w:pStyle w:val="Compact"/>
              <w:jc w:val="left"/>
            </w:pPr>
            <w:r>
              <w:t xml:space="preserve">132.0409</w:t>
            </w:r>
          </w:p>
        </w:tc>
        <w:tc>
          <w:p>
            <w:pPr>
              <w:pStyle w:val="Compact"/>
              <w:jc w:val="right"/>
            </w:pPr>
            <w:r>
              <w:t xml:space="preserve">-0.9412786</w:t>
            </w:r>
          </w:p>
        </w:tc>
        <w:tc>
          <w:p>
            <w:pPr>
              <w:pStyle w:val="Compact"/>
              <w:jc w:val="right"/>
            </w:pPr>
            <w:r>
              <w:t xml:space="preserve">-7.703776</w:t>
            </w:r>
          </w:p>
        </w:tc>
        <w:tc>
          <w:p>
            <w:pPr>
              <w:pStyle w:val="Compact"/>
              <w:jc w:val="right"/>
            </w:pPr>
            <w:r>
              <w:t xml:space="preserve">0e+00</w:t>
            </w:r>
          </w:p>
        </w:tc>
        <w:tc>
          <w:p>
            <w:pPr>
              <w:pStyle w:val="Compact"/>
              <w:jc w:val="right"/>
            </w:pPr>
            <w:r>
              <w:t xml:space="preserve">1.00e-07</w:t>
            </w:r>
          </w:p>
        </w:tc>
      </w:tr>
      <w:tr>
        <w:tc>
          <w:p>
            <w:pPr>
              <w:pStyle w:val="Compact"/>
              <w:jc w:val="left"/>
            </w:pPr>
            <w:r>
              <w:t xml:space="preserve">Tirapazamine</w:t>
            </w:r>
          </w:p>
        </w:tc>
        <w:tc>
          <w:p>
            <w:pPr>
              <w:pStyle w:val="Compact"/>
              <w:jc w:val="left"/>
            </w:pPr>
            <w:r>
              <w:t xml:space="preserve">178.04699</w:t>
            </w:r>
          </w:p>
        </w:tc>
        <w:tc>
          <w:p>
            <w:pPr>
              <w:pStyle w:val="Compact"/>
              <w:jc w:val="right"/>
            </w:pPr>
            <w:r>
              <w:t xml:space="preserve">-0.9014634</w:t>
            </w:r>
          </w:p>
        </w:tc>
        <w:tc>
          <w:p>
            <w:pPr>
              <w:pStyle w:val="Compact"/>
              <w:jc w:val="right"/>
            </w:pPr>
            <w:r>
              <w:t xml:space="preserve">-7.107664</w:t>
            </w:r>
          </w:p>
        </w:tc>
        <w:tc>
          <w:p>
            <w:pPr>
              <w:pStyle w:val="Compact"/>
              <w:jc w:val="right"/>
            </w:pPr>
            <w:r>
              <w:t xml:space="preserve">0e+00</w:t>
            </w:r>
          </w:p>
        </w:tc>
        <w:tc>
          <w:p>
            <w:pPr>
              <w:pStyle w:val="Compact"/>
              <w:jc w:val="right"/>
            </w:pPr>
            <w:r>
              <w:t xml:space="preserve">5.00e-07</w:t>
            </w:r>
          </w:p>
        </w:tc>
      </w:tr>
      <w:tr>
        <w:tc>
          <w:p>
            <w:pPr>
              <w:pStyle w:val="Compact"/>
              <w:jc w:val="left"/>
            </w:pPr>
            <w:r>
              <w:t xml:space="preserve">2-Deoxyhexopyranose</w:t>
            </w:r>
          </w:p>
        </w:tc>
        <w:tc>
          <w:p>
            <w:pPr>
              <w:pStyle w:val="Compact"/>
              <w:jc w:val="left"/>
            </w:pPr>
            <w:r>
              <w:t xml:space="preserve">164.06855</w:t>
            </w:r>
          </w:p>
        </w:tc>
        <w:tc>
          <w:p>
            <w:pPr>
              <w:pStyle w:val="Compact"/>
              <w:jc w:val="right"/>
            </w:pPr>
            <w:r>
              <w:t xml:space="preserve">0.7769967</w:t>
            </w:r>
          </w:p>
        </w:tc>
        <w:tc>
          <w:p>
            <w:pPr>
              <w:pStyle w:val="Compact"/>
              <w:jc w:val="right"/>
            </w:pPr>
            <w:r>
              <w:t xml:space="preserve">7.046074</w:t>
            </w:r>
          </w:p>
        </w:tc>
        <w:tc>
          <w:p>
            <w:pPr>
              <w:pStyle w:val="Compact"/>
              <w:jc w:val="right"/>
            </w:pPr>
            <w:r>
              <w:t xml:space="preserve">0e+00</w:t>
            </w:r>
          </w:p>
        </w:tc>
        <w:tc>
          <w:p>
            <w:pPr>
              <w:pStyle w:val="Compact"/>
              <w:jc w:val="right"/>
            </w:pPr>
            <w:r>
              <w:t xml:space="preserve">6.00e-07</w:t>
            </w:r>
          </w:p>
        </w:tc>
      </w:tr>
      <w:tr>
        <w:tc>
          <w:p>
            <w:pPr>
              <w:pStyle w:val="Compact"/>
              <w:jc w:val="left"/>
            </w:pPr>
            <w:r>
              <w:t xml:space="preserve">Malondialdehyde</w:t>
            </w:r>
          </w:p>
        </w:tc>
        <w:tc>
          <w:p>
            <w:pPr>
              <w:pStyle w:val="Compact"/>
              <w:jc w:val="left"/>
            </w:pPr>
            <w:r>
              <w:t xml:space="preserve">72.01995</w:t>
            </w:r>
          </w:p>
        </w:tc>
        <w:tc>
          <w:p>
            <w:pPr>
              <w:pStyle w:val="Compact"/>
              <w:jc w:val="right"/>
            </w:pPr>
            <w:r>
              <w:t xml:space="preserve">-0.8538532</w:t>
            </w:r>
          </w:p>
        </w:tc>
        <w:tc>
          <w:p>
            <w:pPr>
              <w:pStyle w:val="Compact"/>
              <w:jc w:val="right"/>
            </w:pPr>
            <w:r>
              <w:t xml:space="preserve">-7.034824</w:t>
            </w:r>
          </w:p>
        </w:tc>
        <w:tc>
          <w:p>
            <w:pPr>
              <w:pStyle w:val="Compact"/>
              <w:jc w:val="right"/>
            </w:pPr>
            <w:r>
              <w:t xml:space="preserve">0e+00</w:t>
            </w:r>
          </w:p>
        </w:tc>
        <w:tc>
          <w:p>
            <w:pPr>
              <w:pStyle w:val="Compact"/>
              <w:jc w:val="right"/>
            </w:pPr>
            <w:r>
              <w:t xml:space="preserve">6.00e-07</w:t>
            </w:r>
          </w:p>
        </w:tc>
      </w:tr>
      <w:tr>
        <w:tc>
          <w:p>
            <w:pPr>
              <w:pStyle w:val="Compact"/>
              <w:jc w:val="left"/>
            </w:pPr>
            <w:r>
              <w:t xml:space="preserve">Hexose</w:t>
            </w:r>
          </w:p>
        </w:tc>
        <w:tc>
          <w:p>
            <w:pPr>
              <w:pStyle w:val="Compact"/>
              <w:jc w:val="left"/>
            </w:pPr>
            <w:r>
              <w:t xml:space="preserve">180.0627</w:t>
            </w:r>
          </w:p>
        </w:tc>
        <w:tc>
          <w:p>
            <w:pPr>
              <w:pStyle w:val="Compact"/>
              <w:jc w:val="right"/>
            </w:pPr>
            <w:r>
              <w:t xml:space="preserve">-0.7716885</w:t>
            </w:r>
          </w:p>
        </w:tc>
        <w:tc>
          <w:p>
            <w:pPr>
              <w:pStyle w:val="Compact"/>
              <w:jc w:val="right"/>
            </w:pPr>
            <w:r>
              <w:t xml:space="preserve">-6.837205</w:t>
            </w:r>
          </w:p>
        </w:tc>
        <w:tc>
          <w:p>
            <w:pPr>
              <w:pStyle w:val="Compact"/>
              <w:jc w:val="right"/>
            </w:pPr>
            <w:r>
              <w:t xml:space="preserve">0e+00</w:t>
            </w:r>
          </w:p>
        </w:tc>
        <w:tc>
          <w:p>
            <w:pPr>
              <w:pStyle w:val="Compact"/>
              <w:jc w:val="right"/>
            </w:pPr>
            <w:r>
              <w:t xml:space="preserve">1.30e-06</w:t>
            </w:r>
          </w:p>
        </w:tc>
      </w:tr>
      <w:tr>
        <w:tc>
          <w:p>
            <w:pPr>
              <w:pStyle w:val="Compact"/>
              <w:jc w:val="left"/>
            </w:pPr>
            <w:r>
              <w:t xml:space="preserve">Bis(4-cyanophenyl)methanol</w:t>
            </w:r>
          </w:p>
        </w:tc>
        <w:tc>
          <w:p>
            <w:pPr>
              <w:pStyle w:val="Compact"/>
              <w:jc w:val="left"/>
            </w:pPr>
            <w:r>
              <w:t xml:space="preserve">234.08169</w:t>
            </w:r>
          </w:p>
        </w:tc>
        <w:tc>
          <w:p>
            <w:pPr>
              <w:pStyle w:val="Compact"/>
              <w:jc w:val="right"/>
            </w:pPr>
            <w:r>
              <w:t xml:space="preserve">-1.7894569</w:t>
            </w:r>
          </w:p>
        </w:tc>
        <w:tc>
          <w:p>
            <w:pPr>
              <w:pStyle w:val="Compact"/>
              <w:jc w:val="right"/>
            </w:pPr>
            <w:r>
              <w:t xml:space="preserve">-6.624063</w:t>
            </w:r>
          </w:p>
        </w:tc>
        <w:tc>
          <w:p>
            <w:pPr>
              <w:pStyle w:val="Compact"/>
              <w:jc w:val="right"/>
            </w:pPr>
            <w:r>
              <w:t xml:space="preserve">0e+00</w:t>
            </w:r>
          </w:p>
        </w:tc>
        <w:tc>
          <w:p>
            <w:pPr>
              <w:pStyle w:val="Compact"/>
              <w:jc w:val="right"/>
            </w:pPr>
            <w:r>
              <w:t xml:space="preserve">2.60e-06</w:t>
            </w:r>
          </w:p>
        </w:tc>
      </w:tr>
      <w:tr>
        <w:tc>
          <w:p>
            <w:pPr>
              <w:pStyle w:val="Compact"/>
              <w:jc w:val="left"/>
            </w:pPr>
            <w:r>
              <w:t xml:space="preserve">2-Oxobutyric acid</w:t>
            </w:r>
          </w:p>
        </w:tc>
        <w:tc>
          <w:p>
            <w:pPr>
              <w:pStyle w:val="Compact"/>
              <w:jc w:val="left"/>
            </w:pPr>
            <w:r>
              <w:t xml:space="preserve">102.03023</w:t>
            </w:r>
          </w:p>
        </w:tc>
        <w:tc>
          <w:p>
            <w:pPr>
              <w:pStyle w:val="Compact"/>
              <w:jc w:val="right"/>
            </w:pPr>
            <w:r>
              <w:t xml:space="preserve">-1.9170358</w:t>
            </w:r>
          </w:p>
        </w:tc>
        <w:tc>
          <w:p>
            <w:pPr>
              <w:pStyle w:val="Compact"/>
              <w:jc w:val="right"/>
            </w:pPr>
            <w:r>
              <w:t xml:space="preserve">-6.619421</w:t>
            </w:r>
          </w:p>
        </w:tc>
        <w:tc>
          <w:p>
            <w:pPr>
              <w:pStyle w:val="Compact"/>
              <w:jc w:val="right"/>
            </w:pPr>
            <w:r>
              <w:t xml:space="preserve">0e+00</w:t>
            </w:r>
          </w:p>
        </w:tc>
        <w:tc>
          <w:p>
            <w:pPr>
              <w:pStyle w:val="Compact"/>
              <w:jc w:val="right"/>
            </w:pPr>
            <w:r>
              <w:t xml:space="preserve">2.60e-06</w:t>
            </w:r>
          </w:p>
        </w:tc>
      </w:tr>
      <w:tr>
        <w:tc>
          <w:p>
            <w:pPr>
              <w:pStyle w:val="Compact"/>
              <w:jc w:val="left"/>
            </w:pPr>
            <w:r>
              <w:t xml:space="preserve">920863</w:t>
            </w:r>
          </w:p>
        </w:tc>
        <w:tc>
          <w:p>
            <w:pPr>
              <w:pStyle w:val="Compact"/>
              <w:jc w:val="left"/>
            </w:pPr>
            <w:r>
              <w:t xml:space="preserve">292.13164</w:t>
            </w:r>
          </w:p>
        </w:tc>
        <w:tc>
          <w:p>
            <w:pPr>
              <w:pStyle w:val="Compact"/>
              <w:jc w:val="right"/>
            </w:pPr>
            <w:r>
              <w:t xml:space="preserve">1.5369409</w:t>
            </w:r>
          </w:p>
        </w:tc>
        <w:tc>
          <w:p>
            <w:pPr>
              <w:pStyle w:val="Compact"/>
              <w:jc w:val="right"/>
            </w:pPr>
            <w:r>
              <w:t xml:space="preserve">6.606615</w:t>
            </w:r>
          </w:p>
        </w:tc>
        <w:tc>
          <w:p>
            <w:pPr>
              <w:pStyle w:val="Compact"/>
              <w:jc w:val="right"/>
            </w:pPr>
            <w:r>
              <w:t xml:space="preserve">0e+00</w:t>
            </w:r>
          </w:p>
        </w:tc>
        <w:tc>
          <w:p>
            <w:pPr>
              <w:pStyle w:val="Compact"/>
              <w:jc w:val="right"/>
            </w:pPr>
            <w:r>
              <w:t xml:space="preserve">2.70e-06</w:t>
            </w:r>
          </w:p>
        </w:tc>
      </w:tr>
      <w:tr>
        <w:tc>
          <w:p>
            <w:pPr>
              <w:pStyle w:val="Compact"/>
              <w:jc w:val="left"/>
            </w:pPr>
            <w:r>
              <w:t xml:space="preserve">bilirubin</w:t>
            </w:r>
          </w:p>
        </w:tc>
        <w:tc>
          <w:p>
            <w:pPr>
              <w:pStyle w:val="Compact"/>
              <w:jc w:val="left"/>
            </w:pPr>
            <w:r>
              <w:t xml:space="preserve">584.26337</w:t>
            </w:r>
          </w:p>
        </w:tc>
        <w:tc>
          <w:p>
            <w:pPr>
              <w:pStyle w:val="Compact"/>
              <w:jc w:val="right"/>
            </w:pPr>
            <w:r>
              <w:t xml:space="preserve">1.7150637</w:t>
            </w:r>
          </w:p>
        </w:tc>
        <w:tc>
          <w:p>
            <w:pPr>
              <w:pStyle w:val="Compact"/>
              <w:jc w:val="right"/>
            </w:pPr>
            <w:r>
              <w:t xml:space="preserve">6.323201</w:t>
            </w:r>
          </w:p>
        </w:tc>
        <w:tc>
          <w:p>
            <w:pPr>
              <w:pStyle w:val="Compact"/>
              <w:jc w:val="right"/>
            </w:pPr>
            <w:r>
              <w:t xml:space="preserve">0e+00</w:t>
            </w:r>
          </w:p>
        </w:tc>
        <w:tc>
          <w:p>
            <w:pPr>
              <w:pStyle w:val="Compact"/>
              <w:jc w:val="right"/>
            </w:pPr>
            <w:r>
              <w:t xml:space="preserve">6.80e-06</w:t>
            </w:r>
          </w:p>
        </w:tc>
      </w:tr>
      <w:tr>
        <w:tc>
          <w:p>
            <w:pPr>
              <w:pStyle w:val="Compact"/>
              <w:jc w:val="left"/>
            </w:pPr>
            <w:r>
              <w:t xml:space="preserve">2-phosphinomethylmalic acid</w:t>
            </w:r>
          </w:p>
        </w:tc>
        <w:tc>
          <w:p>
            <w:pPr>
              <w:pStyle w:val="Compact"/>
              <w:jc w:val="left"/>
            </w:pPr>
            <w:r>
              <w:t xml:space="preserve">212.00811</w:t>
            </w:r>
          </w:p>
        </w:tc>
        <w:tc>
          <w:p>
            <w:pPr>
              <w:pStyle w:val="Compact"/>
              <w:jc w:val="right"/>
            </w:pPr>
            <w:r>
              <w:t xml:space="preserve">-1.2049781</w:t>
            </w:r>
          </w:p>
        </w:tc>
        <w:tc>
          <w:p>
            <w:pPr>
              <w:pStyle w:val="Compact"/>
              <w:jc w:val="right"/>
            </w:pPr>
            <w:r>
              <w:t xml:space="preserve">-6.240100</w:t>
            </w:r>
          </w:p>
        </w:tc>
        <w:tc>
          <w:p>
            <w:pPr>
              <w:pStyle w:val="Compact"/>
              <w:jc w:val="right"/>
            </w:pPr>
            <w:r>
              <w:t xml:space="preserve">0e+00</w:t>
            </w:r>
          </w:p>
        </w:tc>
        <w:tc>
          <w:p>
            <w:pPr>
              <w:pStyle w:val="Compact"/>
              <w:jc w:val="right"/>
            </w:pPr>
            <w:r>
              <w:t xml:space="preserve">8.80e-06</w:t>
            </w:r>
          </w:p>
        </w:tc>
      </w:tr>
      <w:tr>
        <w:tc>
          <w:p>
            <w:pPr>
              <w:pStyle w:val="Compact"/>
              <w:jc w:val="left"/>
            </w:pPr>
            <w:r>
              <w:t xml:space="preserve">Furazan-3,4-diamine, N,N’-dimethyl-N,N’-dinitro-</w:t>
            </w:r>
          </w:p>
        </w:tc>
        <w:tc>
          <w:p>
            <w:pPr>
              <w:pStyle w:val="Compact"/>
              <w:jc w:val="left"/>
            </w:pPr>
            <w:r>
              <w:t xml:space="preserve">218.04007</w:t>
            </w:r>
          </w:p>
        </w:tc>
        <w:tc>
          <w:p>
            <w:pPr>
              <w:pStyle w:val="Compact"/>
              <w:jc w:val="right"/>
            </w:pPr>
            <w:r>
              <w:t xml:space="preserve">0.8474193</w:t>
            </w:r>
          </w:p>
        </w:tc>
        <w:tc>
          <w:p>
            <w:pPr>
              <w:pStyle w:val="Compact"/>
              <w:jc w:val="right"/>
            </w:pPr>
            <w:r>
              <w:t xml:space="preserve">6.175526</w:t>
            </w:r>
          </w:p>
        </w:tc>
        <w:tc>
          <w:p>
            <w:pPr>
              <w:pStyle w:val="Compact"/>
              <w:jc w:val="right"/>
            </w:pPr>
            <w:r>
              <w:t xml:space="preserve">0e+00</w:t>
            </w:r>
          </w:p>
        </w:tc>
        <w:tc>
          <w:p>
            <w:pPr>
              <w:pStyle w:val="Compact"/>
              <w:jc w:val="right"/>
            </w:pPr>
            <w:r>
              <w:t xml:space="preserve">1.13e-05</w:t>
            </w:r>
          </w:p>
        </w:tc>
      </w:tr>
      <w:tr>
        <w:tc>
          <w:p>
            <w:pPr>
              <w:pStyle w:val="Compact"/>
              <w:jc w:val="left"/>
            </w:pPr>
            <w:r>
              <w:t xml:space="preserve">benzoquinone</w:t>
            </w:r>
          </w:p>
        </w:tc>
        <w:tc>
          <w:p>
            <w:pPr>
              <w:pStyle w:val="Compact"/>
              <w:jc w:val="left"/>
            </w:pPr>
            <w:r>
              <w:t xml:space="preserve">108.01971</w:t>
            </w:r>
          </w:p>
        </w:tc>
        <w:tc>
          <w:p>
            <w:pPr>
              <w:pStyle w:val="Compact"/>
              <w:jc w:val="right"/>
            </w:pPr>
            <w:r>
              <w:t xml:space="preserve">-0.7589072</w:t>
            </w:r>
          </w:p>
        </w:tc>
        <w:tc>
          <w:p>
            <w:pPr>
              <w:pStyle w:val="Compact"/>
              <w:jc w:val="right"/>
            </w:pPr>
            <w:r>
              <w:t xml:space="preserve">-6.076068</w:t>
            </w:r>
          </w:p>
        </w:tc>
        <w:tc>
          <w:p>
            <w:pPr>
              <w:pStyle w:val="Compact"/>
              <w:jc w:val="right"/>
            </w:pPr>
            <w:r>
              <w:t xml:space="preserve">1e-07</w:t>
            </w:r>
          </w:p>
        </w:tc>
        <w:tc>
          <w:p>
            <w:pPr>
              <w:pStyle w:val="Compact"/>
              <w:jc w:val="right"/>
            </w:pPr>
            <w:r>
              <w:t xml:space="preserve">1.53e-05</w:t>
            </w:r>
          </w:p>
        </w:tc>
      </w:tr>
      <w:tr>
        <w:tc>
          <w:p>
            <w:pPr>
              <w:pStyle w:val="Compact"/>
              <w:jc w:val="left"/>
            </w:pPr>
            <w:r>
              <w:t xml:space="preserve">Creatinine</w:t>
            </w:r>
          </w:p>
        </w:tc>
        <w:tc>
          <w:p>
            <w:pPr>
              <w:pStyle w:val="Compact"/>
              <w:jc w:val="left"/>
            </w:pPr>
            <w:r>
              <w:t xml:space="preserve">113.05938</w:t>
            </w:r>
          </w:p>
        </w:tc>
        <w:tc>
          <w:p>
            <w:pPr>
              <w:pStyle w:val="Compact"/>
              <w:jc w:val="right"/>
            </w:pPr>
            <w:r>
              <w:t xml:space="preserve">1.6280474</w:t>
            </w:r>
          </w:p>
        </w:tc>
        <w:tc>
          <w:p>
            <w:pPr>
              <w:pStyle w:val="Compact"/>
              <w:jc w:val="right"/>
            </w:pPr>
            <w:r>
              <w:t xml:space="preserve">6.043776</w:t>
            </w:r>
          </w:p>
        </w:tc>
        <w:tc>
          <w:p>
            <w:pPr>
              <w:pStyle w:val="Compact"/>
              <w:jc w:val="right"/>
            </w:pPr>
            <w:r>
              <w:t xml:space="preserve">1e-07</w:t>
            </w:r>
          </w:p>
        </w:tc>
        <w:tc>
          <w:p>
            <w:pPr>
              <w:pStyle w:val="Compact"/>
              <w:jc w:val="right"/>
            </w:pPr>
            <w:r>
              <w:t xml:space="preserve">1.68e-05</w:t>
            </w:r>
          </w:p>
        </w:tc>
      </w:tr>
      <w:tr>
        <w:tc>
          <w:p>
            <w:pPr>
              <w:pStyle w:val="Compact"/>
              <w:jc w:val="left"/>
            </w:pPr>
            <w:r>
              <w:t xml:space="preserve">Hexose</w:t>
            </w:r>
          </w:p>
        </w:tc>
        <w:tc>
          <w:p>
            <w:pPr>
              <w:pStyle w:val="Compact"/>
              <w:jc w:val="left"/>
            </w:pPr>
            <w:r>
              <w:t xml:space="preserve">180.06231</w:t>
            </w:r>
          </w:p>
        </w:tc>
        <w:tc>
          <w:p>
            <w:pPr>
              <w:pStyle w:val="Compact"/>
              <w:jc w:val="right"/>
            </w:pPr>
            <w:r>
              <w:t xml:space="preserve">-1.6761195</w:t>
            </w:r>
          </w:p>
        </w:tc>
        <w:tc>
          <w:p>
            <w:pPr>
              <w:pStyle w:val="Compact"/>
              <w:jc w:val="right"/>
            </w:pPr>
            <w:r>
              <w:t xml:space="preserve">-6.020627</w:t>
            </w:r>
          </w:p>
        </w:tc>
        <w:tc>
          <w:p>
            <w:pPr>
              <w:pStyle w:val="Compact"/>
              <w:jc w:val="right"/>
            </w:pPr>
            <w:r>
              <w:t xml:space="preserve">1e-07</w:t>
            </w:r>
          </w:p>
        </w:tc>
        <w:tc>
          <w:p>
            <w:pPr>
              <w:pStyle w:val="Compact"/>
              <w:jc w:val="right"/>
            </w:pPr>
            <w:r>
              <w:t xml:space="preserve">1.79e-05</w:t>
            </w:r>
          </w:p>
        </w:tc>
      </w:tr>
      <w:tr>
        <w:tc>
          <w:p>
            <w:pPr>
              <w:pStyle w:val="Compact"/>
              <w:jc w:val="left"/>
            </w:pPr>
            <w:r>
              <w:t xml:space="preserve">DMH</w:t>
            </w:r>
          </w:p>
        </w:tc>
        <w:tc>
          <w:p>
            <w:pPr>
              <w:pStyle w:val="Compact"/>
              <w:jc w:val="left"/>
            </w:pPr>
            <w:r>
              <w:t xml:space="preserve">150.05206</w:t>
            </w:r>
          </w:p>
        </w:tc>
        <w:tc>
          <w:p>
            <w:pPr>
              <w:pStyle w:val="Compact"/>
              <w:jc w:val="right"/>
            </w:pPr>
            <w:r>
              <w:t xml:space="preserve">1.1468746</w:t>
            </w:r>
          </w:p>
        </w:tc>
        <w:tc>
          <w:p>
            <w:pPr>
              <w:pStyle w:val="Compact"/>
              <w:jc w:val="right"/>
            </w:pPr>
            <w:r>
              <w:t xml:space="preserve">5.990389</w:t>
            </w:r>
          </w:p>
        </w:tc>
        <w:tc>
          <w:p>
            <w:pPr>
              <w:pStyle w:val="Compact"/>
              <w:jc w:val="right"/>
            </w:pPr>
            <w:r>
              <w:t xml:space="preserve">1e-07</w:t>
            </w:r>
          </w:p>
        </w:tc>
        <w:tc>
          <w:p>
            <w:pPr>
              <w:pStyle w:val="Compact"/>
              <w:jc w:val="right"/>
            </w:pPr>
            <w:r>
              <w:t xml:space="preserve">1.98e-05</w:t>
            </w:r>
          </w:p>
        </w:tc>
      </w:tr>
      <w:tr>
        <w:tc>
          <w:p>
            <w:pPr>
              <w:pStyle w:val="Compact"/>
              <w:jc w:val="left"/>
            </w:pPr>
            <w:r>
              <w:t xml:space="preserve">2,7-Diiodo-9-fluorenone</w:t>
            </w:r>
          </w:p>
        </w:tc>
        <w:tc>
          <w:p>
            <w:pPr>
              <w:pStyle w:val="Compact"/>
              <w:jc w:val="left"/>
            </w:pPr>
            <w:r>
              <w:t xml:space="preserve">431.84988</w:t>
            </w:r>
          </w:p>
        </w:tc>
        <w:tc>
          <w:p>
            <w:pPr>
              <w:pStyle w:val="Compact"/>
              <w:jc w:val="right"/>
            </w:pPr>
            <w:r>
              <w:t xml:space="preserve">-1.3034100</w:t>
            </w:r>
          </w:p>
        </w:tc>
        <w:tc>
          <w:p>
            <w:pPr>
              <w:pStyle w:val="Compact"/>
              <w:jc w:val="right"/>
            </w:pPr>
            <w:r>
              <w:t xml:space="preserve">-5.940800</w:t>
            </w:r>
          </w:p>
        </w:tc>
        <w:tc>
          <w:p>
            <w:pPr>
              <w:pStyle w:val="Compact"/>
              <w:jc w:val="right"/>
            </w:pPr>
            <w:r>
              <w:t xml:space="preserve">1e-07</w:t>
            </w:r>
          </w:p>
        </w:tc>
        <w:tc>
          <w:p>
            <w:pPr>
              <w:pStyle w:val="Compact"/>
              <w:jc w:val="right"/>
            </w:pPr>
            <w:r>
              <w:t xml:space="preserve">2.33e-05</w:t>
            </w:r>
          </w:p>
        </w:tc>
      </w:tr>
      <w:tr>
        <w:tc>
          <w:p>
            <w:pPr>
              <w:pStyle w:val="Compact"/>
              <w:jc w:val="left"/>
            </w:pPr>
            <w:r>
              <w:t xml:space="preserve">Diethylpyrocarbonate</w:t>
            </w:r>
          </w:p>
        </w:tc>
        <w:tc>
          <w:p>
            <w:pPr>
              <w:pStyle w:val="Compact"/>
              <w:jc w:val="left"/>
            </w:pPr>
            <w:r>
              <w:t xml:space="preserve">162.05171</w:t>
            </w:r>
          </w:p>
        </w:tc>
        <w:tc>
          <w:p>
            <w:pPr>
              <w:pStyle w:val="Compact"/>
              <w:jc w:val="right"/>
            </w:pPr>
            <w:r>
              <w:t xml:space="preserve">-2.1569614</w:t>
            </w:r>
          </w:p>
        </w:tc>
        <w:tc>
          <w:p>
            <w:pPr>
              <w:pStyle w:val="Compact"/>
              <w:jc w:val="right"/>
            </w:pPr>
            <w:r>
              <w:t xml:space="preserve">-5.933479</w:t>
            </w:r>
          </w:p>
        </w:tc>
        <w:tc>
          <w:p>
            <w:pPr>
              <w:pStyle w:val="Compact"/>
              <w:jc w:val="right"/>
            </w:pPr>
            <w:r>
              <w:t xml:space="preserve">1e-07</w:t>
            </w:r>
          </w:p>
        </w:tc>
        <w:tc>
          <w:p>
            <w:pPr>
              <w:pStyle w:val="Compact"/>
              <w:jc w:val="right"/>
            </w:pPr>
            <w:r>
              <w:t xml:space="preserve">2.37e-05</w:t>
            </w:r>
          </w:p>
        </w:tc>
      </w:tr>
    </w:tbl>
    <w:p>
      <w:pPr>
        <w:pStyle w:val="Heading1"/>
      </w:pPr>
      <w:bookmarkStart w:id="31" w:name="heatmap"/>
      <w:r>
        <w:t xml:space="preserve">Heatmap</w:t>
      </w:r>
      <w:bookmarkEnd w:id="31"/>
    </w:p>
    <w:p>
      <w:pPr>
        <w:pStyle w:val="FirstParagraph"/>
      </w:pPr>
      <w:r>
        <w:drawing>
          <wp:inline>
            <wp:extent cx="5334000" cy="5334000"/>
            <wp:effectExtent b="0" l="0" r="0" t="0"/>
            <wp:docPr descr="" title="" id="1" name="Picture"/>
            <a:graphic>
              <a:graphicData uri="http://schemas.openxmlformats.org/drawingml/2006/picture">
                <pic:pic>
                  <pic:nvPicPr>
                    <pic:cNvPr descr="Z:/PEDS/RI%20Biostatistics%20Core/Shared/Shared%20Projects/Laura/Peds%20Endo/Petter%20Bjornstad/Metabolomics/PLScim.jpe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3" w:name="Xe62be7ae3af729bf43023f7ea63eecbc0cd8537"/>
      <w:r>
        <w:t xml:space="preserve">Correlations for the Metabolites by Moderated t test</w:t>
      </w:r>
      <w:bookmarkEnd w:id="33"/>
    </w:p>
    <w:p>
      <w:pPr>
        <w:pStyle w:val="Heading3"/>
      </w:pPr>
      <w:bookmarkStart w:id="34" w:name="correlations"/>
      <w:r>
        <w:t xml:space="preserve">Correlations</w:t>
      </w:r>
      <w:bookmarkEnd w:id="34"/>
    </w:p>
    <w:p>
      <w:pPr>
        <w:pStyle w:val="TableCaption"/>
      </w:pPr>
      <w:r>
        <w:t xml:space="preserve">Table continues below</w:t>
      </w:r>
    </w:p>
    <w:tbl>
      <w:tblPr>
        <w:tblStyle w:val="Table"/>
        <w:tblW w:type="pct" w:w="5000.0"/>
        <w:tblLook w:firstRow="1"/>
        <w:tblCaption w:val="Table continues below"/>
      </w:tblPr>
      <w:tblGrid>
        <w:gridCol w:w="6635"/>
        <w:gridCol w:w="128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M_I_kg_GC</w:t>
            </w:r>
          </w:p>
        </w:tc>
      </w:tr>
      <w:tr>
        <w:tc>
          <w:p>
            <w:pPr>
              <w:pStyle w:val="Compact"/>
              <w:jc w:val="center"/>
            </w:pPr>
            <w:r>
              <w:rPr>
                <w:b/>
              </w:rPr>
              <w:t xml:space="preserve">2-Deoxyhexopyranose</w:t>
            </w:r>
          </w:p>
        </w:tc>
        <w:tc>
          <w:p>
            <w:pPr>
              <w:pStyle w:val="Compact"/>
              <w:jc w:val="center"/>
            </w:pPr>
            <w:r>
              <w:t xml:space="preserve">0.02848</w:t>
            </w:r>
          </w:p>
        </w:tc>
      </w:tr>
      <w:tr>
        <w:tc>
          <w:p>
            <w:pPr>
              <w:pStyle w:val="Compact"/>
              <w:jc w:val="center"/>
            </w:pPr>
            <w:r>
              <w:rPr>
                <w:b/>
              </w:rPr>
              <w:t xml:space="preserve">Heptose</w:t>
            </w:r>
          </w:p>
        </w:tc>
        <w:tc>
          <w:p>
            <w:pPr>
              <w:pStyle w:val="Compact"/>
              <w:jc w:val="center"/>
            </w:pPr>
            <w:r>
              <w:t xml:space="preserve">0.02291</w:t>
            </w:r>
          </w:p>
        </w:tc>
      </w:tr>
      <w:tr>
        <w:tc>
          <w:p>
            <w:pPr>
              <w:pStyle w:val="Compact"/>
              <w:jc w:val="center"/>
            </w:pPr>
            <w:r>
              <w:rPr>
                <w:b/>
              </w:rPr>
              <w:t xml:space="preserve">N-(3-Chloropropyl)-1-methyl-4-nitro-1H-imidazol-5-amine</w:t>
            </w:r>
          </w:p>
        </w:tc>
        <w:tc>
          <w:p>
            <w:pPr>
              <w:pStyle w:val="Compact"/>
              <w:jc w:val="center"/>
            </w:pPr>
            <w:r>
              <w:t xml:space="preserve">-0.05421</w:t>
            </w:r>
          </w:p>
        </w:tc>
      </w:tr>
      <w:tr>
        <w:tc>
          <w:p>
            <w:pPr>
              <w:pStyle w:val="Compact"/>
              <w:jc w:val="center"/>
            </w:pPr>
            <w:r>
              <w:rPr>
                <w:b/>
              </w:rPr>
              <w:t xml:space="preserve">Glutaric acid</w:t>
            </w:r>
          </w:p>
        </w:tc>
        <w:tc>
          <w:p>
            <w:pPr>
              <w:pStyle w:val="Compact"/>
              <w:jc w:val="center"/>
            </w:pPr>
            <w:r>
              <w:t xml:space="preserve">-0.1275</w:t>
            </w:r>
          </w:p>
        </w:tc>
      </w:tr>
      <w:tr>
        <w:tc>
          <w:p>
            <w:pPr>
              <w:pStyle w:val="Compact"/>
              <w:jc w:val="center"/>
            </w:pPr>
            <w:r>
              <w:rPr>
                <w:b/>
              </w:rPr>
              <w:t xml:space="preserve">Tirapazamine</w:t>
            </w:r>
          </w:p>
        </w:tc>
        <w:tc>
          <w:p>
            <w:pPr>
              <w:pStyle w:val="Compact"/>
              <w:jc w:val="center"/>
            </w:pPr>
            <w:r>
              <w:t xml:space="preserve">-0.01657</w:t>
            </w:r>
          </w:p>
        </w:tc>
      </w:tr>
      <w:tr>
        <w:tc>
          <w:p>
            <w:pPr>
              <w:pStyle w:val="Compact"/>
              <w:jc w:val="center"/>
            </w:pPr>
            <w:r>
              <w:rPr>
                <w:b/>
              </w:rPr>
              <w:t xml:space="preserve">2-Deoxyhexopyranose</w:t>
            </w:r>
          </w:p>
        </w:tc>
        <w:tc>
          <w:p>
            <w:pPr>
              <w:pStyle w:val="Compact"/>
              <w:jc w:val="center"/>
            </w:pPr>
            <w:r>
              <w:t xml:space="preserve">0.3331</w:t>
            </w:r>
          </w:p>
        </w:tc>
      </w:tr>
      <w:tr>
        <w:tc>
          <w:p>
            <w:pPr>
              <w:pStyle w:val="Compact"/>
              <w:jc w:val="center"/>
            </w:pPr>
            <w:r>
              <w:rPr>
                <w:b/>
              </w:rPr>
              <w:t xml:space="preserve">Malondialdehyde</w:t>
            </w:r>
          </w:p>
        </w:tc>
        <w:tc>
          <w:p>
            <w:pPr>
              <w:pStyle w:val="Compact"/>
              <w:jc w:val="center"/>
            </w:pPr>
            <w:r>
              <w:t xml:space="preserve">-0.08418</w:t>
            </w:r>
          </w:p>
        </w:tc>
      </w:tr>
      <w:tr>
        <w:tc>
          <w:p>
            <w:pPr>
              <w:pStyle w:val="Compact"/>
              <w:jc w:val="center"/>
            </w:pPr>
            <w:r>
              <w:rPr>
                <w:b/>
              </w:rPr>
              <w:t xml:space="preserve">Hexose</w:t>
            </w:r>
          </w:p>
        </w:tc>
        <w:tc>
          <w:p>
            <w:pPr>
              <w:pStyle w:val="Compact"/>
              <w:jc w:val="center"/>
            </w:pPr>
            <w:r>
              <w:t xml:space="preserve">-0.01666</w:t>
            </w:r>
          </w:p>
        </w:tc>
      </w:tr>
      <w:tr>
        <w:tc>
          <w:p>
            <w:pPr>
              <w:pStyle w:val="Compact"/>
              <w:jc w:val="center"/>
            </w:pPr>
            <w:r>
              <w:rPr>
                <w:b/>
              </w:rPr>
              <w:t xml:space="preserve">Bis(4-cyanophenyl)methanol</w:t>
            </w:r>
          </w:p>
        </w:tc>
        <w:tc>
          <w:p>
            <w:pPr>
              <w:pStyle w:val="Compact"/>
              <w:jc w:val="center"/>
            </w:pPr>
            <w:r>
              <w:t xml:space="preserve">-0.07755</w:t>
            </w:r>
          </w:p>
        </w:tc>
      </w:tr>
      <w:tr>
        <w:tc>
          <w:p>
            <w:pPr>
              <w:pStyle w:val="Compact"/>
              <w:jc w:val="center"/>
            </w:pPr>
            <w:r>
              <w:rPr>
                <w:b/>
              </w:rPr>
              <w:t xml:space="preserve">920863</w:t>
            </w:r>
          </w:p>
        </w:tc>
        <w:tc>
          <w:p>
            <w:pPr>
              <w:pStyle w:val="Compact"/>
              <w:jc w:val="center"/>
            </w:pPr>
            <w:r>
              <w:t xml:space="preserve">0.1103</w:t>
            </w:r>
          </w:p>
        </w:tc>
      </w:tr>
      <w:tr>
        <w:tc>
          <w:p>
            <w:pPr>
              <w:pStyle w:val="Compact"/>
              <w:jc w:val="center"/>
            </w:pPr>
            <w:r>
              <w:rPr>
                <w:b/>
              </w:rPr>
              <w:t xml:space="preserve">bilirubin</w:t>
            </w:r>
          </w:p>
        </w:tc>
        <w:tc>
          <w:p>
            <w:pPr>
              <w:pStyle w:val="Compact"/>
              <w:jc w:val="center"/>
            </w:pPr>
            <w:r>
              <w:t xml:space="preserve">0.1748</w:t>
            </w:r>
          </w:p>
        </w:tc>
      </w:tr>
      <w:tr>
        <w:tc>
          <w:p>
            <w:pPr>
              <w:pStyle w:val="Compact"/>
              <w:jc w:val="center"/>
            </w:pPr>
            <w:r>
              <w:rPr>
                <w:b/>
              </w:rPr>
              <w:t xml:space="preserve">Hexose</w:t>
            </w:r>
          </w:p>
        </w:tc>
        <w:tc>
          <w:p>
            <w:pPr>
              <w:pStyle w:val="Compact"/>
              <w:jc w:val="center"/>
            </w:pPr>
            <w:r>
              <w:t xml:space="preserve">-0.06843</w:t>
            </w:r>
          </w:p>
        </w:tc>
      </w:tr>
      <w:tr>
        <w:tc>
          <w:p>
            <w:pPr>
              <w:pStyle w:val="Compact"/>
              <w:jc w:val="center"/>
            </w:pPr>
            <w:r>
              <w:rPr>
                <w:b/>
              </w:rPr>
              <w:t xml:space="preserve">DMH</w:t>
            </w:r>
          </w:p>
        </w:tc>
        <w:tc>
          <w:p>
            <w:pPr>
              <w:pStyle w:val="Compact"/>
              <w:jc w:val="center"/>
            </w:pPr>
            <w:r>
              <w:t xml:space="preserve">-0.03962</w:t>
            </w:r>
          </w:p>
        </w:tc>
      </w:tr>
    </w:tbl>
    <w:p>
      <w:pPr>
        <w:pStyle w:val="TableCaption"/>
      </w:pPr>
      <w:r>
        <w:t xml:space="preserve">Table continues below</w:t>
      </w:r>
    </w:p>
    <w:tbl>
      <w:tblPr>
        <w:tblStyle w:val="Table"/>
        <w:tblW w:type="pct" w:w="5000.0"/>
        <w:tblLook w:firstRow="1"/>
        <w:tblCaption w:val="Table continues below"/>
      </w:tblPr>
      <w:tblGrid>
        <w:gridCol w:w="6295"/>
        <w:gridCol w:w="162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M_I_leankg_GC</w:t>
            </w:r>
          </w:p>
        </w:tc>
      </w:tr>
      <w:tr>
        <w:tc>
          <w:p>
            <w:pPr>
              <w:pStyle w:val="Compact"/>
              <w:jc w:val="center"/>
            </w:pPr>
            <w:r>
              <w:rPr>
                <w:b/>
              </w:rPr>
              <w:t xml:space="preserve">2-Deoxyhexopyranose</w:t>
            </w:r>
          </w:p>
        </w:tc>
        <w:tc>
          <w:p>
            <w:pPr>
              <w:pStyle w:val="Compact"/>
              <w:jc w:val="center"/>
            </w:pPr>
            <w:r>
              <w:t xml:space="preserve">0.06388</w:t>
            </w:r>
          </w:p>
        </w:tc>
      </w:tr>
      <w:tr>
        <w:tc>
          <w:p>
            <w:pPr>
              <w:pStyle w:val="Compact"/>
              <w:jc w:val="center"/>
            </w:pPr>
            <w:r>
              <w:rPr>
                <w:b/>
              </w:rPr>
              <w:t xml:space="preserve">Heptose</w:t>
            </w:r>
          </w:p>
        </w:tc>
        <w:tc>
          <w:p>
            <w:pPr>
              <w:pStyle w:val="Compact"/>
              <w:jc w:val="center"/>
            </w:pPr>
            <w:r>
              <w:t xml:space="preserve">0.003061</w:t>
            </w:r>
          </w:p>
        </w:tc>
      </w:tr>
      <w:tr>
        <w:tc>
          <w:p>
            <w:pPr>
              <w:pStyle w:val="Compact"/>
              <w:jc w:val="center"/>
            </w:pPr>
            <w:r>
              <w:rPr>
                <w:b/>
              </w:rPr>
              <w:t xml:space="preserve">N-(3-Chloropropyl)-1-methyl-4-nitro-1H-imidazol-5-amine</w:t>
            </w:r>
          </w:p>
        </w:tc>
        <w:tc>
          <w:p>
            <w:pPr>
              <w:pStyle w:val="Compact"/>
              <w:jc w:val="center"/>
            </w:pPr>
            <w:r>
              <w:t xml:space="preserve">-0.05408</w:t>
            </w:r>
          </w:p>
        </w:tc>
      </w:tr>
      <w:tr>
        <w:tc>
          <w:p>
            <w:pPr>
              <w:pStyle w:val="Compact"/>
              <w:jc w:val="center"/>
            </w:pPr>
            <w:r>
              <w:rPr>
                <w:b/>
              </w:rPr>
              <w:t xml:space="preserve">Glutaric acid</w:t>
            </w:r>
          </w:p>
        </w:tc>
        <w:tc>
          <w:p>
            <w:pPr>
              <w:pStyle w:val="Compact"/>
              <w:jc w:val="center"/>
            </w:pPr>
            <w:r>
              <w:t xml:space="preserve">-0.1011</w:t>
            </w:r>
          </w:p>
        </w:tc>
      </w:tr>
      <w:tr>
        <w:tc>
          <w:p>
            <w:pPr>
              <w:pStyle w:val="Compact"/>
              <w:jc w:val="center"/>
            </w:pPr>
            <w:r>
              <w:rPr>
                <w:b/>
              </w:rPr>
              <w:t xml:space="preserve">Tirapazamine</w:t>
            </w:r>
          </w:p>
        </w:tc>
        <w:tc>
          <w:p>
            <w:pPr>
              <w:pStyle w:val="Compact"/>
              <w:jc w:val="center"/>
            </w:pPr>
            <w:r>
              <w:t xml:space="preserve">-0.02276</w:t>
            </w:r>
          </w:p>
        </w:tc>
      </w:tr>
      <w:tr>
        <w:tc>
          <w:p>
            <w:pPr>
              <w:pStyle w:val="Compact"/>
              <w:jc w:val="center"/>
            </w:pPr>
            <w:r>
              <w:rPr>
                <w:b/>
              </w:rPr>
              <w:t xml:space="preserve">2-Deoxyhexopyranose</w:t>
            </w:r>
          </w:p>
        </w:tc>
        <w:tc>
          <w:p>
            <w:pPr>
              <w:pStyle w:val="Compact"/>
              <w:jc w:val="center"/>
            </w:pPr>
            <w:r>
              <w:t xml:space="preserve">0.3148</w:t>
            </w:r>
          </w:p>
        </w:tc>
      </w:tr>
      <w:tr>
        <w:tc>
          <w:p>
            <w:pPr>
              <w:pStyle w:val="Compact"/>
              <w:jc w:val="center"/>
            </w:pPr>
            <w:r>
              <w:rPr>
                <w:b/>
              </w:rPr>
              <w:t xml:space="preserve">Malondialdehyde</w:t>
            </w:r>
          </w:p>
        </w:tc>
        <w:tc>
          <w:p>
            <w:pPr>
              <w:pStyle w:val="Compact"/>
              <w:jc w:val="center"/>
            </w:pPr>
            <w:r>
              <w:t xml:space="preserve">-0.09061</w:t>
            </w:r>
          </w:p>
        </w:tc>
      </w:tr>
      <w:tr>
        <w:tc>
          <w:p>
            <w:pPr>
              <w:pStyle w:val="Compact"/>
              <w:jc w:val="center"/>
            </w:pPr>
            <w:r>
              <w:rPr>
                <w:b/>
              </w:rPr>
              <w:t xml:space="preserve">Hexose</w:t>
            </w:r>
          </w:p>
        </w:tc>
        <w:tc>
          <w:p>
            <w:pPr>
              <w:pStyle w:val="Compact"/>
              <w:jc w:val="center"/>
            </w:pPr>
            <w:r>
              <w:t xml:space="preserve">-0.02592</w:t>
            </w:r>
          </w:p>
        </w:tc>
      </w:tr>
      <w:tr>
        <w:tc>
          <w:p>
            <w:pPr>
              <w:pStyle w:val="Compact"/>
              <w:jc w:val="center"/>
            </w:pPr>
            <w:r>
              <w:rPr>
                <w:b/>
              </w:rPr>
              <w:t xml:space="preserve">Bis(4-cyanophenyl)methanol</w:t>
            </w:r>
          </w:p>
        </w:tc>
        <w:tc>
          <w:p>
            <w:pPr>
              <w:pStyle w:val="Compact"/>
              <w:jc w:val="center"/>
            </w:pPr>
            <w:r>
              <w:t xml:space="preserve">-0.09735</w:t>
            </w:r>
          </w:p>
        </w:tc>
      </w:tr>
      <w:tr>
        <w:tc>
          <w:p>
            <w:pPr>
              <w:pStyle w:val="Compact"/>
              <w:jc w:val="center"/>
            </w:pPr>
            <w:r>
              <w:rPr>
                <w:b/>
              </w:rPr>
              <w:t xml:space="preserve">920863</w:t>
            </w:r>
          </w:p>
        </w:tc>
        <w:tc>
          <w:p>
            <w:pPr>
              <w:pStyle w:val="Compact"/>
              <w:jc w:val="center"/>
            </w:pPr>
            <w:r>
              <w:t xml:space="preserve">0.07724</w:t>
            </w:r>
          </w:p>
        </w:tc>
      </w:tr>
      <w:tr>
        <w:tc>
          <w:p>
            <w:pPr>
              <w:pStyle w:val="Compact"/>
              <w:jc w:val="center"/>
            </w:pPr>
            <w:r>
              <w:rPr>
                <w:b/>
              </w:rPr>
              <w:t xml:space="preserve">bilirubin</w:t>
            </w:r>
          </w:p>
        </w:tc>
        <w:tc>
          <w:p>
            <w:pPr>
              <w:pStyle w:val="Compact"/>
              <w:jc w:val="center"/>
            </w:pPr>
            <w:r>
              <w:t xml:space="preserve">0.1189</w:t>
            </w:r>
          </w:p>
        </w:tc>
      </w:tr>
      <w:tr>
        <w:tc>
          <w:p>
            <w:pPr>
              <w:pStyle w:val="Compact"/>
              <w:jc w:val="center"/>
            </w:pPr>
            <w:r>
              <w:rPr>
                <w:b/>
              </w:rPr>
              <w:t xml:space="preserve">Hexose</w:t>
            </w:r>
          </w:p>
        </w:tc>
        <w:tc>
          <w:p>
            <w:pPr>
              <w:pStyle w:val="Compact"/>
              <w:jc w:val="center"/>
            </w:pPr>
            <w:r>
              <w:t xml:space="preserve">-0.07347</w:t>
            </w:r>
          </w:p>
        </w:tc>
      </w:tr>
      <w:tr>
        <w:tc>
          <w:p>
            <w:pPr>
              <w:pStyle w:val="Compact"/>
              <w:jc w:val="center"/>
            </w:pPr>
            <w:r>
              <w:rPr>
                <w:b/>
              </w:rPr>
              <w:t xml:space="preserve">DMH</w:t>
            </w:r>
          </w:p>
        </w:tc>
        <w:tc>
          <w:p>
            <w:pPr>
              <w:pStyle w:val="Compact"/>
              <w:jc w:val="center"/>
            </w:pPr>
            <w:r>
              <w:t xml:space="preserve">-0.05459</w:t>
            </w:r>
          </w:p>
        </w:tc>
      </w:tr>
    </w:tbl>
    <w:p>
      <w:pPr>
        <w:pStyle w:val="TableCaption"/>
      </w:pPr>
      <w:r>
        <w:t xml:space="preserve">Table continues below</w:t>
      </w:r>
    </w:p>
    <w:tbl>
      <w:tblPr>
        <w:tblStyle w:val="Table"/>
        <w:tblW w:type="pct" w:w="5000.0"/>
        <w:tblLook w:firstRow="1"/>
        <w:tblCaption w:val="Table continues below"/>
      </w:tblPr>
      <w:tblGrid>
        <w:gridCol w:w="6726"/>
        <w:gridCol w:w="119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Body fat</w:t>
            </w:r>
          </w:p>
        </w:tc>
      </w:tr>
      <w:tr>
        <w:tc>
          <w:p>
            <w:pPr>
              <w:pStyle w:val="Compact"/>
              <w:jc w:val="center"/>
            </w:pPr>
            <w:r>
              <w:rPr>
                <w:b/>
              </w:rPr>
              <w:t xml:space="preserve">2-Deoxyhexopyranose</w:t>
            </w:r>
          </w:p>
        </w:tc>
        <w:tc>
          <w:p>
            <w:pPr>
              <w:pStyle w:val="Compact"/>
              <w:jc w:val="center"/>
            </w:pPr>
            <w:r>
              <w:t xml:space="preserve">-0.06467</w:t>
            </w:r>
          </w:p>
        </w:tc>
      </w:tr>
      <w:tr>
        <w:tc>
          <w:p>
            <w:pPr>
              <w:pStyle w:val="Compact"/>
              <w:jc w:val="center"/>
            </w:pPr>
            <w:r>
              <w:rPr>
                <w:b/>
              </w:rPr>
              <w:t xml:space="preserve">Heptose</w:t>
            </w:r>
          </w:p>
        </w:tc>
        <w:tc>
          <w:p>
            <w:pPr>
              <w:pStyle w:val="Compact"/>
              <w:jc w:val="center"/>
            </w:pPr>
            <w:r>
              <w:t xml:space="preserve">-0.1039</w:t>
            </w:r>
          </w:p>
        </w:tc>
      </w:tr>
      <w:tr>
        <w:tc>
          <w:p>
            <w:pPr>
              <w:pStyle w:val="Compact"/>
              <w:jc w:val="center"/>
            </w:pPr>
            <w:r>
              <w:rPr>
                <w:b/>
              </w:rPr>
              <w:t xml:space="preserve">N-(3-Chloropropyl)-1-methyl-4-nitro-1H-imidazol-5-amine</w:t>
            </w:r>
          </w:p>
        </w:tc>
        <w:tc>
          <w:p>
            <w:pPr>
              <w:pStyle w:val="Compact"/>
              <w:jc w:val="center"/>
            </w:pPr>
            <w:r>
              <w:t xml:space="preserve">-0.03404</w:t>
            </w:r>
          </w:p>
        </w:tc>
      </w:tr>
      <w:tr>
        <w:tc>
          <w:p>
            <w:pPr>
              <w:pStyle w:val="Compact"/>
              <w:jc w:val="center"/>
            </w:pPr>
            <w:r>
              <w:rPr>
                <w:b/>
              </w:rPr>
              <w:t xml:space="preserve">Glutaric acid</w:t>
            </w:r>
          </w:p>
        </w:tc>
        <w:tc>
          <w:p>
            <w:pPr>
              <w:pStyle w:val="Compact"/>
              <w:jc w:val="center"/>
            </w:pPr>
            <w:r>
              <w:t xml:space="preserve">0.02183</w:t>
            </w:r>
          </w:p>
        </w:tc>
      </w:tr>
      <w:tr>
        <w:tc>
          <w:p>
            <w:pPr>
              <w:pStyle w:val="Compact"/>
              <w:jc w:val="center"/>
            </w:pPr>
            <w:r>
              <w:rPr>
                <w:b/>
              </w:rPr>
              <w:t xml:space="preserve">Tirapazamine</w:t>
            </w:r>
          </w:p>
        </w:tc>
        <w:tc>
          <w:p>
            <w:pPr>
              <w:pStyle w:val="Compact"/>
              <w:jc w:val="center"/>
            </w:pPr>
            <w:r>
              <w:t xml:space="preserve">-0.05135</w:t>
            </w:r>
          </w:p>
        </w:tc>
      </w:tr>
      <w:tr>
        <w:tc>
          <w:p>
            <w:pPr>
              <w:pStyle w:val="Compact"/>
              <w:jc w:val="center"/>
            </w:pPr>
            <w:r>
              <w:rPr>
                <w:b/>
              </w:rPr>
              <w:t xml:space="preserve">2-Deoxyhexopyranose</w:t>
            </w:r>
          </w:p>
        </w:tc>
        <w:tc>
          <w:p>
            <w:pPr>
              <w:pStyle w:val="Compact"/>
              <w:jc w:val="center"/>
            </w:pPr>
            <w:r>
              <w:t xml:space="preserve">0.1071</w:t>
            </w:r>
          </w:p>
        </w:tc>
      </w:tr>
      <w:tr>
        <w:tc>
          <w:p>
            <w:pPr>
              <w:pStyle w:val="Compact"/>
              <w:jc w:val="center"/>
            </w:pPr>
            <w:r>
              <w:rPr>
                <w:b/>
              </w:rPr>
              <w:t xml:space="preserve">Malondialdehyde</w:t>
            </w:r>
          </w:p>
        </w:tc>
        <w:tc>
          <w:p>
            <w:pPr>
              <w:pStyle w:val="Compact"/>
              <w:jc w:val="center"/>
            </w:pPr>
            <w:r>
              <w:t xml:space="preserve">0.003197</w:t>
            </w:r>
          </w:p>
        </w:tc>
      </w:tr>
      <w:tr>
        <w:tc>
          <w:p>
            <w:pPr>
              <w:pStyle w:val="Compact"/>
              <w:jc w:val="center"/>
            </w:pPr>
            <w:r>
              <w:rPr>
                <w:b/>
              </w:rPr>
              <w:t xml:space="preserve">Hexose</w:t>
            </w:r>
          </w:p>
        </w:tc>
        <w:tc>
          <w:p>
            <w:pPr>
              <w:pStyle w:val="Compact"/>
              <w:jc w:val="center"/>
            </w:pPr>
            <w:r>
              <w:t xml:space="preserve">-0.01231</w:t>
            </w:r>
          </w:p>
        </w:tc>
      </w:tr>
      <w:tr>
        <w:tc>
          <w:p>
            <w:pPr>
              <w:pStyle w:val="Compact"/>
              <w:jc w:val="center"/>
            </w:pPr>
            <w:r>
              <w:rPr>
                <w:b/>
              </w:rPr>
              <w:t xml:space="preserve">Bis(4-cyanophenyl)methanol</w:t>
            </w:r>
          </w:p>
        </w:tc>
        <w:tc>
          <w:p>
            <w:pPr>
              <w:pStyle w:val="Compact"/>
              <w:jc w:val="center"/>
            </w:pPr>
            <w:r>
              <w:t xml:space="preserve">0.01456</w:t>
            </w:r>
          </w:p>
        </w:tc>
      </w:tr>
      <w:tr>
        <w:tc>
          <w:p>
            <w:pPr>
              <w:pStyle w:val="Compact"/>
              <w:jc w:val="center"/>
            </w:pPr>
            <w:r>
              <w:rPr>
                <w:b/>
              </w:rPr>
              <w:t xml:space="preserve">920863</w:t>
            </w:r>
          </w:p>
        </w:tc>
        <w:tc>
          <w:p>
            <w:pPr>
              <w:pStyle w:val="Compact"/>
              <w:jc w:val="center"/>
            </w:pPr>
            <w:r>
              <w:t xml:space="preserve">-0.22</w:t>
            </w:r>
          </w:p>
        </w:tc>
      </w:tr>
      <w:tr>
        <w:tc>
          <w:p>
            <w:pPr>
              <w:pStyle w:val="Compact"/>
              <w:jc w:val="center"/>
            </w:pPr>
            <w:r>
              <w:rPr>
                <w:b/>
              </w:rPr>
              <w:t xml:space="preserve">bilirubin</w:t>
            </w:r>
          </w:p>
        </w:tc>
        <w:tc>
          <w:p>
            <w:pPr>
              <w:pStyle w:val="Compact"/>
              <w:jc w:val="center"/>
            </w:pPr>
            <w:r>
              <w:t xml:space="preserve">-0.2576</w:t>
            </w:r>
          </w:p>
        </w:tc>
      </w:tr>
      <w:tr>
        <w:tc>
          <w:p>
            <w:pPr>
              <w:pStyle w:val="Compact"/>
              <w:jc w:val="center"/>
            </w:pPr>
            <w:r>
              <w:rPr>
                <w:b/>
              </w:rPr>
              <w:t xml:space="preserve">Hexose</w:t>
            </w:r>
          </w:p>
        </w:tc>
        <w:tc>
          <w:p>
            <w:pPr>
              <w:pStyle w:val="Compact"/>
              <w:jc w:val="center"/>
            </w:pPr>
            <w:r>
              <w:t xml:space="preserve">0.004476</w:t>
            </w:r>
          </w:p>
        </w:tc>
      </w:tr>
      <w:tr>
        <w:tc>
          <w:p>
            <w:pPr>
              <w:pStyle w:val="Compact"/>
              <w:jc w:val="center"/>
            </w:pPr>
            <w:r>
              <w:rPr>
                <w:b/>
              </w:rPr>
              <w:t xml:space="preserve">DMH</w:t>
            </w:r>
          </w:p>
        </w:tc>
        <w:tc>
          <w:p>
            <w:pPr>
              <w:pStyle w:val="Compact"/>
              <w:jc w:val="center"/>
            </w:pPr>
            <w:r>
              <w:t xml:space="preserve">-0.02795</w:t>
            </w:r>
          </w:p>
        </w:tc>
      </w:tr>
    </w:tbl>
    <w:p>
      <w:pPr>
        <w:pStyle w:val="TableCaption"/>
      </w:pPr>
      <w:r>
        <w:t xml:space="preserve">Table continues below</w:t>
      </w:r>
    </w:p>
    <w:tbl>
      <w:tblPr>
        <w:tblStyle w:val="Table"/>
        <w:tblW w:type="pct" w:w="5000.0"/>
        <w:tblLook w:firstRow="1"/>
        <w:tblCaption w:val="Table continues below"/>
      </w:tblPr>
      <w:tblGrid>
        <w:gridCol w:w="6726"/>
        <w:gridCol w:w="119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BMI %ile</w:t>
            </w:r>
          </w:p>
        </w:tc>
      </w:tr>
      <w:tr>
        <w:tc>
          <w:p>
            <w:pPr>
              <w:pStyle w:val="Compact"/>
              <w:jc w:val="center"/>
            </w:pPr>
            <w:r>
              <w:rPr>
                <w:b/>
              </w:rPr>
              <w:t xml:space="preserve">2-Deoxyhexopyranose</w:t>
            </w:r>
          </w:p>
        </w:tc>
        <w:tc>
          <w:p>
            <w:pPr>
              <w:pStyle w:val="Compact"/>
              <w:jc w:val="center"/>
            </w:pPr>
            <w:r>
              <w:t xml:space="preserve">-0.1855</w:t>
            </w:r>
          </w:p>
        </w:tc>
      </w:tr>
      <w:tr>
        <w:tc>
          <w:p>
            <w:pPr>
              <w:pStyle w:val="Compact"/>
              <w:jc w:val="center"/>
            </w:pPr>
            <w:r>
              <w:rPr>
                <w:b/>
              </w:rPr>
              <w:t xml:space="preserve">Heptose</w:t>
            </w:r>
          </w:p>
        </w:tc>
        <w:tc>
          <w:p>
            <w:pPr>
              <w:pStyle w:val="Compact"/>
              <w:jc w:val="center"/>
            </w:pPr>
            <w:r>
              <w:t xml:space="preserve">-0.2151</w:t>
            </w:r>
          </w:p>
        </w:tc>
      </w:tr>
      <w:tr>
        <w:tc>
          <w:p>
            <w:pPr>
              <w:pStyle w:val="Compact"/>
              <w:jc w:val="center"/>
            </w:pPr>
            <w:r>
              <w:rPr>
                <w:b/>
              </w:rPr>
              <w:t xml:space="preserve">N-(3-Chloropropyl)-1-methyl-4-nitro-1H-imidazol-5-amine</w:t>
            </w:r>
          </w:p>
        </w:tc>
        <w:tc>
          <w:p>
            <w:pPr>
              <w:pStyle w:val="Compact"/>
              <w:jc w:val="center"/>
            </w:pPr>
            <w:r>
              <w:t xml:space="preserve">-0.1829</w:t>
            </w:r>
          </w:p>
        </w:tc>
      </w:tr>
      <w:tr>
        <w:tc>
          <w:p>
            <w:pPr>
              <w:pStyle w:val="Compact"/>
              <w:jc w:val="center"/>
            </w:pPr>
            <w:r>
              <w:rPr>
                <w:b/>
              </w:rPr>
              <w:t xml:space="preserve">Glutaric acid</w:t>
            </w:r>
          </w:p>
        </w:tc>
        <w:tc>
          <w:p>
            <w:pPr>
              <w:pStyle w:val="Compact"/>
              <w:jc w:val="center"/>
            </w:pPr>
            <w:r>
              <w:t xml:space="preserve">0.1303</w:t>
            </w:r>
          </w:p>
        </w:tc>
      </w:tr>
      <w:tr>
        <w:tc>
          <w:p>
            <w:pPr>
              <w:pStyle w:val="Compact"/>
              <w:jc w:val="center"/>
            </w:pPr>
            <w:r>
              <w:rPr>
                <w:b/>
              </w:rPr>
              <w:t xml:space="preserve">Tirapazamine</w:t>
            </w:r>
          </w:p>
        </w:tc>
        <w:tc>
          <w:p>
            <w:pPr>
              <w:pStyle w:val="Compact"/>
              <w:jc w:val="center"/>
            </w:pPr>
            <w:r>
              <w:t xml:space="preserve">0.05846</w:t>
            </w:r>
          </w:p>
        </w:tc>
      </w:tr>
      <w:tr>
        <w:tc>
          <w:p>
            <w:pPr>
              <w:pStyle w:val="Compact"/>
              <w:jc w:val="center"/>
            </w:pPr>
            <w:r>
              <w:rPr>
                <w:b/>
              </w:rPr>
              <w:t xml:space="preserve">2-Deoxyhexopyranose</w:t>
            </w:r>
          </w:p>
        </w:tc>
        <w:tc>
          <w:p>
            <w:pPr>
              <w:pStyle w:val="Compact"/>
              <w:jc w:val="center"/>
            </w:pPr>
            <w:r>
              <w:t xml:space="preserve">0.09836</w:t>
            </w:r>
          </w:p>
        </w:tc>
      </w:tr>
      <w:tr>
        <w:tc>
          <w:p>
            <w:pPr>
              <w:pStyle w:val="Compact"/>
              <w:jc w:val="center"/>
            </w:pPr>
            <w:r>
              <w:rPr>
                <w:b/>
              </w:rPr>
              <w:t xml:space="preserve">Malondialdehyde</w:t>
            </w:r>
          </w:p>
        </w:tc>
        <w:tc>
          <w:p>
            <w:pPr>
              <w:pStyle w:val="Compact"/>
              <w:jc w:val="center"/>
            </w:pPr>
            <w:r>
              <w:t xml:space="preserve">0.1187</w:t>
            </w:r>
          </w:p>
        </w:tc>
      </w:tr>
      <w:tr>
        <w:tc>
          <w:p>
            <w:pPr>
              <w:pStyle w:val="Compact"/>
              <w:jc w:val="center"/>
            </w:pPr>
            <w:r>
              <w:rPr>
                <w:b/>
              </w:rPr>
              <w:t xml:space="preserve">Hexose</w:t>
            </w:r>
          </w:p>
        </w:tc>
        <w:tc>
          <w:p>
            <w:pPr>
              <w:pStyle w:val="Compact"/>
              <w:jc w:val="center"/>
            </w:pPr>
            <w:r>
              <w:t xml:space="preserve">0.09701</w:t>
            </w:r>
          </w:p>
        </w:tc>
      </w:tr>
      <w:tr>
        <w:tc>
          <w:p>
            <w:pPr>
              <w:pStyle w:val="Compact"/>
              <w:jc w:val="center"/>
            </w:pPr>
            <w:r>
              <w:rPr>
                <w:b/>
              </w:rPr>
              <w:t xml:space="preserve">Bis(4-cyanophenyl)methanol</w:t>
            </w:r>
          </w:p>
        </w:tc>
        <w:tc>
          <w:p>
            <w:pPr>
              <w:pStyle w:val="Compact"/>
              <w:jc w:val="center"/>
            </w:pPr>
            <w:r>
              <w:t xml:space="preserve">0.08432</w:t>
            </w:r>
          </w:p>
        </w:tc>
      </w:tr>
      <w:tr>
        <w:tc>
          <w:p>
            <w:pPr>
              <w:pStyle w:val="Compact"/>
              <w:jc w:val="center"/>
            </w:pPr>
            <w:r>
              <w:rPr>
                <w:b/>
              </w:rPr>
              <w:t xml:space="preserve">920863</w:t>
            </w:r>
          </w:p>
        </w:tc>
        <w:tc>
          <w:p>
            <w:pPr>
              <w:pStyle w:val="Compact"/>
              <w:jc w:val="center"/>
            </w:pPr>
            <w:r>
              <w:t xml:space="preserve">0.003622</w:t>
            </w:r>
          </w:p>
        </w:tc>
      </w:tr>
      <w:tr>
        <w:tc>
          <w:p>
            <w:pPr>
              <w:pStyle w:val="Compact"/>
              <w:jc w:val="center"/>
            </w:pPr>
            <w:r>
              <w:rPr>
                <w:b/>
              </w:rPr>
              <w:t xml:space="preserve">bilirubin</w:t>
            </w:r>
          </w:p>
        </w:tc>
        <w:tc>
          <w:p>
            <w:pPr>
              <w:pStyle w:val="Compact"/>
              <w:jc w:val="center"/>
            </w:pPr>
            <w:r>
              <w:t xml:space="preserve">-0.02081</w:t>
            </w:r>
          </w:p>
        </w:tc>
      </w:tr>
      <w:tr>
        <w:tc>
          <w:p>
            <w:pPr>
              <w:pStyle w:val="Compact"/>
              <w:jc w:val="center"/>
            </w:pPr>
            <w:r>
              <w:rPr>
                <w:b/>
              </w:rPr>
              <w:t xml:space="preserve">Hexose</w:t>
            </w:r>
          </w:p>
        </w:tc>
        <w:tc>
          <w:p>
            <w:pPr>
              <w:pStyle w:val="Compact"/>
              <w:jc w:val="center"/>
            </w:pPr>
            <w:r>
              <w:t xml:space="preserve">-0.01438</w:t>
            </w:r>
          </w:p>
        </w:tc>
      </w:tr>
      <w:tr>
        <w:tc>
          <w:p>
            <w:pPr>
              <w:pStyle w:val="Compact"/>
              <w:jc w:val="center"/>
            </w:pPr>
            <w:r>
              <w:rPr>
                <w:b/>
              </w:rPr>
              <w:t xml:space="preserve">DMH</w:t>
            </w:r>
          </w:p>
        </w:tc>
        <w:tc>
          <w:p>
            <w:pPr>
              <w:pStyle w:val="Compact"/>
              <w:jc w:val="center"/>
            </w:pPr>
            <w:r>
              <w:t xml:space="preserve">-0.04855</w:t>
            </w:r>
          </w:p>
        </w:tc>
      </w:tr>
    </w:tbl>
    <w:p>
      <w:pPr>
        <w:pStyle w:val="TableCaption"/>
      </w:pPr>
      <w:r>
        <w:t xml:space="preserve">Table continues below</w:t>
      </w:r>
    </w:p>
    <w:tbl>
      <w:tblPr>
        <w:tblStyle w:val="Table"/>
        <w:tblW w:type="pct" w:w="5000.0"/>
        <w:tblLook w:firstRow="1"/>
        <w:tblCaption w:val="Table continues below"/>
      </w:tblPr>
      <w:tblGrid>
        <w:gridCol w:w="6461"/>
        <w:gridCol w:w="145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RPF</w:t>
            </w:r>
          </w:p>
        </w:tc>
      </w:tr>
      <w:tr>
        <w:tc>
          <w:p>
            <w:pPr>
              <w:pStyle w:val="Compact"/>
              <w:jc w:val="center"/>
            </w:pPr>
            <w:r>
              <w:rPr>
                <w:b/>
              </w:rPr>
              <w:t xml:space="preserve">2-Deoxyhexopyranose</w:t>
            </w:r>
          </w:p>
        </w:tc>
        <w:tc>
          <w:p>
            <w:pPr>
              <w:pStyle w:val="Compact"/>
              <w:jc w:val="center"/>
            </w:pPr>
            <w:r>
              <w:rPr>
                <w:b/>
              </w:rPr>
              <w:t xml:space="preserve">-0.4905</w:t>
            </w:r>
          </w:p>
        </w:tc>
      </w:tr>
      <w:tr>
        <w:tc>
          <w:p>
            <w:pPr>
              <w:pStyle w:val="Compact"/>
              <w:jc w:val="center"/>
            </w:pPr>
            <w:r>
              <w:rPr>
                <w:b/>
              </w:rPr>
              <w:t xml:space="preserve">Heptose</w:t>
            </w:r>
          </w:p>
        </w:tc>
        <w:tc>
          <w:p>
            <w:pPr>
              <w:pStyle w:val="Compact"/>
              <w:jc w:val="center"/>
            </w:pPr>
            <w:r>
              <w:t xml:space="preserve">-0.4424</w:t>
            </w:r>
          </w:p>
        </w:tc>
      </w:tr>
      <w:tr>
        <w:tc>
          <w:p>
            <w:pPr>
              <w:pStyle w:val="Compact"/>
              <w:jc w:val="center"/>
            </w:pPr>
            <w:r>
              <w:rPr>
                <w:b/>
              </w:rPr>
              <w:t xml:space="preserve">N-(3-Chloropropyl)-1-methyl-4-nitro-1H-imidazol-5-amine</w:t>
            </w:r>
          </w:p>
        </w:tc>
        <w:tc>
          <w:p>
            <w:pPr>
              <w:pStyle w:val="Compact"/>
              <w:jc w:val="center"/>
            </w:pPr>
            <w:r>
              <w:rPr>
                <w:b/>
              </w:rPr>
              <w:t xml:space="preserve">-0.5013</w:t>
            </w:r>
          </w:p>
        </w:tc>
      </w:tr>
      <w:tr>
        <w:tc>
          <w:p>
            <w:pPr>
              <w:pStyle w:val="Compact"/>
              <w:jc w:val="center"/>
            </w:pPr>
            <w:r>
              <w:rPr>
                <w:b/>
              </w:rPr>
              <w:t xml:space="preserve">Glutaric acid</w:t>
            </w:r>
          </w:p>
        </w:tc>
        <w:tc>
          <w:p>
            <w:pPr>
              <w:pStyle w:val="Compact"/>
              <w:jc w:val="center"/>
            </w:pPr>
            <w:r>
              <w:rPr>
                <w:b/>
              </w:rPr>
              <w:t xml:space="preserve">0.566</w:t>
            </w:r>
          </w:p>
        </w:tc>
      </w:tr>
      <w:tr>
        <w:tc>
          <w:p>
            <w:pPr>
              <w:pStyle w:val="Compact"/>
              <w:jc w:val="center"/>
            </w:pPr>
            <w:r>
              <w:rPr>
                <w:b/>
              </w:rPr>
              <w:t xml:space="preserve">Tirapazamine</w:t>
            </w:r>
          </w:p>
        </w:tc>
        <w:tc>
          <w:p>
            <w:pPr>
              <w:pStyle w:val="Compact"/>
              <w:jc w:val="center"/>
            </w:pPr>
            <w:r>
              <w:rPr>
                <w:b/>
              </w:rPr>
              <w:t xml:space="preserve">0.5739</w:t>
            </w:r>
          </w:p>
        </w:tc>
      </w:tr>
      <w:tr>
        <w:tc>
          <w:p>
            <w:pPr>
              <w:pStyle w:val="Compact"/>
              <w:jc w:val="center"/>
            </w:pPr>
            <w:r>
              <w:rPr>
                <w:b/>
              </w:rPr>
              <w:t xml:space="preserve">2-Deoxyhexopyranose</w:t>
            </w:r>
          </w:p>
        </w:tc>
        <w:tc>
          <w:p>
            <w:pPr>
              <w:pStyle w:val="Compact"/>
              <w:jc w:val="center"/>
            </w:pPr>
            <w:r>
              <w:t xml:space="preserve">-0.1308</w:t>
            </w:r>
          </w:p>
        </w:tc>
      </w:tr>
      <w:tr>
        <w:tc>
          <w:p>
            <w:pPr>
              <w:pStyle w:val="Compact"/>
              <w:jc w:val="center"/>
            </w:pPr>
            <w:r>
              <w:rPr>
                <w:b/>
              </w:rPr>
              <w:t xml:space="preserve">Malondialdehyde</w:t>
            </w:r>
          </w:p>
        </w:tc>
        <w:tc>
          <w:p>
            <w:pPr>
              <w:pStyle w:val="Compact"/>
              <w:jc w:val="center"/>
            </w:pPr>
            <w:r>
              <w:rPr>
                <w:b/>
              </w:rPr>
              <w:t xml:space="preserve">0.5147</w:t>
            </w:r>
          </w:p>
        </w:tc>
      </w:tr>
      <w:tr>
        <w:tc>
          <w:p>
            <w:pPr>
              <w:pStyle w:val="Compact"/>
              <w:jc w:val="center"/>
            </w:pPr>
            <w:r>
              <w:rPr>
                <w:b/>
              </w:rPr>
              <w:t xml:space="preserve">Hexose</w:t>
            </w:r>
          </w:p>
        </w:tc>
        <w:tc>
          <w:p>
            <w:pPr>
              <w:pStyle w:val="Compact"/>
              <w:jc w:val="center"/>
            </w:pPr>
            <w:r>
              <w:rPr>
                <w:b/>
              </w:rPr>
              <w:t xml:space="preserve">0.592</w:t>
            </w:r>
          </w:p>
        </w:tc>
      </w:tr>
      <w:tr>
        <w:tc>
          <w:p>
            <w:pPr>
              <w:pStyle w:val="Compact"/>
              <w:jc w:val="center"/>
            </w:pPr>
            <w:r>
              <w:rPr>
                <w:b/>
              </w:rPr>
              <w:t xml:space="preserve">Bis(4-cyanophenyl)methanol</w:t>
            </w:r>
          </w:p>
        </w:tc>
        <w:tc>
          <w:p>
            <w:pPr>
              <w:pStyle w:val="Compact"/>
              <w:jc w:val="center"/>
            </w:pPr>
            <w:r>
              <w:rPr>
                <w:b/>
              </w:rPr>
              <w:t xml:space="preserve">0.6256</w:t>
            </w:r>
          </w:p>
        </w:tc>
      </w:tr>
      <w:tr>
        <w:tc>
          <w:p>
            <w:pPr>
              <w:pStyle w:val="Compact"/>
              <w:jc w:val="center"/>
            </w:pPr>
            <w:r>
              <w:rPr>
                <w:b/>
              </w:rPr>
              <w:t xml:space="preserve">920863</w:t>
            </w:r>
          </w:p>
        </w:tc>
        <w:tc>
          <w:p>
            <w:pPr>
              <w:pStyle w:val="Compact"/>
              <w:jc w:val="center"/>
            </w:pPr>
            <w:r>
              <w:t xml:space="preserve">-0.3891</w:t>
            </w:r>
          </w:p>
        </w:tc>
      </w:tr>
      <w:tr>
        <w:tc>
          <w:p>
            <w:pPr>
              <w:pStyle w:val="Compact"/>
              <w:jc w:val="center"/>
            </w:pPr>
            <w:r>
              <w:rPr>
                <w:b/>
              </w:rPr>
              <w:t xml:space="preserve">bilirubin</w:t>
            </w:r>
          </w:p>
        </w:tc>
        <w:tc>
          <w:p>
            <w:pPr>
              <w:pStyle w:val="Compact"/>
              <w:jc w:val="center"/>
            </w:pPr>
            <w:r>
              <w:t xml:space="preserve">-0.4492</w:t>
            </w:r>
          </w:p>
        </w:tc>
      </w:tr>
      <w:tr>
        <w:tc>
          <w:p>
            <w:pPr>
              <w:pStyle w:val="Compact"/>
              <w:jc w:val="center"/>
            </w:pPr>
            <w:r>
              <w:rPr>
                <w:b/>
              </w:rPr>
              <w:t xml:space="preserve">Hexose</w:t>
            </w:r>
          </w:p>
        </w:tc>
        <w:tc>
          <w:p>
            <w:pPr>
              <w:pStyle w:val="Compact"/>
              <w:jc w:val="center"/>
            </w:pPr>
            <w:r>
              <w:rPr>
                <w:b/>
              </w:rPr>
              <w:t xml:space="preserve">0.4815</w:t>
            </w:r>
          </w:p>
        </w:tc>
      </w:tr>
      <w:tr>
        <w:tc>
          <w:p>
            <w:pPr>
              <w:pStyle w:val="Compact"/>
              <w:jc w:val="center"/>
            </w:pPr>
            <w:r>
              <w:rPr>
                <w:b/>
              </w:rPr>
              <w:t xml:space="preserve">DMH</w:t>
            </w:r>
          </w:p>
        </w:tc>
        <w:tc>
          <w:p>
            <w:pPr>
              <w:pStyle w:val="Compact"/>
              <w:jc w:val="center"/>
            </w:pPr>
            <w:r>
              <w:t xml:space="preserve">-0.07411</w:t>
            </w:r>
          </w:p>
        </w:tc>
      </w:tr>
    </w:tbl>
    <w:p>
      <w:pPr>
        <w:pStyle w:val="TableCaption"/>
      </w:pPr>
      <w:r>
        <w:t xml:space="preserve">Table continues below</w:t>
      </w:r>
    </w:p>
    <w:tbl>
      <w:tblPr>
        <w:tblStyle w:val="Table"/>
        <w:tblW w:type="pct" w:w="5000.0"/>
        <w:tblLook w:firstRow="1"/>
        <w:tblCaption w:val="Table continues below"/>
      </w:tblPr>
      <w:tblGrid>
        <w:gridCol w:w="6547"/>
        <w:gridCol w:w="137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Mean ACR</w:t>
            </w:r>
          </w:p>
        </w:tc>
      </w:tr>
      <w:tr>
        <w:tc>
          <w:p>
            <w:pPr>
              <w:pStyle w:val="Compact"/>
              <w:jc w:val="center"/>
            </w:pPr>
            <w:r>
              <w:rPr>
                <w:b/>
              </w:rPr>
              <w:t xml:space="preserve">2-Deoxyhexopyranose</w:t>
            </w:r>
          </w:p>
        </w:tc>
        <w:tc>
          <w:p>
            <w:pPr>
              <w:pStyle w:val="Compact"/>
              <w:jc w:val="center"/>
            </w:pPr>
            <w:r>
              <w:t xml:space="preserve">-0.06048</w:t>
            </w:r>
          </w:p>
        </w:tc>
      </w:tr>
      <w:tr>
        <w:tc>
          <w:p>
            <w:pPr>
              <w:pStyle w:val="Compact"/>
              <w:jc w:val="center"/>
            </w:pPr>
            <w:r>
              <w:rPr>
                <w:b/>
              </w:rPr>
              <w:t xml:space="preserve">Heptose</w:t>
            </w:r>
          </w:p>
        </w:tc>
        <w:tc>
          <w:p>
            <w:pPr>
              <w:pStyle w:val="Compact"/>
              <w:jc w:val="center"/>
            </w:pPr>
            <w:r>
              <w:t xml:space="preserve">-0.1556</w:t>
            </w:r>
          </w:p>
        </w:tc>
      </w:tr>
      <w:tr>
        <w:tc>
          <w:p>
            <w:pPr>
              <w:pStyle w:val="Compact"/>
              <w:jc w:val="center"/>
            </w:pPr>
            <w:r>
              <w:rPr>
                <w:b/>
              </w:rPr>
              <w:t xml:space="preserve">N-(3-Chloropropyl)-1-methyl-4-nitro-1H-imidazol-5-amine</w:t>
            </w:r>
          </w:p>
        </w:tc>
        <w:tc>
          <w:p>
            <w:pPr>
              <w:pStyle w:val="Compact"/>
              <w:jc w:val="center"/>
            </w:pPr>
            <w:r>
              <w:t xml:space="preserve">-0.0002974</w:t>
            </w:r>
          </w:p>
        </w:tc>
      </w:tr>
      <w:tr>
        <w:tc>
          <w:p>
            <w:pPr>
              <w:pStyle w:val="Compact"/>
              <w:jc w:val="center"/>
            </w:pPr>
            <w:r>
              <w:rPr>
                <w:b/>
              </w:rPr>
              <w:t xml:space="preserve">Glutaric acid</w:t>
            </w:r>
          </w:p>
        </w:tc>
        <w:tc>
          <w:p>
            <w:pPr>
              <w:pStyle w:val="Compact"/>
              <w:jc w:val="center"/>
            </w:pPr>
            <w:r>
              <w:t xml:space="preserve">0.0707</w:t>
            </w:r>
          </w:p>
        </w:tc>
      </w:tr>
      <w:tr>
        <w:tc>
          <w:p>
            <w:pPr>
              <w:pStyle w:val="Compact"/>
              <w:jc w:val="center"/>
            </w:pPr>
            <w:r>
              <w:rPr>
                <w:b/>
              </w:rPr>
              <w:t xml:space="preserve">Tirapazamine</w:t>
            </w:r>
          </w:p>
        </w:tc>
        <w:tc>
          <w:p>
            <w:pPr>
              <w:pStyle w:val="Compact"/>
              <w:jc w:val="center"/>
            </w:pPr>
            <w:r>
              <w:t xml:space="preserve">0.03581</w:t>
            </w:r>
          </w:p>
        </w:tc>
      </w:tr>
      <w:tr>
        <w:tc>
          <w:p>
            <w:pPr>
              <w:pStyle w:val="Compact"/>
              <w:jc w:val="center"/>
            </w:pPr>
            <w:r>
              <w:rPr>
                <w:b/>
              </w:rPr>
              <w:t xml:space="preserve">2-Deoxyhexopyranose</w:t>
            </w:r>
          </w:p>
        </w:tc>
        <w:tc>
          <w:p>
            <w:pPr>
              <w:pStyle w:val="Compact"/>
              <w:jc w:val="center"/>
            </w:pPr>
            <w:r>
              <w:t xml:space="preserve">0.06076</w:t>
            </w:r>
          </w:p>
        </w:tc>
      </w:tr>
      <w:tr>
        <w:tc>
          <w:p>
            <w:pPr>
              <w:pStyle w:val="Compact"/>
              <w:jc w:val="center"/>
            </w:pPr>
            <w:r>
              <w:rPr>
                <w:b/>
              </w:rPr>
              <w:t xml:space="preserve">Malondialdehyde</w:t>
            </w:r>
          </w:p>
        </w:tc>
        <w:tc>
          <w:p>
            <w:pPr>
              <w:pStyle w:val="Compact"/>
              <w:jc w:val="center"/>
            </w:pPr>
            <w:r>
              <w:t xml:space="preserve">-0.03477</w:t>
            </w:r>
          </w:p>
        </w:tc>
      </w:tr>
      <w:tr>
        <w:tc>
          <w:p>
            <w:pPr>
              <w:pStyle w:val="Compact"/>
              <w:jc w:val="center"/>
            </w:pPr>
            <w:r>
              <w:rPr>
                <w:b/>
              </w:rPr>
              <w:t xml:space="preserve">Hexose</w:t>
            </w:r>
          </w:p>
        </w:tc>
        <w:tc>
          <w:p>
            <w:pPr>
              <w:pStyle w:val="Compact"/>
              <w:jc w:val="center"/>
            </w:pPr>
            <w:r>
              <w:t xml:space="preserve">-0.03746</w:t>
            </w:r>
          </w:p>
        </w:tc>
      </w:tr>
      <w:tr>
        <w:tc>
          <w:p>
            <w:pPr>
              <w:pStyle w:val="Compact"/>
              <w:jc w:val="center"/>
            </w:pPr>
            <w:r>
              <w:rPr>
                <w:b/>
              </w:rPr>
              <w:t xml:space="preserve">Bis(4-cyanophenyl)methanol</w:t>
            </w:r>
          </w:p>
        </w:tc>
        <w:tc>
          <w:p>
            <w:pPr>
              <w:pStyle w:val="Compact"/>
              <w:jc w:val="center"/>
            </w:pPr>
            <w:r>
              <w:t xml:space="preserve">0.04411</w:t>
            </w:r>
          </w:p>
        </w:tc>
      </w:tr>
      <w:tr>
        <w:tc>
          <w:p>
            <w:pPr>
              <w:pStyle w:val="Compact"/>
              <w:jc w:val="center"/>
            </w:pPr>
            <w:r>
              <w:rPr>
                <w:b/>
              </w:rPr>
              <w:t xml:space="preserve">920863</w:t>
            </w:r>
          </w:p>
        </w:tc>
        <w:tc>
          <w:p>
            <w:pPr>
              <w:pStyle w:val="Compact"/>
              <w:jc w:val="center"/>
            </w:pPr>
            <w:r>
              <w:t xml:space="preserve">-0.1833</w:t>
            </w:r>
          </w:p>
        </w:tc>
      </w:tr>
      <w:tr>
        <w:tc>
          <w:p>
            <w:pPr>
              <w:pStyle w:val="Compact"/>
              <w:jc w:val="center"/>
            </w:pPr>
            <w:r>
              <w:rPr>
                <w:b/>
              </w:rPr>
              <w:t xml:space="preserve">bilirubin</w:t>
            </w:r>
          </w:p>
        </w:tc>
        <w:tc>
          <w:p>
            <w:pPr>
              <w:pStyle w:val="Compact"/>
              <w:jc w:val="center"/>
            </w:pPr>
            <w:r>
              <w:t xml:space="preserve">-0.2725</w:t>
            </w:r>
          </w:p>
        </w:tc>
      </w:tr>
      <w:tr>
        <w:tc>
          <w:p>
            <w:pPr>
              <w:pStyle w:val="Compact"/>
              <w:jc w:val="center"/>
            </w:pPr>
            <w:r>
              <w:rPr>
                <w:b/>
              </w:rPr>
              <w:t xml:space="preserve">Hexose</w:t>
            </w:r>
          </w:p>
        </w:tc>
        <w:tc>
          <w:p>
            <w:pPr>
              <w:pStyle w:val="Compact"/>
              <w:jc w:val="center"/>
            </w:pPr>
            <w:r>
              <w:t xml:space="preserve">0.1284</w:t>
            </w:r>
          </w:p>
        </w:tc>
      </w:tr>
      <w:tr>
        <w:tc>
          <w:p>
            <w:pPr>
              <w:pStyle w:val="Compact"/>
              <w:jc w:val="center"/>
            </w:pPr>
            <w:r>
              <w:rPr>
                <w:b/>
              </w:rPr>
              <w:t xml:space="preserve">DMH</w:t>
            </w:r>
          </w:p>
        </w:tc>
        <w:tc>
          <w:p>
            <w:pPr>
              <w:pStyle w:val="Compact"/>
              <w:jc w:val="center"/>
            </w:pPr>
            <w:r>
              <w:t xml:space="preserve">-0.07014</w:t>
            </w:r>
          </w:p>
        </w:tc>
      </w:tr>
    </w:tbl>
    <w:p>
      <w:pPr>
        <w:pStyle w:val="TableCaption"/>
      </w:pPr>
      <w:r>
        <w:t xml:space="preserve">Table continues below</w:t>
      </w:r>
    </w:p>
    <w:tbl>
      <w:tblPr>
        <w:tblStyle w:val="Table"/>
        <w:tblW w:type="pct" w:w="5000.0"/>
        <w:tblLook w:firstRow="1"/>
        <w:tblCaption w:val="Table continues below"/>
      </w:tblPr>
      <w:tblGrid>
        <w:gridCol w:w="6461"/>
        <w:gridCol w:w="145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Kidney Oxy.</w:t>
            </w:r>
          </w:p>
        </w:tc>
      </w:tr>
      <w:tr>
        <w:tc>
          <w:p>
            <w:pPr>
              <w:pStyle w:val="Compact"/>
              <w:jc w:val="center"/>
            </w:pPr>
            <w:r>
              <w:rPr>
                <w:b/>
              </w:rPr>
              <w:t xml:space="preserve">2-Deoxyhexopyranose</w:t>
            </w:r>
          </w:p>
        </w:tc>
        <w:tc>
          <w:p>
            <w:pPr>
              <w:pStyle w:val="Compact"/>
              <w:jc w:val="center"/>
            </w:pPr>
            <w:r>
              <w:t xml:space="preserve">-0.3376</w:t>
            </w:r>
          </w:p>
        </w:tc>
      </w:tr>
      <w:tr>
        <w:tc>
          <w:p>
            <w:pPr>
              <w:pStyle w:val="Compact"/>
              <w:jc w:val="center"/>
            </w:pPr>
            <w:r>
              <w:rPr>
                <w:b/>
              </w:rPr>
              <w:t xml:space="preserve">Heptose</w:t>
            </w:r>
          </w:p>
        </w:tc>
        <w:tc>
          <w:p>
            <w:pPr>
              <w:pStyle w:val="Compact"/>
              <w:jc w:val="center"/>
            </w:pPr>
            <w:r>
              <w:t xml:space="preserve">-0.328</w:t>
            </w:r>
          </w:p>
        </w:tc>
      </w:tr>
      <w:tr>
        <w:tc>
          <w:p>
            <w:pPr>
              <w:pStyle w:val="Compact"/>
              <w:jc w:val="center"/>
            </w:pPr>
            <w:r>
              <w:rPr>
                <w:b/>
              </w:rPr>
              <w:t xml:space="preserve">N-(3-Chloropropyl)-1-methyl-4-nitro-1H-imidazol-5-amine</w:t>
            </w:r>
          </w:p>
        </w:tc>
        <w:tc>
          <w:p>
            <w:pPr>
              <w:pStyle w:val="Compact"/>
              <w:jc w:val="center"/>
            </w:pPr>
            <w:r>
              <w:t xml:space="preserve">-0.1955</w:t>
            </w:r>
          </w:p>
        </w:tc>
      </w:tr>
      <w:tr>
        <w:tc>
          <w:p>
            <w:pPr>
              <w:pStyle w:val="Compact"/>
              <w:jc w:val="center"/>
            </w:pPr>
            <w:r>
              <w:rPr>
                <w:b/>
              </w:rPr>
              <w:t xml:space="preserve">Glutaric acid</w:t>
            </w:r>
          </w:p>
        </w:tc>
        <w:tc>
          <w:p>
            <w:pPr>
              <w:pStyle w:val="Compact"/>
              <w:jc w:val="center"/>
            </w:pPr>
            <w:r>
              <w:t xml:space="preserve">0.02052</w:t>
            </w:r>
          </w:p>
        </w:tc>
      </w:tr>
      <w:tr>
        <w:tc>
          <w:p>
            <w:pPr>
              <w:pStyle w:val="Compact"/>
              <w:jc w:val="center"/>
            </w:pPr>
            <w:r>
              <w:rPr>
                <w:b/>
              </w:rPr>
              <w:t xml:space="preserve">Tirapazamine</w:t>
            </w:r>
          </w:p>
        </w:tc>
        <w:tc>
          <w:p>
            <w:pPr>
              <w:pStyle w:val="Compact"/>
              <w:jc w:val="center"/>
            </w:pPr>
            <w:r>
              <w:t xml:space="preserve">0.04086</w:t>
            </w:r>
          </w:p>
        </w:tc>
      </w:tr>
      <w:tr>
        <w:tc>
          <w:p>
            <w:pPr>
              <w:pStyle w:val="Compact"/>
              <w:jc w:val="center"/>
            </w:pPr>
            <w:r>
              <w:rPr>
                <w:b/>
              </w:rPr>
              <w:t xml:space="preserve">2-Deoxyhexopyranose</w:t>
            </w:r>
          </w:p>
        </w:tc>
        <w:tc>
          <w:p>
            <w:pPr>
              <w:pStyle w:val="Compact"/>
              <w:jc w:val="center"/>
            </w:pPr>
            <w:r>
              <w:t xml:space="preserve">-0.1706</w:t>
            </w:r>
          </w:p>
        </w:tc>
      </w:tr>
      <w:tr>
        <w:tc>
          <w:p>
            <w:pPr>
              <w:pStyle w:val="Compact"/>
              <w:jc w:val="center"/>
            </w:pPr>
            <w:r>
              <w:rPr>
                <w:b/>
              </w:rPr>
              <w:t xml:space="preserve">Malondialdehyde</w:t>
            </w:r>
          </w:p>
        </w:tc>
        <w:tc>
          <w:p>
            <w:pPr>
              <w:pStyle w:val="Compact"/>
              <w:jc w:val="center"/>
            </w:pPr>
            <w:r>
              <w:t xml:space="preserve">-0.007921</w:t>
            </w:r>
          </w:p>
        </w:tc>
      </w:tr>
      <w:tr>
        <w:tc>
          <w:p>
            <w:pPr>
              <w:pStyle w:val="Compact"/>
              <w:jc w:val="center"/>
            </w:pPr>
            <w:r>
              <w:rPr>
                <w:b/>
              </w:rPr>
              <w:t xml:space="preserve">Hexose</w:t>
            </w:r>
          </w:p>
        </w:tc>
        <w:tc>
          <w:p>
            <w:pPr>
              <w:pStyle w:val="Compact"/>
              <w:jc w:val="center"/>
            </w:pPr>
            <w:r>
              <w:t xml:space="preserve">0.01827</w:t>
            </w:r>
          </w:p>
        </w:tc>
      </w:tr>
      <w:tr>
        <w:tc>
          <w:p>
            <w:pPr>
              <w:pStyle w:val="Compact"/>
              <w:jc w:val="center"/>
            </w:pPr>
            <w:r>
              <w:rPr>
                <w:b/>
              </w:rPr>
              <w:t xml:space="preserve">Bis(4-cyanophenyl)methanol</w:t>
            </w:r>
          </w:p>
        </w:tc>
        <w:tc>
          <w:p>
            <w:pPr>
              <w:pStyle w:val="Compact"/>
              <w:jc w:val="center"/>
            </w:pPr>
            <w:r>
              <w:t xml:space="preserve">0.1235</w:t>
            </w:r>
          </w:p>
        </w:tc>
      </w:tr>
      <w:tr>
        <w:tc>
          <w:p>
            <w:pPr>
              <w:pStyle w:val="Compact"/>
              <w:jc w:val="center"/>
            </w:pPr>
            <w:r>
              <w:rPr>
                <w:b/>
              </w:rPr>
              <w:t xml:space="preserve">920863</w:t>
            </w:r>
          </w:p>
        </w:tc>
        <w:tc>
          <w:p>
            <w:pPr>
              <w:pStyle w:val="Compact"/>
              <w:jc w:val="center"/>
            </w:pPr>
            <w:r>
              <w:t xml:space="preserve">-0.2579</w:t>
            </w:r>
          </w:p>
        </w:tc>
      </w:tr>
      <w:tr>
        <w:tc>
          <w:p>
            <w:pPr>
              <w:pStyle w:val="Compact"/>
              <w:jc w:val="center"/>
            </w:pPr>
            <w:r>
              <w:rPr>
                <w:b/>
              </w:rPr>
              <w:t xml:space="preserve">bilirubin</w:t>
            </w:r>
          </w:p>
        </w:tc>
        <w:tc>
          <w:p>
            <w:pPr>
              <w:pStyle w:val="Compact"/>
              <w:jc w:val="center"/>
            </w:pPr>
            <w:r>
              <w:t xml:space="preserve">-0.2669</w:t>
            </w:r>
          </w:p>
        </w:tc>
      </w:tr>
      <w:tr>
        <w:tc>
          <w:p>
            <w:pPr>
              <w:pStyle w:val="Compact"/>
              <w:jc w:val="center"/>
            </w:pPr>
            <w:r>
              <w:rPr>
                <w:b/>
              </w:rPr>
              <w:t xml:space="preserve">Hexose</w:t>
            </w:r>
          </w:p>
        </w:tc>
        <w:tc>
          <w:p>
            <w:pPr>
              <w:pStyle w:val="Compact"/>
              <w:jc w:val="center"/>
            </w:pPr>
            <w:r>
              <w:t xml:space="preserve">-0.07238</w:t>
            </w:r>
          </w:p>
        </w:tc>
      </w:tr>
      <w:tr>
        <w:tc>
          <w:p>
            <w:pPr>
              <w:pStyle w:val="Compact"/>
              <w:jc w:val="center"/>
            </w:pPr>
            <w:r>
              <w:rPr>
                <w:b/>
              </w:rPr>
              <w:t xml:space="preserve">DMH</w:t>
            </w:r>
          </w:p>
        </w:tc>
        <w:tc>
          <w:p>
            <w:pPr>
              <w:pStyle w:val="Compact"/>
              <w:jc w:val="center"/>
            </w:pPr>
            <w:r>
              <w:t xml:space="preserve">-0.3532</w:t>
            </w:r>
          </w:p>
        </w:tc>
      </w:tr>
    </w:tbl>
    <w:p>
      <w:pPr>
        <w:pStyle w:val="TableCaption"/>
      </w:pPr>
      <w:r>
        <w:t xml:space="preserve">Table continues below</w:t>
      </w:r>
    </w:p>
    <w:tbl>
      <w:tblPr>
        <w:tblStyle w:val="Table"/>
        <w:tblW w:type="pct" w:w="5000.0"/>
        <w:tblLook w:firstRow="1"/>
        <w:tblCaption w:val="Table continues below"/>
      </w:tblPr>
      <w:tblGrid>
        <w:gridCol w:w="6461"/>
        <w:gridCol w:w="145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GFR</w:t>
            </w:r>
          </w:p>
        </w:tc>
      </w:tr>
      <w:tr>
        <w:tc>
          <w:p>
            <w:pPr>
              <w:pStyle w:val="Compact"/>
              <w:jc w:val="center"/>
            </w:pPr>
            <w:r>
              <w:rPr>
                <w:b/>
              </w:rPr>
              <w:t xml:space="preserve">2-Deoxyhexopyranose</w:t>
            </w:r>
          </w:p>
        </w:tc>
        <w:tc>
          <w:p>
            <w:pPr>
              <w:pStyle w:val="Compact"/>
              <w:jc w:val="center"/>
            </w:pPr>
            <w:r>
              <w:rPr>
                <w:b/>
              </w:rPr>
              <w:t xml:space="preserve">-0.5127</w:t>
            </w:r>
          </w:p>
        </w:tc>
      </w:tr>
      <w:tr>
        <w:tc>
          <w:p>
            <w:pPr>
              <w:pStyle w:val="Compact"/>
              <w:jc w:val="center"/>
            </w:pPr>
            <w:r>
              <w:rPr>
                <w:b/>
              </w:rPr>
              <w:t xml:space="preserve">Heptose</w:t>
            </w:r>
          </w:p>
        </w:tc>
        <w:tc>
          <w:p>
            <w:pPr>
              <w:pStyle w:val="Compact"/>
              <w:jc w:val="center"/>
            </w:pPr>
            <w:r>
              <w:rPr>
                <w:b/>
              </w:rPr>
              <w:t xml:space="preserve">-0.5009</w:t>
            </w:r>
          </w:p>
        </w:tc>
      </w:tr>
      <w:tr>
        <w:tc>
          <w:p>
            <w:pPr>
              <w:pStyle w:val="Compact"/>
              <w:jc w:val="center"/>
            </w:pPr>
            <w:r>
              <w:rPr>
                <w:b/>
              </w:rPr>
              <w:t xml:space="preserve">N-(3-Chloropropyl)-1-methyl-4-nitro-1H-imidazol-5-amine</w:t>
            </w:r>
          </w:p>
        </w:tc>
        <w:tc>
          <w:p>
            <w:pPr>
              <w:pStyle w:val="Compact"/>
              <w:jc w:val="center"/>
            </w:pPr>
            <w:r>
              <w:rPr>
                <w:b/>
              </w:rPr>
              <w:t xml:space="preserve">-0.521</w:t>
            </w:r>
          </w:p>
        </w:tc>
      </w:tr>
      <w:tr>
        <w:tc>
          <w:p>
            <w:pPr>
              <w:pStyle w:val="Compact"/>
              <w:jc w:val="center"/>
            </w:pPr>
            <w:r>
              <w:rPr>
                <w:b/>
              </w:rPr>
              <w:t xml:space="preserve">Glutaric acid</w:t>
            </w:r>
          </w:p>
        </w:tc>
        <w:tc>
          <w:p>
            <w:pPr>
              <w:pStyle w:val="Compact"/>
              <w:jc w:val="center"/>
            </w:pPr>
            <w:r>
              <w:rPr>
                <w:b/>
              </w:rPr>
              <w:t xml:space="preserve">0.5175</w:t>
            </w:r>
          </w:p>
        </w:tc>
      </w:tr>
      <w:tr>
        <w:tc>
          <w:p>
            <w:pPr>
              <w:pStyle w:val="Compact"/>
              <w:jc w:val="center"/>
            </w:pPr>
            <w:r>
              <w:rPr>
                <w:b/>
              </w:rPr>
              <w:t xml:space="preserve">Tirapazamine</w:t>
            </w:r>
          </w:p>
        </w:tc>
        <w:tc>
          <w:p>
            <w:pPr>
              <w:pStyle w:val="Compact"/>
              <w:jc w:val="center"/>
            </w:pPr>
            <w:r>
              <w:rPr>
                <w:b/>
              </w:rPr>
              <w:t xml:space="preserve">0.4819</w:t>
            </w:r>
          </w:p>
        </w:tc>
      </w:tr>
      <w:tr>
        <w:tc>
          <w:p>
            <w:pPr>
              <w:pStyle w:val="Compact"/>
              <w:jc w:val="center"/>
            </w:pPr>
            <w:r>
              <w:rPr>
                <w:b/>
              </w:rPr>
              <w:t xml:space="preserve">2-Deoxyhexopyranose</w:t>
            </w:r>
          </w:p>
        </w:tc>
        <w:tc>
          <w:p>
            <w:pPr>
              <w:pStyle w:val="Compact"/>
              <w:jc w:val="center"/>
            </w:pPr>
            <w:r>
              <w:t xml:space="preserve">-0.2959</w:t>
            </w:r>
          </w:p>
        </w:tc>
      </w:tr>
      <w:tr>
        <w:tc>
          <w:p>
            <w:pPr>
              <w:pStyle w:val="Compact"/>
              <w:jc w:val="center"/>
            </w:pPr>
            <w:r>
              <w:rPr>
                <w:b/>
              </w:rPr>
              <w:t xml:space="preserve">Malondialdehyde</w:t>
            </w:r>
          </w:p>
        </w:tc>
        <w:tc>
          <w:p>
            <w:pPr>
              <w:pStyle w:val="Compact"/>
              <w:jc w:val="center"/>
            </w:pPr>
            <w:r>
              <w:rPr>
                <w:b/>
              </w:rPr>
              <w:t xml:space="preserve">0.4191</w:t>
            </w:r>
          </w:p>
        </w:tc>
      </w:tr>
      <w:tr>
        <w:tc>
          <w:p>
            <w:pPr>
              <w:pStyle w:val="Compact"/>
              <w:jc w:val="center"/>
            </w:pPr>
            <w:r>
              <w:rPr>
                <w:b/>
              </w:rPr>
              <w:t xml:space="preserve">Hexose</w:t>
            </w:r>
          </w:p>
        </w:tc>
        <w:tc>
          <w:p>
            <w:pPr>
              <w:pStyle w:val="Compact"/>
              <w:jc w:val="center"/>
            </w:pPr>
            <w:r>
              <w:rPr>
                <w:b/>
              </w:rPr>
              <w:t xml:space="preserve">0.4813</w:t>
            </w:r>
          </w:p>
        </w:tc>
      </w:tr>
      <w:tr>
        <w:tc>
          <w:p>
            <w:pPr>
              <w:pStyle w:val="Compact"/>
              <w:jc w:val="center"/>
            </w:pPr>
            <w:r>
              <w:rPr>
                <w:b/>
              </w:rPr>
              <w:t xml:space="preserve">Bis(4-cyanophenyl)methanol</w:t>
            </w:r>
          </w:p>
        </w:tc>
        <w:tc>
          <w:p>
            <w:pPr>
              <w:pStyle w:val="Compact"/>
              <w:jc w:val="center"/>
            </w:pPr>
            <w:r>
              <w:rPr>
                <w:b/>
              </w:rPr>
              <w:t xml:space="preserve">0.4881</w:t>
            </w:r>
          </w:p>
        </w:tc>
      </w:tr>
      <w:tr>
        <w:tc>
          <w:p>
            <w:pPr>
              <w:pStyle w:val="Compact"/>
              <w:jc w:val="center"/>
            </w:pPr>
            <w:r>
              <w:rPr>
                <w:b/>
              </w:rPr>
              <w:t xml:space="preserve">920863</w:t>
            </w:r>
          </w:p>
        </w:tc>
        <w:tc>
          <w:p>
            <w:pPr>
              <w:pStyle w:val="Compact"/>
              <w:jc w:val="center"/>
            </w:pPr>
            <w:r>
              <w:t xml:space="preserve">-0.3238</w:t>
            </w:r>
          </w:p>
        </w:tc>
      </w:tr>
      <w:tr>
        <w:tc>
          <w:p>
            <w:pPr>
              <w:pStyle w:val="Compact"/>
              <w:jc w:val="center"/>
            </w:pPr>
            <w:r>
              <w:rPr>
                <w:b/>
              </w:rPr>
              <w:t xml:space="preserve">bilirubin</w:t>
            </w:r>
          </w:p>
        </w:tc>
        <w:tc>
          <w:p>
            <w:pPr>
              <w:pStyle w:val="Compact"/>
              <w:jc w:val="center"/>
            </w:pPr>
            <w:r>
              <w:t xml:space="preserve">-0.3484</w:t>
            </w:r>
          </w:p>
        </w:tc>
      </w:tr>
      <w:tr>
        <w:tc>
          <w:p>
            <w:pPr>
              <w:pStyle w:val="Compact"/>
              <w:jc w:val="center"/>
            </w:pPr>
            <w:r>
              <w:rPr>
                <w:b/>
              </w:rPr>
              <w:t xml:space="preserve">Hexose</w:t>
            </w:r>
          </w:p>
        </w:tc>
        <w:tc>
          <w:p>
            <w:pPr>
              <w:pStyle w:val="Compact"/>
              <w:jc w:val="center"/>
            </w:pPr>
            <w:r>
              <w:t xml:space="preserve">0.3283</w:t>
            </w:r>
          </w:p>
        </w:tc>
      </w:tr>
      <w:tr>
        <w:tc>
          <w:p>
            <w:pPr>
              <w:pStyle w:val="Compact"/>
              <w:jc w:val="center"/>
            </w:pPr>
            <w:r>
              <w:rPr>
                <w:b/>
              </w:rPr>
              <w:t xml:space="preserve">DMH</w:t>
            </w:r>
          </w:p>
        </w:tc>
        <w:tc>
          <w:p>
            <w:pPr>
              <w:pStyle w:val="Compact"/>
              <w:jc w:val="center"/>
            </w:pPr>
            <w:r>
              <w:t xml:space="preserve">-0.219</w:t>
            </w:r>
          </w:p>
        </w:tc>
      </w:tr>
    </w:tbl>
    <w:p>
      <w:pPr>
        <w:pStyle w:val="TableCaption"/>
      </w:pPr>
      <w:r>
        <w:t xml:space="preserve">Table continues below</w:t>
      </w:r>
    </w:p>
    <w:tbl>
      <w:tblPr>
        <w:tblStyle w:val="Table"/>
        <w:tblW w:type="pct" w:w="5000.0"/>
        <w:tblLook w:firstRow="1"/>
        <w:tblCaption w:val="Table continues below"/>
      </w:tblPr>
      <w:tblGrid>
        <w:gridCol w:w="6461"/>
        <w:gridCol w:w="145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Kidney GFR</w:t>
            </w:r>
          </w:p>
        </w:tc>
      </w:tr>
      <w:tr>
        <w:tc>
          <w:p>
            <w:pPr>
              <w:pStyle w:val="Compact"/>
              <w:jc w:val="center"/>
            </w:pPr>
            <w:r>
              <w:rPr>
                <w:b/>
              </w:rPr>
              <w:t xml:space="preserve">2-Deoxyhexopyranose</w:t>
            </w:r>
          </w:p>
        </w:tc>
        <w:tc>
          <w:p>
            <w:pPr>
              <w:pStyle w:val="Compact"/>
              <w:jc w:val="center"/>
            </w:pPr>
            <w:r>
              <w:rPr>
                <w:b/>
              </w:rPr>
              <w:t xml:space="preserve">0.4317</w:t>
            </w:r>
          </w:p>
        </w:tc>
      </w:tr>
      <w:tr>
        <w:tc>
          <w:p>
            <w:pPr>
              <w:pStyle w:val="Compact"/>
              <w:jc w:val="center"/>
            </w:pPr>
            <w:r>
              <w:rPr>
                <w:b/>
              </w:rPr>
              <w:t xml:space="preserve">Heptose</w:t>
            </w:r>
          </w:p>
        </w:tc>
        <w:tc>
          <w:p>
            <w:pPr>
              <w:pStyle w:val="Compact"/>
              <w:jc w:val="center"/>
            </w:pPr>
            <w:r>
              <w:rPr>
                <w:b/>
              </w:rPr>
              <w:t xml:space="preserve">0.4349</w:t>
            </w:r>
          </w:p>
        </w:tc>
      </w:tr>
      <w:tr>
        <w:tc>
          <w:p>
            <w:pPr>
              <w:pStyle w:val="Compact"/>
              <w:jc w:val="center"/>
            </w:pPr>
            <w:r>
              <w:rPr>
                <w:b/>
              </w:rPr>
              <w:t xml:space="preserve">N-(3-Chloropropyl)-1-methyl-4-nitro-1H-imidazol-5-amine</w:t>
            </w:r>
          </w:p>
        </w:tc>
        <w:tc>
          <w:p>
            <w:pPr>
              <w:pStyle w:val="Compact"/>
              <w:jc w:val="center"/>
            </w:pPr>
            <w:r>
              <w:rPr>
                <w:b/>
              </w:rPr>
              <w:t xml:space="preserve">0.5116</w:t>
            </w:r>
          </w:p>
        </w:tc>
      </w:tr>
      <w:tr>
        <w:tc>
          <w:p>
            <w:pPr>
              <w:pStyle w:val="Compact"/>
              <w:jc w:val="center"/>
            </w:pPr>
            <w:r>
              <w:rPr>
                <w:b/>
              </w:rPr>
              <w:t xml:space="preserve">Glutaric acid</w:t>
            </w:r>
          </w:p>
        </w:tc>
        <w:tc>
          <w:p>
            <w:pPr>
              <w:pStyle w:val="Compact"/>
              <w:jc w:val="center"/>
            </w:pPr>
            <w:r>
              <w:rPr>
                <w:b/>
              </w:rPr>
              <w:t xml:space="preserve">-0.6113</w:t>
            </w:r>
          </w:p>
        </w:tc>
      </w:tr>
      <w:tr>
        <w:tc>
          <w:p>
            <w:pPr>
              <w:pStyle w:val="Compact"/>
              <w:jc w:val="center"/>
            </w:pPr>
            <w:r>
              <w:rPr>
                <w:b/>
              </w:rPr>
              <w:t xml:space="preserve">Tirapazamine</w:t>
            </w:r>
          </w:p>
        </w:tc>
        <w:tc>
          <w:p>
            <w:pPr>
              <w:pStyle w:val="Compact"/>
              <w:jc w:val="center"/>
            </w:pPr>
            <w:r>
              <w:rPr>
                <w:b/>
              </w:rPr>
              <w:t xml:space="preserve">-0.5617</w:t>
            </w:r>
          </w:p>
        </w:tc>
      </w:tr>
      <w:tr>
        <w:tc>
          <w:p>
            <w:pPr>
              <w:pStyle w:val="Compact"/>
              <w:jc w:val="center"/>
            </w:pPr>
            <w:r>
              <w:rPr>
                <w:b/>
              </w:rPr>
              <w:t xml:space="preserve">2-Deoxyhexopyranose</w:t>
            </w:r>
          </w:p>
        </w:tc>
        <w:tc>
          <w:p>
            <w:pPr>
              <w:pStyle w:val="Compact"/>
              <w:jc w:val="center"/>
            </w:pPr>
            <w:r>
              <w:t xml:space="preserve">0.24</w:t>
            </w:r>
          </w:p>
        </w:tc>
      </w:tr>
      <w:tr>
        <w:tc>
          <w:p>
            <w:pPr>
              <w:pStyle w:val="Compact"/>
              <w:jc w:val="center"/>
            </w:pPr>
            <w:r>
              <w:rPr>
                <w:b/>
              </w:rPr>
              <w:t xml:space="preserve">Malondialdehyde</w:t>
            </w:r>
          </w:p>
        </w:tc>
        <w:tc>
          <w:p>
            <w:pPr>
              <w:pStyle w:val="Compact"/>
              <w:jc w:val="center"/>
            </w:pPr>
            <w:r>
              <w:rPr>
                <w:b/>
              </w:rPr>
              <w:t xml:space="preserve">-0.5046</w:t>
            </w:r>
          </w:p>
        </w:tc>
      </w:tr>
      <w:tr>
        <w:tc>
          <w:p>
            <w:pPr>
              <w:pStyle w:val="Compact"/>
              <w:jc w:val="center"/>
            </w:pPr>
            <w:r>
              <w:rPr>
                <w:b/>
              </w:rPr>
              <w:t xml:space="preserve">Hexose</w:t>
            </w:r>
          </w:p>
        </w:tc>
        <w:tc>
          <w:p>
            <w:pPr>
              <w:pStyle w:val="Compact"/>
              <w:jc w:val="center"/>
            </w:pPr>
            <w:r>
              <w:rPr>
                <w:b/>
              </w:rPr>
              <w:t xml:space="preserve">-0.5681</w:t>
            </w:r>
          </w:p>
        </w:tc>
      </w:tr>
      <w:tr>
        <w:tc>
          <w:p>
            <w:pPr>
              <w:pStyle w:val="Compact"/>
              <w:jc w:val="center"/>
            </w:pPr>
            <w:r>
              <w:rPr>
                <w:b/>
              </w:rPr>
              <w:t xml:space="preserve">Bis(4-cyanophenyl)methanol</w:t>
            </w:r>
          </w:p>
        </w:tc>
        <w:tc>
          <w:p>
            <w:pPr>
              <w:pStyle w:val="Compact"/>
              <w:jc w:val="center"/>
            </w:pPr>
            <w:r>
              <w:rPr>
                <w:b/>
              </w:rPr>
              <w:t xml:space="preserve">-0.5519</w:t>
            </w:r>
          </w:p>
        </w:tc>
      </w:tr>
      <w:tr>
        <w:tc>
          <w:p>
            <w:pPr>
              <w:pStyle w:val="Compact"/>
              <w:jc w:val="center"/>
            </w:pPr>
            <w:r>
              <w:rPr>
                <w:b/>
              </w:rPr>
              <w:t xml:space="preserve">920863</w:t>
            </w:r>
          </w:p>
        </w:tc>
        <w:tc>
          <w:p>
            <w:pPr>
              <w:pStyle w:val="Compact"/>
              <w:jc w:val="center"/>
            </w:pPr>
            <w:r>
              <w:t xml:space="preserve">0.2594</w:t>
            </w:r>
          </w:p>
        </w:tc>
      </w:tr>
      <w:tr>
        <w:tc>
          <w:p>
            <w:pPr>
              <w:pStyle w:val="Compact"/>
              <w:jc w:val="center"/>
            </w:pPr>
            <w:r>
              <w:rPr>
                <w:b/>
              </w:rPr>
              <w:t xml:space="preserve">bilirubin</w:t>
            </w:r>
          </w:p>
        </w:tc>
        <w:tc>
          <w:p>
            <w:pPr>
              <w:pStyle w:val="Compact"/>
              <w:jc w:val="center"/>
            </w:pPr>
            <w:r>
              <w:t xml:space="preserve">0.2947</w:t>
            </w:r>
          </w:p>
        </w:tc>
      </w:tr>
      <w:tr>
        <w:tc>
          <w:p>
            <w:pPr>
              <w:pStyle w:val="Compact"/>
              <w:jc w:val="center"/>
            </w:pPr>
            <w:r>
              <w:rPr>
                <w:b/>
              </w:rPr>
              <w:t xml:space="preserve">Hexose</w:t>
            </w:r>
          </w:p>
        </w:tc>
        <w:tc>
          <w:p>
            <w:pPr>
              <w:pStyle w:val="Compact"/>
              <w:jc w:val="center"/>
            </w:pPr>
            <w:r>
              <w:rPr>
                <w:b/>
              </w:rPr>
              <w:t xml:space="preserve">-0.4143</w:t>
            </w:r>
          </w:p>
        </w:tc>
      </w:tr>
      <w:tr>
        <w:tc>
          <w:p>
            <w:pPr>
              <w:pStyle w:val="Compact"/>
              <w:jc w:val="center"/>
            </w:pPr>
            <w:r>
              <w:rPr>
                <w:b/>
              </w:rPr>
              <w:t xml:space="preserve">DMH</w:t>
            </w:r>
          </w:p>
        </w:tc>
        <w:tc>
          <w:p>
            <w:pPr>
              <w:pStyle w:val="Compact"/>
              <w:jc w:val="center"/>
            </w:pPr>
            <w:r>
              <w:t xml:space="preserve">0.09016</w:t>
            </w:r>
          </w:p>
        </w:tc>
      </w:tr>
    </w:tbl>
    <w:p>
      <w:pPr>
        <w:pStyle w:val="TableCaption"/>
      </w:pPr>
      <w:r>
        <w:t xml:space="preserve">Table continues below</w:t>
      </w:r>
    </w:p>
    <w:tbl>
      <w:tblPr>
        <w:tblStyle w:val="Table"/>
        <w:tblW w:type="pct" w:w="5000.0"/>
        <w:tblLook w:firstRow="1"/>
        <w:tblCaption w:val="Table continues below"/>
      </w:tblPr>
      <w:tblGrid>
        <w:gridCol w:w="6295"/>
        <w:gridCol w:w="162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Medullary GFR</w:t>
            </w:r>
          </w:p>
        </w:tc>
      </w:tr>
      <w:tr>
        <w:tc>
          <w:p>
            <w:pPr>
              <w:pStyle w:val="Compact"/>
              <w:jc w:val="center"/>
            </w:pPr>
            <w:r>
              <w:rPr>
                <w:b/>
              </w:rPr>
              <w:t xml:space="preserve">2-Deoxyhexopyranose</w:t>
            </w:r>
          </w:p>
        </w:tc>
        <w:tc>
          <w:p>
            <w:pPr>
              <w:pStyle w:val="Compact"/>
              <w:jc w:val="center"/>
            </w:pPr>
            <w:r>
              <w:t xml:space="preserve">0.4062</w:t>
            </w:r>
          </w:p>
        </w:tc>
      </w:tr>
      <w:tr>
        <w:tc>
          <w:p>
            <w:pPr>
              <w:pStyle w:val="Compact"/>
              <w:jc w:val="center"/>
            </w:pPr>
            <w:r>
              <w:rPr>
                <w:b/>
              </w:rPr>
              <w:t xml:space="preserve">Heptose</w:t>
            </w:r>
          </w:p>
        </w:tc>
        <w:tc>
          <w:p>
            <w:pPr>
              <w:pStyle w:val="Compact"/>
              <w:jc w:val="center"/>
            </w:pPr>
            <w:r>
              <w:t xml:space="preserve">0.39</w:t>
            </w:r>
          </w:p>
        </w:tc>
      </w:tr>
      <w:tr>
        <w:tc>
          <w:p>
            <w:pPr>
              <w:pStyle w:val="Compact"/>
              <w:jc w:val="center"/>
            </w:pPr>
            <w:r>
              <w:rPr>
                <w:b/>
              </w:rPr>
              <w:t xml:space="preserve">N-(3-Chloropropyl)-1-methyl-4-nitro-1H-imidazol-5-amine</w:t>
            </w:r>
          </w:p>
        </w:tc>
        <w:tc>
          <w:p>
            <w:pPr>
              <w:pStyle w:val="Compact"/>
              <w:jc w:val="center"/>
            </w:pPr>
            <w:r>
              <w:rPr>
                <w:b/>
              </w:rPr>
              <w:t xml:space="preserve">0.4658</w:t>
            </w:r>
          </w:p>
        </w:tc>
      </w:tr>
      <w:tr>
        <w:tc>
          <w:p>
            <w:pPr>
              <w:pStyle w:val="Compact"/>
              <w:jc w:val="center"/>
            </w:pPr>
            <w:r>
              <w:rPr>
                <w:b/>
              </w:rPr>
              <w:t xml:space="preserve">Glutaric acid</w:t>
            </w:r>
          </w:p>
        </w:tc>
        <w:tc>
          <w:p>
            <w:pPr>
              <w:pStyle w:val="Compact"/>
              <w:jc w:val="center"/>
            </w:pPr>
            <w:r>
              <w:rPr>
                <w:b/>
              </w:rPr>
              <w:t xml:space="preserve">-0.5408</w:t>
            </w:r>
          </w:p>
        </w:tc>
      </w:tr>
      <w:tr>
        <w:tc>
          <w:p>
            <w:pPr>
              <w:pStyle w:val="Compact"/>
              <w:jc w:val="center"/>
            </w:pPr>
            <w:r>
              <w:rPr>
                <w:b/>
              </w:rPr>
              <w:t xml:space="preserve">Tirapazamine</w:t>
            </w:r>
          </w:p>
        </w:tc>
        <w:tc>
          <w:p>
            <w:pPr>
              <w:pStyle w:val="Compact"/>
              <w:jc w:val="center"/>
            </w:pPr>
            <w:r>
              <w:rPr>
                <w:b/>
              </w:rPr>
              <w:t xml:space="preserve">-0.4986</w:t>
            </w:r>
          </w:p>
        </w:tc>
      </w:tr>
      <w:tr>
        <w:tc>
          <w:p>
            <w:pPr>
              <w:pStyle w:val="Compact"/>
              <w:jc w:val="center"/>
            </w:pPr>
            <w:r>
              <w:rPr>
                <w:b/>
              </w:rPr>
              <w:t xml:space="preserve">2-Deoxyhexopyranose</w:t>
            </w:r>
          </w:p>
        </w:tc>
        <w:tc>
          <w:p>
            <w:pPr>
              <w:pStyle w:val="Compact"/>
              <w:jc w:val="center"/>
            </w:pPr>
            <w:r>
              <w:t xml:space="preserve">0.2045</w:t>
            </w:r>
          </w:p>
        </w:tc>
      </w:tr>
      <w:tr>
        <w:tc>
          <w:p>
            <w:pPr>
              <w:pStyle w:val="Compact"/>
              <w:jc w:val="center"/>
            </w:pPr>
            <w:r>
              <w:rPr>
                <w:b/>
              </w:rPr>
              <w:t xml:space="preserve">Malondialdehyde</w:t>
            </w:r>
          </w:p>
        </w:tc>
        <w:tc>
          <w:p>
            <w:pPr>
              <w:pStyle w:val="Compact"/>
              <w:jc w:val="center"/>
            </w:pPr>
            <w:r>
              <w:rPr>
                <w:b/>
              </w:rPr>
              <w:t xml:space="preserve">-0.4589</w:t>
            </w:r>
          </w:p>
        </w:tc>
      </w:tr>
      <w:tr>
        <w:tc>
          <w:p>
            <w:pPr>
              <w:pStyle w:val="Compact"/>
              <w:jc w:val="center"/>
            </w:pPr>
            <w:r>
              <w:rPr>
                <w:b/>
              </w:rPr>
              <w:t xml:space="preserve">Hexose</w:t>
            </w:r>
          </w:p>
        </w:tc>
        <w:tc>
          <w:p>
            <w:pPr>
              <w:pStyle w:val="Compact"/>
              <w:jc w:val="center"/>
            </w:pPr>
            <w:r>
              <w:rPr>
                <w:b/>
              </w:rPr>
              <w:t xml:space="preserve">-0.5157</w:t>
            </w:r>
          </w:p>
        </w:tc>
      </w:tr>
      <w:tr>
        <w:tc>
          <w:p>
            <w:pPr>
              <w:pStyle w:val="Compact"/>
              <w:jc w:val="center"/>
            </w:pPr>
            <w:r>
              <w:rPr>
                <w:b/>
              </w:rPr>
              <w:t xml:space="preserve">Bis(4-cyanophenyl)methanol</w:t>
            </w:r>
          </w:p>
        </w:tc>
        <w:tc>
          <w:p>
            <w:pPr>
              <w:pStyle w:val="Compact"/>
              <w:jc w:val="center"/>
            </w:pPr>
            <w:r>
              <w:rPr>
                <w:b/>
              </w:rPr>
              <w:t xml:space="preserve">-0.4999</w:t>
            </w:r>
          </w:p>
        </w:tc>
      </w:tr>
      <w:tr>
        <w:tc>
          <w:p>
            <w:pPr>
              <w:pStyle w:val="Compact"/>
              <w:jc w:val="center"/>
            </w:pPr>
            <w:r>
              <w:rPr>
                <w:b/>
              </w:rPr>
              <w:t xml:space="preserve">920863</w:t>
            </w:r>
          </w:p>
        </w:tc>
        <w:tc>
          <w:p>
            <w:pPr>
              <w:pStyle w:val="Compact"/>
              <w:jc w:val="center"/>
            </w:pPr>
            <w:r>
              <w:t xml:space="preserve">0.2372</w:t>
            </w:r>
          </w:p>
        </w:tc>
      </w:tr>
      <w:tr>
        <w:tc>
          <w:p>
            <w:pPr>
              <w:pStyle w:val="Compact"/>
              <w:jc w:val="center"/>
            </w:pPr>
            <w:r>
              <w:rPr>
                <w:b/>
              </w:rPr>
              <w:t xml:space="preserve">bilirubin</w:t>
            </w:r>
          </w:p>
        </w:tc>
        <w:tc>
          <w:p>
            <w:pPr>
              <w:pStyle w:val="Compact"/>
              <w:jc w:val="center"/>
            </w:pPr>
            <w:r>
              <w:t xml:space="preserve">0.2696</w:t>
            </w:r>
          </w:p>
        </w:tc>
      </w:tr>
      <w:tr>
        <w:tc>
          <w:p>
            <w:pPr>
              <w:pStyle w:val="Compact"/>
              <w:jc w:val="center"/>
            </w:pPr>
            <w:r>
              <w:rPr>
                <w:b/>
              </w:rPr>
              <w:t xml:space="preserve">Hexose</w:t>
            </w:r>
          </w:p>
        </w:tc>
        <w:tc>
          <w:p>
            <w:pPr>
              <w:pStyle w:val="Compact"/>
              <w:jc w:val="center"/>
            </w:pPr>
            <w:r>
              <w:t xml:space="preserve">-0.3582</w:t>
            </w:r>
          </w:p>
        </w:tc>
      </w:tr>
      <w:tr>
        <w:tc>
          <w:p>
            <w:pPr>
              <w:pStyle w:val="Compact"/>
              <w:jc w:val="center"/>
            </w:pPr>
            <w:r>
              <w:rPr>
                <w:b/>
              </w:rPr>
              <w:t xml:space="preserve">DMH</w:t>
            </w:r>
          </w:p>
        </w:tc>
        <w:tc>
          <w:p>
            <w:pPr>
              <w:pStyle w:val="Compact"/>
              <w:jc w:val="center"/>
            </w:pPr>
            <w:r>
              <w:t xml:space="preserve">0.05272</w:t>
            </w:r>
          </w:p>
        </w:tc>
      </w:tr>
    </w:tbl>
    <w:tbl>
      <w:tblPr>
        <w:tblStyle w:val="Table"/>
        <w:tblW w:type="pct" w:w="5000.0"/>
        <w:tblLook w:firstRow="1"/>
      </w:tblPr>
      <w:tblGrid>
        <w:gridCol w:w="6461"/>
        <w:gridCol w:w="145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Cortex GFR</w:t>
            </w:r>
          </w:p>
        </w:tc>
      </w:tr>
      <w:tr>
        <w:tc>
          <w:p>
            <w:pPr>
              <w:pStyle w:val="Compact"/>
              <w:jc w:val="center"/>
            </w:pPr>
            <w:r>
              <w:rPr>
                <w:b/>
              </w:rPr>
              <w:t xml:space="preserve">2-Deoxyhexopyranose</w:t>
            </w:r>
          </w:p>
        </w:tc>
        <w:tc>
          <w:p>
            <w:pPr>
              <w:pStyle w:val="Compact"/>
              <w:jc w:val="center"/>
            </w:pPr>
            <w:r>
              <w:rPr>
                <w:b/>
              </w:rPr>
              <w:t xml:space="preserve">0.4374</w:t>
            </w:r>
          </w:p>
        </w:tc>
      </w:tr>
      <w:tr>
        <w:tc>
          <w:p>
            <w:pPr>
              <w:pStyle w:val="Compact"/>
              <w:jc w:val="center"/>
            </w:pPr>
            <w:r>
              <w:rPr>
                <w:b/>
              </w:rPr>
              <w:t xml:space="preserve">Heptose</w:t>
            </w:r>
          </w:p>
        </w:tc>
        <w:tc>
          <w:p>
            <w:pPr>
              <w:pStyle w:val="Compact"/>
              <w:jc w:val="center"/>
            </w:pPr>
            <w:r>
              <w:rPr>
                <w:b/>
              </w:rPr>
              <w:t xml:space="preserve">0.4432</w:t>
            </w:r>
          </w:p>
        </w:tc>
      </w:tr>
      <w:tr>
        <w:tc>
          <w:p>
            <w:pPr>
              <w:pStyle w:val="Compact"/>
              <w:jc w:val="center"/>
            </w:pPr>
            <w:r>
              <w:rPr>
                <w:b/>
              </w:rPr>
              <w:t xml:space="preserve">N-(3-Chloropropyl)-1-methyl-4-nitro-1H-imidazol-5-amine</w:t>
            </w:r>
          </w:p>
        </w:tc>
        <w:tc>
          <w:p>
            <w:pPr>
              <w:pStyle w:val="Compact"/>
              <w:jc w:val="center"/>
            </w:pPr>
            <w:r>
              <w:rPr>
                <w:b/>
              </w:rPr>
              <w:t xml:space="preserve">0.4964</w:t>
            </w:r>
          </w:p>
        </w:tc>
      </w:tr>
      <w:tr>
        <w:tc>
          <w:p>
            <w:pPr>
              <w:pStyle w:val="Compact"/>
              <w:jc w:val="center"/>
            </w:pPr>
            <w:r>
              <w:rPr>
                <w:b/>
              </w:rPr>
              <w:t xml:space="preserve">Glutaric acid</w:t>
            </w:r>
          </w:p>
        </w:tc>
        <w:tc>
          <w:p>
            <w:pPr>
              <w:pStyle w:val="Compact"/>
              <w:jc w:val="center"/>
            </w:pPr>
            <w:r>
              <w:rPr>
                <w:b/>
              </w:rPr>
              <w:t xml:space="preserve">-0.5974</w:t>
            </w:r>
          </w:p>
        </w:tc>
      </w:tr>
      <w:tr>
        <w:tc>
          <w:p>
            <w:pPr>
              <w:pStyle w:val="Compact"/>
              <w:jc w:val="center"/>
            </w:pPr>
            <w:r>
              <w:rPr>
                <w:b/>
              </w:rPr>
              <w:t xml:space="preserve">Tirapazamine</w:t>
            </w:r>
          </w:p>
        </w:tc>
        <w:tc>
          <w:p>
            <w:pPr>
              <w:pStyle w:val="Compact"/>
              <w:jc w:val="center"/>
            </w:pPr>
            <w:r>
              <w:rPr>
                <w:b/>
              </w:rPr>
              <w:t xml:space="preserve">-0.5344</w:t>
            </w:r>
          </w:p>
        </w:tc>
      </w:tr>
      <w:tr>
        <w:tc>
          <w:p>
            <w:pPr>
              <w:pStyle w:val="Compact"/>
              <w:jc w:val="center"/>
            </w:pPr>
            <w:r>
              <w:rPr>
                <w:b/>
              </w:rPr>
              <w:t xml:space="preserve">2-Deoxyhexopyranose</w:t>
            </w:r>
          </w:p>
        </w:tc>
        <w:tc>
          <w:p>
            <w:pPr>
              <w:pStyle w:val="Compact"/>
              <w:jc w:val="center"/>
            </w:pPr>
            <w:r>
              <w:t xml:space="preserve">0.2827</w:t>
            </w:r>
          </w:p>
        </w:tc>
      </w:tr>
      <w:tr>
        <w:tc>
          <w:p>
            <w:pPr>
              <w:pStyle w:val="Compact"/>
              <w:jc w:val="center"/>
            </w:pPr>
            <w:r>
              <w:rPr>
                <w:b/>
              </w:rPr>
              <w:t xml:space="preserve">Malondialdehyde</w:t>
            </w:r>
          </w:p>
        </w:tc>
        <w:tc>
          <w:p>
            <w:pPr>
              <w:pStyle w:val="Compact"/>
              <w:jc w:val="center"/>
            </w:pPr>
            <w:r>
              <w:rPr>
                <w:b/>
              </w:rPr>
              <w:t xml:space="preserve">-0.4773</w:t>
            </w:r>
          </w:p>
        </w:tc>
      </w:tr>
      <w:tr>
        <w:tc>
          <w:p>
            <w:pPr>
              <w:pStyle w:val="Compact"/>
              <w:jc w:val="center"/>
            </w:pPr>
            <w:r>
              <w:rPr>
                <w:b/>
              </w:rPr>
              <w:t xml:space="preserve">Hexose</w:t>
            </w:r>
          </w:p>
        </w:tc>
        <w:tc>
          <w:p>
            <w:pPr>
              <w:pStyle w:val="Compact"/>
              <w:jc w:val="center"/>
            </w:pPr>
            <w:r>
              <w:rPr>
                <w:b/>
              </w:rPr>
              <w:t xml:space="preserve">-0.5494</w:t>
            </w:r>
          </w:p>
        </w:tc>
      </w:tr>
      <w:tr>
        <w:tc>
          <w:p>
            <w:pPr>
              <w:pStyle w:val="Compact"/>
              <w:jc w:val="center"/>
            </w:pPr>
            <w:r>
              <w:rPr>
                <w:b/>
              </w:rPr>
              <w:t xml:space="preserve">Bis(4-cyanophenyl)methanol</w:t>
            </w:r>
          </w:p>
        </w:tc>
        <w:tc>
          <w:p>
            <w:pPr>
              <w:pStyle w:val="Compact"/>
              <w:jc w:val="center"/>
            </w:pPr>
            <w:r>
              <w:rPr>
                <w:b/>
              </w:rPr>
              <w:t xml:space="preserve">-0.5208</w:t>
            </w:r>
          </w:p>
        </w:tc>
      </w:tr>
      <w:tr>
        <w:tc>
          <w:p>
            <w:pPr>
              <w:pStyle w:val="Compact"/>
              <w:jc w:val="center"/>
            </w:pPr>
            <w:r>
              <w:rPr>
                <w:b/>
              </w:rPr>
              <w:t xml:space="preserve">920863</w:t>
            </w:r>
          </w:p>
        </w:tc>
        <w:tc>
          <w:p>
            <w:pPr>
              <w:pStyle w:val="Compact"/>
              <w:jc w:val="center"/>
            </w:pPr>
            <w:r>
              <w:t xml:space="preserve">0.2778</w:t>
            </w:r>
          </w:p>
        </w:tc>
      </w:tr>
      <w:tr>
        <w:tc>
          <w:p>
            <w:pPr>
              <w:pStyle w:val="Compact"/>
              <w:jc w:val="center"/>
            </w:pPr>
            <w:r>
              <w:rPr>
                <w:b/>
              </w:rPr>
              <w:t xml:space="preserve">bilirubin</w:t>
            </w:r>
          </w:p>
        </w:tc>
        <w:tc>
          <w:p>
            <w:pPr>
              <w:pStyle w:val="Compact"/>
              <w:jc w:val="center"/>
            </w:pPr>
            <w:r>
              <w:t xml:space="preserve">0.2902</w:t>
            </w:r>
          </w:p>
        </w:tc>
      </w:tr>
      <w:tr>
        <w:tc>
          <w:p>
            <w:pPr>
              <w:pStyle w:val="Compact"/>
              <w:jc w:val="center"/>
            </w:pPr>
            <w:r>
              <w:rPr>
                <w:b/>
              </w:rPr>
              <w:t xml:space="preserve">Hexose</w:t>
            </w:r>
          </w:p>
        </w:tc>
        <w:tc>
          <w:p>
            <w:pPr>
              <w:pStyle w:val="Compact"/>
              <w:jc w:val="center"/>
            </w:pPr>
            <w:r>
              <w:t xml:space="preserve">-0.3685</w:t>
            </w:r>
          </w:p>
        </w:tc>
      </w:tr>
      <w:tr>
        <w:tc>
          <w:p>
            <w:pPr>
              <w:pStyle w:val="Compact"/>
              <w:jc w:val="center"/>
            </w:pPr>
            <w:r>
              <w:rPr>
                <w:b/>
              </w:rPr>
              <w:t xml:space="preserve">DMH</w:t>
            </w:r>
          </w:p>
        </w:tc>
        <w:tc>
          <w:p>
            <w:pPr>
              <w:pStyle w:val="Compact"/>
              <w:jc w:val="center"/>
            </w:pPr>
            <w:r>
              <w:t xml:space="preserve">0.1457</w:t>
            </w:r>
          </w:p>
        </w:tc>
      </w:tr>
    </w:tbl>
    <w:p>
      <w:pPr>
        <w:pStyle w:val="Heading3"/>
      </w:pPr>
      <w:bookmarkStart w:id="35" w:name="heatmap-1"/>
      <w:r>
        <w:t xml:space="preserve">Heatmap</w:t>
      </w:r>
      <w:bookmarkEnd w:id="35"/>
    </w:p>
    <w:p>
      <w:pPr>
        <w:pStyle w:val="FirstParagraph"/>
      </w:pPr>
      <w:r>
        <w:drawing>
          <wp:inline>
            <wp:extent cx="4579632" cy="3663706"/>
            <wp:effectExtent b="0" l="0" r="0" t="0"/>
            <wp:docPr descr="" title="" id="1" name="Picture"/>
            <a:graphic>
              <a:graphicData uri="http://schemas.openxmlformats.org/drawingml/2006/picture">
                <pic:pic>
                  <pic:nvPicPr>
                    <pic:cNvPr descr="metabolomics_files/figure-docx/unnamed-chunk-5-1.png" id="0" name="Picture"/>
                    <pic:cNvPicPr>
                      <a:picLocks noChangeArrowheads="1" noChangeAspect="1"/>
                    </pic:cNvPicPr>
                  </pic:nvPicPr>
                  <pic:blipFill>
                    <a:blip r:embed="rId36"/>
                    <a:stretch>
                      <a:fillRect/>
                    </a:stretch>
                  </pic:blipFill>
                  <pic:spPr bwMode="auto">
                    <a:xfrm>
                      <a:off x="0" y="0"/>
                      <a:ext cx="4579632" cy="3663706"/>
                    </a:xfrm>
                    <a:prstGeom prst="rect">
                      <a:avLst/>
                    </a:prstGeom>
                    <a:noFill/>
                    <a:ln w="9525">
                      <a:noFill/>
                      <a:headEnd/>
                      <a:tailEnd/>
                    </a:ln>
                  </pic:spPr>
                </pic:pic>
              </a:graphicData>
            </a:graphic>
          </wp:inline>
        </w:drawing>
      </w:r>
    </w:p>
    <w:p>
      <w:pPr>
        <w:pStyle w:val="Heading2"/>
      </w:pPr>
      <w:bookmarkStart w:id="37" w:name="correlations-by-interesting-metabolite"/>
      <w:r>
        <w:t xml:space="preserve">Correlations by interesting metabolite</w:t>
      </w:r>
      <w:bookmarkEnd w:id="37"/>
    </w:p>
    <w:p>
      <w:pPr>
        <w:pStyle w:val="TableCaption"/>
      </w:pPr>
      <w:r>
        <w:t xml:space="preserve">W_164.06781_0.827</w:t>
      </w:r>
    </w:p>
    <w:tbl>
      <w:tblPr>
        <w:tblStyle w:val="Table"/>
        <w:tblW w:type="pct" w:w="0.0"/>
        <w:tblLook w:firstRow="1"/>
        <w:tblCaption w:val="W_164.06781_0.827"/>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p</w:t>
            </w:r>
          </w:p>
        </w:tc>
      </w:tr>
      <w:tr>
        <w:tc>
          <w:p>
            <w:pPr>
              <w:pStyle w:val="Compact"/>
              <w:jc w:val="left"/>
            </w:pPr>
            <w:r>
              <w:t xml:space="preserve">RPF</w:t>
            </w:r>
          </w:p>
        </w:tc>
        <w:tc>
          <w:p>
            <w:pPr>
              <w:pStyle w:val="Compact"/>
              <w:jc w:val="right"/>
            </w:pPr>
            <w:r>
              <w:t xml:space="preserve">-0.4905151</w:t>
            </w:r>
          </w:p>
        </w:tc>
        <w:tc>
          <w:p>
            <w:pPr>
              <w:pStyle w:val="Compact"/>
              <w:jc w:val="right"/>
            </w:pPr>
            <w:r>
              <w:t xml:space="preserve">0.0211727</w:t>
            </w:r>
          </w:p>
        </w:tc>
      </w:tr>
      <w:tr>
        <w:tc>
          <w:p>
            <w:pPr>
              <w:pStyle w:val="Compact"/>
              <w:jc w:val="left"/>
            </w:pPr>
            <w:r>
              <w:t xml:space="preserve">GFR</w:t>
            </w:r>
          </w:p>
        </w:tc>
        <w:tc>
          <w:p>
            <w:pPr>
              <w:pStyle w:val="Compact"/>
              <w:jc w:val="right"/>
            </w:pPr>
            <w:r>
              <w:t xml:space="preserve">-0.5127025</w:t>
            </w:r>
          </w:p>
        </w:tc>
        <w:tc>
          <w:p>
            <w:pPr>
              <w:pStyle w:val="Compact"/>
              <w:jc w:val="right"/>
            </w:pPr>
            <w:r>
              <w:t xml:space="preserve">0.0007393</w:t>
            </w:r>
          </w:p>
        </w:tc>
      </w:tr>
      <w:tr>
        <w:tc>
          <w:p>
            <w:pPr>
              <w:pStyle w:val="Compact"/>
              <w:jc w:val="left"/>
            </w:pPr>
            <w:r>
              <w:t xml:space="preserve">Kidney GFR</w:t>
            </w:r>
          </w:p>
        </w:tc>
        <w:tc>
          <w:p>
            <w:pPr>
              <w:pStyle w:val="Compact"/>
              <w:jc w:val="right"/>
            </w:pPr>
            <w:r>
              <w:t xml:space="preserve">0.4317288</w:t>
            </w:r>
          </w:p>
        </w:tc>
        <w:tc>
          <w:p>
            <w:pPr>
              <w:pStyle w:val="Compact"/>
              <w:jc w:val="right"/>
            </w:pPr>
            <w:r>
              <w:t xml:space="preserve">0.0255856</w:t>
            </w:r>
          </w:p>
        </w:tc>
      </w:tr>
      <w:tr>
        <w:tc>
          <w:p>
            <w:pPr>
              <w:pStyle w:val="Compact"/>
              <w:jc w:val="left"/>
            </w:pPr>
            <w:r>
              <w:t xml:space="preserve">Medullary GFR</w:t>
            </w:r>
          </w:p>
        </w:tc>
        <w:tc>
          <w:p>
            <w:pPr>
              <w:pStyle w:val="Compact"/>
              <w:jc w:val="right"/>
            </w:pPr>
            <w:r>
              <w:t xml:space="preserve">0.4062477</w:t>
            </w:r>
          </w:p>
        </w:tc>
        <w:tc>
          <w:p>
            <w:pPr>
              <w:pStyle w:val="Compact"/>
              <w:jc w:val="right"/>
            </w:pPr>
            <w:r>
              <w:t xml:space="preserve">0.0554423</w:t>
            </w:r>
          </w:p>
        </w:tc>
      </w:tr>
      <w:tr>
        <w:tc>
          <w:p>
            <w:pPr>
              <w:pStyle w:val="Compact"/>
              <w:jc w:val="left"/>
            </w:pPr>
            <w:r>
              <w:t xml:space="preserve">Cortex GFR</w:t>
            </w:r>
          </w:p>
        </w:tc>
        <w:tc>
          <w:p>
            <w:pPr>
              <w:pStyle w:val="Compact"/>
              <w:jc w:val="right"/>
            </w:pPr>
            <w:r>
              <w:t xml:space="preserve">0.4374132</w:t>
            </w:r>
          </w:p>
        </w:tc>
        <w:tc>
          <w:p>
            <w:pPr>
              <w:pStyle w:val="Compact"/>
              <w:jc w:val="right"/>
            </w:pPr>
            <w:r>
              <w:t xml:space="preserve">0.0189918</w:t>
            </w:r>
          </w:p>
        </w:tc>
      </w:tr>
    </w:tbl>
    <w:p>
      <w:pPr>
        <w:pStyle w:val="TableCaption"/>
      </w:pPr>
      <w:r>
        <w:t xml:space="preserve">W_210.0733_0.808</w:t>
      </w:r>
    </w:p>
    <w:tbl>
      <w:tblPr>
        <w:tblStyle w:val="Table"/>
        <w:tblW w:type="pct" w:w="0.0"/>
        <w:tblLook w:firstRow="1"/>
        <w:tblCaption w:val="W_210.0733_0.808"/>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p</w:t>
            </w:r>
          </w:p>
        </w:tc>
      </w:tr>
      <w:tr>
        <w:tc>
          <w:p>
            <w:pPr>
              <w:pStyle w:val="Compact"/>
              <w:jc w:val="left"/>
            </w:pPr>
            <w:r>
              <w:t xml:space="preserve">GFR</w:t>
            </w:r>
          </w:p>
        </w:tc>
        <w:tc>
          <w:p>
            <w:pPr>
              <w:pStyle w:val="Compact"/>
              <w:jc w:val="right"/>
            </w:pPr>
            <w:r>
              <w:t xml:space="preserve">-0.5008923</w:t>
            </w:r>
          </w:p>
        </w:tc>
        <w:tc>
          <w:p>
            <w:pPr>
              <w:pStyle w:val="Compact"/>
              <w:jc w:val="right"/>
            </w:pPr>
            <w:r>
              <w:t xml:space="preserve">0.0012617</w:t>
            </w:r>
          </w:p>
        </w:tc>
      </w:tr>
      <w:tr>
        <w:tc>
          <w:p>
            <w:pPr>
              <w:pStyle w:val="Compact"/>
              <w:jc w:val="left"/>
            </w:pPr>
            <w:r>
              <w:t xml:space="preserve">Kidney GFR</w:t>
            </w:r>
          </w:p>
        </w:tc>
        <w:tc>
          <w:p>
            <w:pPr>
              <w:pStyle w:val="Compact"/>
              <w:jc w:val="right"/>
            </w:pPr>
            <w:r>
              <w:t xml:space="preserve">0.4349353</w:t>
            </w:r>
          </w:p>
        </w:tc>
        <w:tc>
          <w:p>
            <w:pPr>
              <w:pStyle w:val="Compact"/>
              <w:jc w:val="right"/>
            </w:pPr>
            <w:r>
              <w:t xml:space="preserve">0.0229162</w:t>
            </w:r>
          </w:p>
        </w:tc>
      </w:tr>
      <w:tr>
        <w:tc>
          <w:p>
            <w:pPr>
              <w:pStyle w:val="Compact"/>
              <w:jc w:val="left"/>
            </w:pPr>
            <w:r>
              <w:t xml:space="preserve">Cortex GFR</w:t>
            </w:r>
          </w:p>
        </w:tc>
        <w:tc>
          <w:p>
            <w:pPr>
              <w:pStyle w:val="Compact"/>
              <w:jc w:val="right"/>
            </w:pPr>
            <w:r>
              <w:t xml:space="preserve">0.4431860</w:t>
            </w:r>
          </w:p>
        </w:tc>
        <w:tc>
          <w:p>
            <w:pPr>
              <w:pStyle w:val="Compact"/>
              <w:jc w:val="right"/>
            </w:pPr>
            <w:r>
              <w:t xml:space="preserve">0.0153354</w:t>
            </w:r>
          </w:p>
        </w:tc>
      </w:tr>
    </w:tbl>
    <w:p>
      <w:pPr>
        <w:pStyle w:val="TableCaption"/>
      </w:pPr>
      <w:r>
        <w:t xml:space="preserve">W_218.05484_0.783</w:t>
      </w:r>
    </w:p>
    <w:tbl>
      <w:tblPr>
        <w:tblStyle w:val="Table"/>
        <w:tblW w:type="pct" w:w="0.0"/>
        <w:tblLook w:firstRow="1"/>
        <w:tblCaption w:val="W_218.05484_0.783"/>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p</w:t>
            </w:r>
          </w:p>
        </w:tc>
      </w:tr>
      <w:tr>
        <w:tc>
          <w:p>
            <w:pPr>
              <w:pStyle w:val="Compact"/>
              <w:jc w:val="left"/>
            </w:pPr>
            <w:r>
              <w:t xml:space="preserve">RPF</w:t>
            </w:r>
          </w:p>
        </w:tc>
        <w:tc>
          <w:p>
            <w:pPr>
              <w:pStyle w:val="Compact"/>
              <w:jc w:val="right"/>
            </w:pPr>
            <w:r>
              <w:t xml:space="preserve">-0.5013204</w:t>
            </w:r>
          </w:p>
        </w:tc>
        <w:tc>
          <w:p>
            <w:pPr>
              <w:pStyle w:val="Compact"/>
              <w:jc w:val="right"/>
            </w:pPr>
            <w:r>
              <w:t xml:space="preserve">0.0148509</w:t>
            </w:r>
          </w:p>
        </w:tc>
      </w:tr>
      <w:tr>
        <w:tc>
          <w:p>
            <w:pPr>
              <w:pStyle w:val="Compact"/>
              <w:jc w:val="left"/>
            </w:pPr>
            <w:r>
              <w:t xml:space="preserve">GFR</w:t>
            </w:r>
          </w:p>
        </w:tc>
        <w:tc>
          <w:p>
            <w:pPr>
              <w:pStyle w:val="Compact"/>
              <w:jc w:val="right"/>
            </w:pPr>
            <w:r>
              <w:t xml:space="preserve">-0.5210309</w:t>
            </w:r>
          </w:p>
        </w:tc>
        <w:tc>
          <w:p>
            <w:pPr>
              <w:pStyle w:val="Compact"/>
              <w:jc w:val="right"/>
            </w:pPr>
            <w:r>
              <w:t xml:space="preserve">0.0004999</w:t>
            </w:r>
          </w:p>
        </w:tc>
      </w:tr>
      <w:tr>
        <w:tc>
          <w:p>
            <w:pPr>
              <w:pStyle w:val="Compact"/>
              <w:jc w:val="left"/>
            </w:pPr>
            <w:r>
              <w:t xml:space="preserve">Kidney GFR</w:t>
            </w:r>
          </w:p>
        </w:tc>
        <w:tc>
          <w:p>
            <w:pPr>
              <w:pStyle w:val="Compact"/>
              <w:jc w:val="right"/>
            </w:pPr>
            <w:r>
              <w:t xml:space="preserve">0.5116235</w:t>
            </w:r>
          </w:p>
        </w:tc>
        <w:tc>
          <w:p>
            <w:pPr>
              <w:pStyle w:val="Compact"/>
              <w:jc w:val="right"/>
            </w:pPr>
            <w:r>
              <w:t xml:space="preserve">0.0010458</w:t>
            </w:r>
          </w:p>
        </w:tc>
      </w:tr>
      <w:tr>
        <w:tc>
          <w:p>
            <w:pPr>
              <w:pStyle w:val="Compact"/>
              <w:jc w:val="left"/>
            </w:pPr>
            <w:r>
              <w:t xml:space="preserve">Medullary GFR</w:t>
            </w:r>
          </w:p>
        </w:tc>
        <w:tc>
          <w:p>
            <w:pPr>
              <w:pStyle w:val="Compact"/>
              <w:jc w:val="right"/>
            </w:pPr>
            <w:r>
              <w:t xml:space="preserve">0.4658385</w:t>
            </w:r>
          </w:p>
        </w:tc>
        <w:tc>
          <w:p>
            <w:pPr>
              <w:pStyle w:val="Compact"/>
              <w:jc w:val="right"/>
            </w:pPr>
            <w:r>
              <w:t xml:space="preserve">0.0063687</w:t>
            </w:r>
          </w:p>
        </w:tc>
      </w:tr>
      <w:tr>
        <w:tc>
          <w:p>
            <w:pPr>
              <w:pStyle w:val="Compact"/>
              <w:jc w:val="left"/>
            </w:pPr>
            <w:r>
              <w:t xml:space="preserve">Cortex GFR</w:t>
            </w:r>
          </w:p>
        </w:tc>
        <w:tc>
          <w:p>
            <w:pPr>
              <w:pStyle w:val="Compact"/>
              <w:jc w:val="right"/>
            </w:pPr>
            <w:r>
              <w:t xml:space="preserve">0.4963829</w:t>
            </w:r>
          </w:p>
        </w:tc>
        <w:tc>
          <w:p>
            <w:pPr>
              <w:pStyle w:val="Compact"/>
              <w:jc w:val="right"/>
            </w:pPr>
            <w:r>
              <w:t xml:space="preserve">0.0017419</w:t>
            </w:r>
          </w:p>
        </w:tc>
      </w:tr>
    </w:tbl>
    <w:p>
      <w:pPr>
        <w:pStyle w:val="TableCaption"/>
      </w:pPr>
      <w:r>
        <w:t xml:space="preserve">W_132.0409_0.774</w:t>
      </w:r>
    </w:p>
    <w:tbl>
      <w:tblPr>
        <w:tblStyle w:val="Table"/>
        <w:tblW w:type="pct" w:w="0.0"/>
        <w:tblLook w:firstRow="1"/>
        <w:tblCaption w:val="W_132.0409_0.774"/>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p</w:t>
            </w:r>
          </w:p>
        </w:tc>
      </w:tr>
      <w:tr>
        <w:tc>
          <w:p>
            <w:pPr>
              <w:pStyle w:val="Compact"/>
              <w:jc w:val="left"/>
            </w:pPr>
            <w:r>
              <w:t xml:space="preserve">RPF</w:t>
            </w:r>
          </w:p>
        </w:tc>
        <w:tc>
          <w:p>
            <w:pPr>
              <w:pStyle w:val="Compact"/>
              <w:jc w:val="right"/>
            </w:pPr>
            <w:r>
              <w:t xml:space="preserve">0.5659913</w:t>
            </w:r>
          </w:p>
        </w:tc>
        <w:tc>
          <w:p>
            <w:pPr>
              <w:pStyle w:val="Compact"/>
              <w:jc w:val="right"/>
            </w:pPr>
            <w:r>
              <w:t xml:space="preserve">0.0012617</w:t>
            </w:r>
          </w:p>
        </w:tc>
      </w:tr>
      <w:tr>
        <w:tc>
          <w:p>
            <w:pPr>
              <w:pStyle w:val="Compact"/>
              <w:jc w:val="left"/>
            </w:pPr>
            <w:r>
              <w:t xml:space="preserve">GFR</w:t>
            </w:r>
          </w:p>
        </w:tc>
        <w:tc>
          <w:p>
            <w:pPr>
              <w:pStyle w:val="Compact"/>
              <w:jc w:val="right"/>
            </w:pPr>
            <w:r>
              <w:t xml:space="preserve">0.5175141</w:t>
            </w:r>
          </w:p>
        </w:tc>
        <w:tc>
          <w:p>
            <w:pPr>
              <w:pStyle w:val="Compact"/>
              <w:jc w:val="right"/>
            </w:pPr>
            <w:r>
              <w:t xml:space="preserve">0.0005913</w:t>
            </w:r>
          </w:p>
        </w:tc>
      </w:tr>
      <w:tr>
        <w:tc>
          <w:p>
            <w:pPr>
              <w:pStyle w:val="Compact"/>
              <w:jc w:val="left"/>
            </w:pPr>
            <w:r>
              <w:t xml:space="preserve">Kidney GFR</w:t>
            </w:r>
          </w:p>
        </w:tc>
        <w:tc>
          <w:p>
            <w:pPr>
              <w:pStyle w:val="Compact"/>
              <w:jc w:val="right"/>
            </w:pPr>
            <w:r>
              <w:t xml:space="preserve">-0.6112532</w:t>
            </w:r>
          </w:p>
        </w:tc>
        <w:tc>
          <w:p>
            <w:pPr>
              <w:pStyle w:val="Compact"/>
              <w:jc w:val="right"/>
            </w:pPr>
            <w:r>
              <w:t xml:space="preserve">0.0000044</w:t>
            </w:r>
          </w:p>
        </w:tc>
      </w:tr>
      <w:tr>
        <w:tc>
          <w:p>
            <w:pPr>
              <w:pStyle w:val="Compact"/>
              <w:jc w:val="left"/>
            </w:pPr>
            <w:r>
              <w:t xml:space="preserve">Medullary GFR</w:t>
            </w:r>
          </w:p>
        </w:tc>
        <w:tc>
          <w:p>
            <w:pPr>
              <w:pStyle w:val="Compact"/>
              <w:jc w:val="right"/>
            </w:pPr>
            <w:r>
              <w:t xml:space="preserve">-0.5407746</w:t>
            </w:r>
          </w:p>
        </w:tc>
        <w:tc>
          <w:p>
            <w:pPr>
              <w:pStyle w:val="Compact"/>
              <w:jc w:val="right"/>
            </w:pPr>
            <w:r>
              <w:t xml:space="preserve">0.0002192</w:t>
            </w:r>
          </w:p>
        </w:tc>
      </w:tr>
      <w:tr>
        <w:tc>
          <w:p>
            <w:pPr>
              <w:pStyle w:val="Compact"/>
              <w:jc w:val="left"/>
            </w:pPr>
            <w:r>
              <w:t xml:space="preserve">Cortex GFR</w:t>
            </w:r>
          </w:p>
        </w:tc>
        <w:tc>
          <w:p>
            <w:pPr>
              <w:pStyle w:val="Compact"/>
              <w:jc w:val="right"/>
            </w:pPr>
            <w:r>
              <w:t xml:space="preserve">-0.5974059</w:t>
            </w:r>
          </w:p>
        </w:tc>
        <w:tc>
          <w:p>
            <w:pPr>
              <w:pStyle w:val="Compact"/>
              <w:jc w:val="right"/>
            </w:pPr>
            <w:r>
              <w:t xml:space="preserve">0.0000085</w:t>
            </w:r>
          </w:p>
        </w:tc>
      </w:tr>
    </w:tbl>
    <w:p>
      <w:pPr>
        <w:pStyle w:val="TableCaption"/>
      </w:pPr>
      <w:r>
        <w:t xml:space="preserve">W_178.04699_0.769</w:t>
      </w:r>
    </w:p>
    <w:tbl>
      <w:tblPr>
        <w:tblStyle w:val="Table"/>
        <w:tblW w:type="pct" w:w="0.0"/>
        <w:tblLook w:firstRow="1"/>
        <w:tblCaption w:val="W_178.04699_0.769"/>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p</w:t>
            </w:r>
          </w:p>
        </w:tc>
      </w:tr>
      <w:tr>
        <w:tc>
          <w:p>
            <w:pPr>
              <w:pStyle w:val="Compact"/>
              <w:jc w:val="left"/>
            </w:pPr>
            <w:r>
              <w:t xml:space="preserve">RPF</w:t>
            </w:r>
          </w:p>
        </w:tc>
        <w:tc>
          <w:p>
            <w:pPr>
              <w:pStyle w:val="Compact"/>
              <w:jc w:val="right"/>
            </w:pPr>
            <w:r>
              <w:t xml:space="preserve">0.5738534</w:t>
            </w:r>
          </w:p>
        </w:tc>
        <w:tc>
          <w:p>
            <w:pPr>
              <w:pStyle w:val="Compact"/>
              <w:jc w:val="right"/>
            </w:pPr>
            <w:r>
              <w:t xml:space="preserve">0.0009024</w:t>
            </w:r>
          </w:p>
        </w:tc>
      </w:tr>
      <w:tr>
        <w:tc>
          <w:p>
            <w:pPr>
              <w:pStyle w:val="Compact"/>
              <w:jc w:val="left"/>
            </w:pPr>
            <w:r>
              <w:t xml:space="preserve">GFR</w:t>
            </w:r>
          </w:p>
        </w:tc>
        <w:tc>
          <w:p>
            <w:pPr>
              <w:pStyle w:val="Compact"/>
              <w:jc w:val="right"/>
            </w:pPr>
            <w:r>
              <w:t xml:space="preserve">0.4818560</w:t>
            </w:r>
          </w:p>
        </w:tc>
        <w:tc>
          <w:p>
            <w:pPr>
              <w:pStyle w:val="Compact"/>
              <w:jc w:val="right"/>
            </w:pPr>
            <w:r>
              <w:t xml:space="preserve">0.0028633</w:t>
            </w:r>
          </w:p>
        </w:tc>
      </w:tr>
      <w:tr>
        <w:tc>
          <w:p>
            <w:pPr>
              <w:pStyle w:val="Compact"/>
              <w:jc w:val="left"/>
            </w:pPr>
            <w:r>
              <w:t xml:space="preserve">Kidney GFR</w:t>
            </w:r>
          </w:p>
        </w:tc>
        <w:tc>
          <w:p>
            <w:pPr>
              <w:pStyle w:val="Compact"/>
              <w:jc w:val="right"/>
            </w:pPr>
            <w:r>
              <w:t xml:space="preserve">-0.5617437</w:t>
            </w:r>
          </w:p>
        </w:tc>
        <w:tc>
          <w:p>
            <w:pPr>
              <w:pStyle w:val="Compact"/>
              <w:jc w:val="right"/>
            </w:pPr>
            <w:r>
              <w:t xml:space="preserve">0.0000865</w:t>
            </w:r>
          </w:p>
        </w:tc>
      </w:tr>
      <w:tr>
        <w:tc>
          <w:p>
            <w:pPr>
              <w:pStyle w:val="Compact"/>
              <w:jc w:val="left"/>
            </w:pPr>
            <w:r>
              <w:t xml:space="preserve">Medullary GFR</w:t>
            </w:r>
          </w:p>
        </w:tc>
        <w:tc>
          <w:p>
            <w:pPr>
              <w:pStyle w:val="Compact"/>
              <w:jc w:val="right"/>
            </w:pPr>
            <w:r>
              <w:t xml:space="preserve">-0.4986116</w:t>
            </w:r>
          </w:p>
        </w:tc>
        <w:tc>
          <w:p>
            <w:pPr>
              <w:pStyle w:val="Compact"/>
              <w:jc w:val="right"/>
            </w:pPr>
            <w:r>
              <w:t xml:space="preserve">0.0015848</w:t>
            </w:r>
          </w:p>
        </w:tc>
      </w:tr>
      <w:tr>
        <w:tc>
          <w:p>
            <w:pPr>
              <w:pStyle w:val="Compact"/>
              <w:jc w:val="left"/>
            </w:pPr>
            <w:r>
              <w:t xml:space="preserve">Cortex GFR</w:t>
            </w:r>
          </w:p>
        </w:tc>
        <w:tc>
          <w:p>
            <w:pPr>
              <w:pStyle w:val="Compact"/>
              <w:jc w:val="right"/>
            </w:pPr>
            <w:r>
              <w:t xml:space="preserve">-0.5344172</w:t>
            </w:r>
          </w:p>
        </w:tc>
        <w:tc>
          <w:p>
            <w:pPr>
              <w:pStyle w:val="Compact"/>
              <w:jc w:val="right"/>
            </w:pPr>
            <w:r>
              <w:t xml:space="preserve">0.0003035</w:t>
            </w:r>
          </w:p>
        </w:tc>
      </w:tr>
    </w:tbl>
    <w:p>
      <w:pPr>
        <w:pStyle w:val="TableCaption"/>
      </w:pPr>
      <w:r>
        <w:t xml:space="preserve">W_72.01995_0.772</w:t>
      </w:r>
    </w:p>
    <w:tbl>
      <w:tblPr>
        <w:tblStyle w:val="Table"/>
        <w:tblW w:type="pct" w:w="0.0"/>
        <w:tblLook w:firstRow="1"/>
        <w:tblCaption w:val="W_72.01995_0.772"/>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p</w:t>
            </w:r>
          </w:p>
        </w:tc>
      </w:tr>
      <w:tr>
        <w:tc>
          <w:p>
            <w:pPr>
              <w:pStyle w:val="Compact"/>
              <w:jc w:val="left"/>
            </w:pPr>
            <w:r>
              <w:t xml:space="preserve">RPF</w:t>
            </w:r>
          </w:p>
        </w:tc>
        <w:tc>
          <w:p>
            <w:pPr>
              <w:pStyle w:val="Compact"/>
              <w:jc w:val="right"/>
            </w:pPr>
            <w:r>
              <w:t xml:space="preserve">0.5147062</w:t>
            </w:r>
          </w:p>
        </w:tc>
        <w:tc>
          <w:p>
            <w:pPr>
              <w:pStyle w:val="Compact"/>
              <w:jc w:val="right"/>
            </w:pPr>
            <w:r>
              <w:t xml:space="preserve">0.0091719</w:t>
            </w:r>
          </w:p>
        </w:tc>
      </w:tr>
      <w:tr>
        <w:tc>
          <w:p>
            <w:pPr>
              <w:pStyle w:val="Compact"/>
              <w:jc w:val="left"/>
            </w:pPr>
            <w:r>
              <w:t xml:space="preserve">GFR</w:t>
            </w:r>
          </w:p>
        </w:tc>
        <w:tc>
          <w:p>
            <w:pPr>
              <w:pStyle w:val="Compact"/>
              <w:jc w:val="right"/>
            </w:pPr>
            <w:r>
              <w:t xml:space="preserve">0.4191483</w:t>
            </w:r>
          </w:p>
        </w:tc>
        <w:tc>
          <w:p>
            <w:pPr>
              <w:pStyle w:val="Compact"/>
              <w:jc w:val="right"/>
            </w:pPr>
            <w:r>
              <w:t xml:space="preserve">0.0322667</w:t>
            </w:r>
          </w:p>
        </w:tc>
      </w:tr>
      <w:tr>
        <w:tc>
          <w:p>
            <w:pPr>
              <w:pStyle w:val="Compact"/>
              <w:jc w:val="left"/>
            </w:pPr>
            <w:r>
              <w:t xml:space="preserve">Kidney GFR</w:t>
            </w:r>
          </w:p>
        </w:tc>
        <w:tc>
          <w:p>
            <w:pPr>
              <w:pStyle w:val="Compact"/>
              <w:jc w:val="right"/>
            </w:pPr>
            <w:r>
              <w:t xml:space="preserve">-0.5045998</w:t>
            </w:r>
          </w:p>
        </w:tc>
        <w:tc>
          <w:p>
            <w:pPr>
              <w:pStyle w:val="Compact"/>
              <w:jc w:val="right"/>
            </w:pPr>
            <w:r>
              <w:t xml:space="preserve">0.0014203</w:t>
            </w:r>
          </w:p>
        </w:tc>
      </w:tr>
      <w:tr>
        <w:tc>
          <w:p>
            <w:pPr>
              <w:pStyle w:val="Compact"/>
              <w:jc w:val="left"/>
            </w:pPr>
            <w:r>
              <w:t xml:space="preserve">Medullary GFR</w:t>
            </w:r>
          </w:p>
        </w:tc>
        <w:tc>
          <w:p>
            <w:pPr>
              <w:pStyle w:val="Compact"/>
              <w:jc w:val="right"/>
            </w:pPr>
            <w:r>
              <w:t xml:space="preserve">-0.4589331</w:t>
            </w:r>
          </w:p>
        </w:tc>
        <w:tc>
          <w:p>
            <w:pPr>
              <w:pStyle w:val="Compact"/>
              <w:jc w:val="right"/>
            </w:pPr>
            <w:r>
              <w:t xml:space="preserve">0.0083993</w:t>
            </w:r>
          </w:p>
        </w:tc>
      </w:tr>
      <w:tr>
        <w:tc>
          <w:p>
            <w:pPr>
              <w:pStyle w:val="Compact"/>
              <w:jc w:val="left"/>
            </w:pPr>
            <w:r>
              <w:t xml:space="preserve">Cortex GFR</w:t>
            </w:r>
          </w:p>
        </w:tc>
        <w:tc>
          <w:p>
            <w:pPr>
              <w:pStyle w:val="Compact"/>
              <w:jc w:val="right"/>
            </w:pPr>
            <w:r>
              <w:t xml:space="preserve">-0.4773475</w:t>
            </w:r>
          </w:p>
        </w:tc>
        <w:tc>
          <w:p>
            <w:pPr>
              <w:pStyle w:val="Compact"/>
              <w:jc w:val="right"/>
            </w:pPr>
            <w:r>
              <w:t xml:space="preserve">0.0039373</w:t>
            </w:r>
          </w:p>
        </w:tc>
      </w:tr>
    </w:tbl>
    <w:p>
      <w:pPr>
        <w:pStyle w:val="TableCaption"/>
      </w:pPr>
      <w:r>
        <w:t xml:space="preserve">W_180.0627_0.77</w:t>
      </w:r>
    </w:p>
    <w:tbl>
      <w:tblPr>
        <w:tblStyle w:val="Table"/>
        <w:tblW w:type="pct" w:w="0.0"/>
        <w:tblLook w:firstRow="1"/>
        <w:tblCaption w:val="W_180.0627_0.77"/>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p</w:t>
            </w:r>
          </w:p>
        </w:tc>
      </w:tr>
      <w:tr>
        <w:tc>
          <w:p>
            <w:pPr>
              <w:pStyle w:val="Compact"/>
              <w:jc w:val="left"/>
            </w:pPr>
            <w:r>
              <w:t xml:space="preserve">RPF</w:t>
            </w:r>
          </w:p>
        </w:tc>
        <w:tc>
          <w:p>
            <w:pPr>
              <w:pStyle w:val="Compact"/>
              <w:jc w:val="right"/>
            </w:pPr>
            <w:r>
              <w:t xml:space="preserve">0.5920371</w:t>
            </w:r>
          </w:p>
        </w:tc>
        <w:tc>
          <w:p>
            <w:pPr>
              <w:pStyle w:val="Compact"/>
              <w:jc w:val="right"/>
            </w:pPr>
            <w:r>
              <w:t xml:space="preserve">0.0004049</w:t>
            </w:r>
          </w:p>
        </w:tc>
      </w:tr>
      <w:tr>
        <w:tc>
          <w:p>
            <w:pPr>
              <w:pStyle w:val="Compact"/>
              <w:jc w:val="left"/>
            </w:pPr>
            <w:r>
              <w:t xml:space="preserve">GFR</w:t>
            </w:r>
          </w:p>
        </w:tc>
        <w:tc>
          <w:p>
            <w:pPr>
              <w:pStyle w:val="Compact"/>
              <w:jc w:val="right"/>
            </w:pPr>
            <w:r>
              <w:t xml:space="preserve">0.4813311</w:t>
            </w:r>
          </w:p>
        </w:tc>
        <w:tc>
          <w:p>
            <w:pPr>
              <w:pStyle w:val="Compact"/>
              <w:jc w:val="right"/>
            </w:pPr>
            <w:r>
              <w:t xml:space="preserve">0.0029063</w:t>
            </w:r>
          </w:p>
        </w:tc>
      </w:tr>
      <w:tr>
        <w:tc>
          <w:p>
            <w:pPr>
              <w:pStyle w:val="Compact"/>
              <w:jc w:val="left"/>
            </w:pPr>
            <w:r>
              <w:t xml:space="preserve">Kidney GFR</w:t>
            </w:r>
          </w:p>
        </w:tc>
        <w:tc>
          <w:p>
            <w:pPr>
              <w:pStyle w:val="Compact"/>
              <w:jc w:val="right"/>
            </w:pPr>
            <w:r>
              <w:t xml:space="preserve">-0.5681185</w:t>
            </w:r>
          </w:p>
        </w:tc>
        <w:tc>
          <w:p>
            <w:pPr>
              <w:pStyle w:val="Compact"/>
              <w:jc w:val="right"/>
            </w:pPr>
            <w:r>
              <w:t xml:space="preserve">0.0000613</w:t>
            </w:r>
          </w:p>
        </w:tc>
      </w:tr>
      <w:tr>
        <w:tc>
          <w:p>
            <w:pPr>
              <w:pStyle w:val="Compact"/>
              <w:jc w:val="left"/>
            </w:pPr>
            <w:r>
              <w:t xml:space="preserve">Medullary GFR</w:t>
            </w:r>
          </w:p>
        </w:tc>
        <w:tc>
          <w:p>
            <w:pPr>
              <w:pStyle w:val="Compact"/>
              <w:jc w:val="right"/>
            </w:pPr>
            <w:r>
              <w:t xml:space="preserve">-0.5157472</w:t>
            </w:r>
          </w:p>
        </w:tc>
        <w:tc>
          <w:p>
            <w:pPr>
              <w:pStyle w:val="Compact"/>
              <w:jc w:val="right"/>
            </w:pPr>
            <w:r>
              <w:t xml:space="preserve">0.0007420</w:t>
            </w:r>
          </w:p>
        </w:tc>
      </w:tr>
      <w:tr>
        <w:tc>
          <w:p>
            <w:pPr>
              <w:pStyle w:val="Compact"/>
              <w:jc w:val="left"/>
            </w:pPr>
            <w:r>
              <w:t xml:space="preserve">Cortex GFR</w:t>
            </w:r>
          </w:p>
        </w:tc>
        <w:tc>
          <w:p>
            <w:pPr>
              <w:pStyle w:val="Compact"/>
              <w:jc w:val="right"/>
            </w:pPr>
            <w:r>
              <w:t xml:space="preserve">-0.5494337</w:t>
            </w:r>
          </w:p>
        </w:tc>
        <w:tc>
          <w:p>
            <w:pPr>
              <w:pStyle w:val="Compact"/>
              <w:jc w:val="right"/>
            </w:pPr>
            <w:r>
              <w:t xml:space="preserve">0.0001398</w:t>
            </w:r>
          </w:p>
        </w:tc>
      </w:tr>
    </w:tbl>
    <w:p>
      <w:pPr>
        <w:pStyle w:val="TableCaption"/>
      </w:pPr>
      <w:r>
        <w:t xml:space="preserve">W_234.08169_0.827</w:t>
      </w:r>
    </w:p>
    <w:tbl>
      <w:tblPr>
        <w:tblStyle w:val="Table"/>
        <w:tblW w:type="pct" w:w="0.0"/>
        <w:tblLook w:firstRow="1"/>
        <w:tblCaption w:val="W_234.08169_0.827"/>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p</w:t>
            </w:r>
          </w:p>
        </w:tc>
      </w:tr>
      <w:tr>
        <w:tc>
          <w:p>
            <w:pPr>
              <w:pStyle w:val="Compact"/>
              <w:jc w:val="left"/>
            </w:pPr>
            <w:r>
              <w:t xml:space="preserve">RPF</w:t>
            </w:r>
          </w:p>
        </w:tc>
        <w:tc>
          <w:p>
            <w:pPr>
              <w:pStyle w:val="Compact"/>
              <w:jc w:val="right"/>
            </w:pPr>
            <w:r>
              <w:t xml:space="preserve">0.6256224</w:t>
            </w:r>
          </w:p>
        </w:tc>
        <w:tc>
          <w:p>
            <w:pPr>
              <w:pStyle w:val="Compact"/>
              <w:jc w:val="right"/>
            </w:pPr>
            <w:r>
              <w:t xml:space="preserve">0.0000766</w:t>
            </w:r>
          </w:p>
        </w:tc>
      </w:tr>
      <w:tr>
        <w:tc>
          <w:p>
            <w:pPr>
              <w:pStyle w:val="Compact"/>
              <w:jc w:val="left"/>
            </w:pPr>
            <w:r>
              <w:t xml:space="preserve">GFR</w:t>
            </w:r>
          </w:p>
        </w:tc>
        <w:tc>
          <w:p>
            <w:pPr>
              <w:pStyle w:val="Compact"/>
              <w:jc w:val="right"/>
            </w:pPr>
            <w:r>
              <w:t xml:space="preserve">0.4881198</w:t>
            </w:r>
          </w:p>
        </w:tc>
        <w:tc>
          <w:p>
            <w:pPr>
              <w:pStyle w:val="Compact"/>
              <w:jc w:val="right"/>
            </w:pPr>
            <w:r>
              <w:t xml:space="preserve">0.0021784</w:t>
            </w:r>
          </w:p>
        </w:tc>
      </w:tr>
      <w:tr>
        <w:tc>
          <w:p>
            <w:pPr>
              <w:pStyle w:val="Compact"/>
              <w:jc w:val="left"/>
            </w:pPr>
            <w:r>
              <w:t xml:space="preserve">Kidney GFR</w:t>
            </w:r>
          </w:p>
        </w:tc>
        <w:tc>
          <w:p>
            <w:pPr>
              <w:pStyle w:val="Compact"/>
              <w:jc w:val="right"/>
            </w:pPr>
            <w:r>
              <w:t xml:space="preserve">-0.5518953</w:t>
            </w:r>
          </w:p>
        </w:tc>
        <w:tc>
          <w:p>
            <w:pPr>
              <w:pStyle w:val="Compact"/>
              <w:jc w:val="right"/>
            </w:pPr>
            <w:r>
              <w:t xml:space="preserve">0.0001465</w:t>
            </w:r>
          </w:p>
        </w:tc>
      </w:tr>
      <w:tr>
        <w:tc>
          <w:p>
            <w:pPr>
              <w:pStyle w:val="Compact"/>
              <w:jc w:val="left"/>
            </w:pPr>
            <w:r>
              <w:t xml:space="preserve">Medullary GFR</w:t>
            </w:r>
          </w:p>
        </w:tc>
        <w:tc>
          <w:p>
            <w:pPr>
              <w:pStyle w:val="Compact"/>
              <w:jc w:val="right"/>
            </w:pPr>
            <w:r>
              <w:t xml:space="preserve">-0.4998539</w:t>
            </w:r>
          </w:p>
        </w:tc>
        <w:tc>
          <w:p>
            <w:pPr>
              <w:pStyle w:val="Compact"/>
              <w:jc w:val="right"/>
            </w:pPr>
            <w:r>
              <w:t xml:space="preserve">0.0015084</w:t>
            </w:r>
          </w:p>
        </w:tc>
      </w:tr>
      <w:tr>
        <w:tc>
          <w:p>
            <w:pPr>
              <w:pStyle w:val="Compact"/>
              <w:jc w:val="left"/>
            </w:pPr>
            <w:r>
              <w:t xml:space="preserve">Cortex GFR</w:t>
            </w:r>
          </w:p>
        </w:tc>
        <w:tc>
          <w:p>
            <w:pPr>
              <w:pStyle w:val="Compact"/>
              <w:jc w:val="right"/>
            </w:pPr>
            <w:r>
              <w:t xml:space="preserve">-0.5208257</w:t>
            </w:r>
          </w:p>
        </w:tc>
        <w:tc>
          <w:p>
            <w:pPr>
              <w:pStyle w:val="Compact"/>
              <w:jc w:val="right"/>
            </w:pPr>
            <w:r>
              <w:t xml:space="preserve">0.0005913</w:t>
            </w:r>
          </w:p>
        </w:tc>
      </w:tr>
    </w:tbl>
    <w:p>
      <w:pPr>
        <w:pStyle w:val="TableCaption"/>
      </w:pPr>
      <w:r>
        <w:t xml:space="preserve">W_180.06231_3.886</w:t>
      </w:r>
    </w:p>
    <w:tbl>
      <w:tblPr>
        <w:tblStyle w:val="Table"/>
        <w:tblW w:type="pct" w:w="0.0"/>
        <w:tblLook w:firstRow="1"/>
        <w:tblCaption w:val="W_180.06231_3.886"/>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p</w:t>
            </w:r>
          </w:p>
        </w:tc>
      </w:tr>
      <w:tr>
        <w:tc>
          <w:p>
            <w:pPr>
              <w:pStyle w:val="Compact"/>
              <w:jc w:val="left"/>
            </w:pPr>
            <w:r>
              <w:t xml:space="preserve">RPF</w:t>
            </w:r>
          </w:p>
        </w:tc>
        <w:tc>
          <w:p>
            <w:pPr>
              <w:pStyle w:val="Compact"/>
              <w:jc w:val="right"/>
            </w:pPr>
            <w:r>
              <w:t xml:space="preserve">0.4814837</w:t>
            </w:r>
          </w:p>
        </w:tc>
        <w:tc>
          <w:p>
            <w:pPr>
              <w:pStyle w:val="Compact"/>
              <w:jc w:val="right"/>
            </w:pPr>
            <w:r>
              <w:t xml:space="preserve">0.0280611</w:t>
            </w:r>
          </w:p>
        </w:tc>
      </w:tr>
      <w:tr>
        <w:tc>
          <w:p>
            <w:pPr>
              <w:pStyle w:val="Compact"/>
              <w:jc w:val="left"/>
            </w:pPr>
            <w:r>
              <w:t xml:space="preserve">Kidney GFR</w:t>
            </w:r>
          </w:p>
        </w:tc>
        <w:tc>
          <w:p>
            <w:pPr>
              <w:pStyle w:val="Compact"/>
              <w:jc w:val="right"/>
            </w:pPr>
            <w:r>
              <w:t xml:space="preserve">-0.4143223</w:t>
            </w:r>
          </w:p>
        </w:tc>
        <w:tc>
          <w:p>
            <w:pPr>
              <w:pStyle w:val="Compact"/>
              <w:jc w:val="right"/>
            </w:pPr>
            <w:r>
              <w:t xml:space="preserve">0.0466075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CASPER Untargeted Metabolomics</dc:title>
  <dc:creator>Tim Vigers &amp; Laura Pyle</dc:creator>
  <cp:keywords/>
  <dcterms:created xsi:type="dcterms:W3CDTF">2020-11-04T19:39:05Z</dcterms:created>
  <dcterms:modified xsi:type="dcterms:W3CDTF">2020-11-04T19:39:05Z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 November 2020</vt:lpwstr>
  </property>
  <property fmtid="{D5CDD505-2E9C-101B-9397-08002B2CF9AE}" pid="3" name="output">
    <vt:lpwstr>word_document</vt:lpwstr>
  </property>
</Properties>
</file>