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CFE8" w14:textId="77777777" w:rsidR="00B223CE" w:rsidRDefault="00B223CE" w:rsidP="00B223CE">
      <w:r>
        <w:t>AUTHOR: Laura Pyle (laura.pyle@cuanschutz.edu)</w:t>
      </w:r>
    </w:p>
    <w:p w14:paraId="3314A690" w14:textId="77777777" w:rsidR="00B223CE" w:rsidRDefault="00B223CE" w:rsidP="00B223CE"/>
    <w:p w14:paraId="35D1C3B3" w14:textId="697F91D7" w:rsidR="001C1980" w:rsidRDefault="00B223CE">
      <w:r>
        <w:t>Negative binomial time series model to test for change in number of T2D cases diagnosed pre and post pandemic</w:t>
      </w:r>
    </w:p>
    <w:sectPr w:rsidR="001C1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24"/>
    <w:rsid w:val="001C1980"/>
    <w:rsid w:val="004C7624"/>
    <w:rsid w:val="00B2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F6C4"/>
  <w15:chartTrackingRefBased/>
  <w15:docId w15:val="{97E1EA44-4C5F-4793-8E26-293E4E3F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Pyle, Laura L</dc:creator>
  <cp:keywords/>
  <dc:description/>
  <cp:lastModifiedBy>Pyle, Laura L</cp:lastModifiedBy>
  <cp:revision>2</cp:revision>
  <dcterms:created xsi:type="dcterms:W3CDTF">2022-02-23T20:49:00Z</dcterms:created>
  <dcterms:modified xsi:type="dcterms:W3CDTF">2022-02-23T20:50:00Z</dcterms:modified>
</cp:coreProperties>
</file>