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1CA8" w14:textId="77777777" w:rsidR="002C57AF" w:rsidRPr="0018354D" w:rsidRDefault="002C57AF" w:rsidP="002C57AF">
      <w:pPr>
        <w:pStyle w:val="Heading2"/>
        <w:rPr>
          <w:color w:val="9BBB59"/>
        </w:rPr>
      </w:pPr>
      <w:r w:rsidRPr="0018354D">
        <w:rPr>
          <w:color w:val="9BBB59"/>
        </w:rPr>
        <w:t>MENTAL STATUS EXAMINATION AND TESTING BEHAVIORAL OBSERVATIONS</w:t>
      </w:r>
    </w:p>
    <w:p w14:paraId="721546F3" w14:textId="77777777" w:rsidR="002C57AF" w:rsidRPr="005A75F9" w:rsidRDefault="002C57AF" w:rsidP="002C57AF">
      <w:pPr>
        <w:spacing w:after="0"/>
        <w:rPr>
          <w:rFonts w:ascii="Cambria" w:hAnsi="Cambria"/>
          <w:bCs/>
        </w:rPr>
      </w:pPr>
      <w:bookmarkStart w:id="0" w:name="_Hlk76111779"/>
      <w:r w:rsidRPr="005A75F9">
        <w:rPr>
          <w:rFonts w:ascii="Cambria" w:hAnsi="Cambria"/>
          <w:bCs/>
        </w:rPr>
        <w:t xml:space="preserve">Due to the </w:t>
      </w:r>
      <w:r>
        <w:rPr>
          <w:rFonts w:ascii="Cambria" w:hAnsi="Cambria"/>
          <w:bCs/>
        </w:rPr>
        <w:t>Coronavirus Disease 2019 (</w:t>
      </w:r>
      <w:r w:rsidRPr="005A75F9">
        <w:rPr>
          <w:rFonts w:ascii="Cambria" w:hAnsi="Cambria"/>
          <w:bCs/>
        </w:rPr>
        <w:t>C</w:t>
      </w:r>
      <w:r>
        <w:rPr>
          <w:rFonts w:ascii="Cambria" w:hAnsi="Cambria"/>
          <w:bCs/>
        </w:rPr>
        <w:t>O</w:t>
      </w:r>
      <w:r w:rsidRPr="005A75F9">
        <w:rPr>
          <w:rFonts w:ascii="Cambria" w:hAnsi="Cambria"/>
          <w:bCs/>
        </w:rPr>
        <w:t>V</w:t>
      </w:r>
      <w:r>
        <w:rPr>
          <w:rFonts w:ascii="Cambria" w:hAnsi="Cambria"/>
          <w:bCs/>
        </w:rPr>
        <w:t>I</w:t>
      </w:r>
      <w:r w:rsidRPr="005A75F9">
        <w:rPr>
          <w:rFonts w:ascii="Cambria" w:hAnsi="Cambria"/>
          <w:bCs/>
        </w:rPr>
        <w:t>D-19</w:t>
      </w:r>
      <w:r>
        <w:rPr>
          <w:rFonts w:ascii="Cambria" w:hAnsi="Cambria"/>
          <w:bCs/>
        </w:rPr>
        <w:t>)</w:t>
      </w:r>
      <w:r w:rsidRPr="005A75F9">
        <w:rPr>
          <w:rFonts w:ascii="Cambria" w:hAnsi="Cambria"/>
          <w:bCs/>
        </w:rPr>
        <w:t xml:space="preserve"> pandemic and resultant social distancing guidelines, face-to-face testing with modifications to standardized testing procedures</w:t>
      </w:r>
      <w:r>
        <w:rPr>
          <w:rFonts w:ascii="Cambria" w:hAnsi="Cambria"/>
          <w:bCs/>
        </w:rPr>
        <w:t xml:space="preserve"> was conducted</w:t>
      </w:r>
      <w:r w:rsidRPr="005A75F9">
        <w:rPr>
          <w:rFonts w:ascii="Cambria" w:hAnsi="Cambria"/>
          <w:bCs/>
        </w:rPr>
        <w:t xml:space="preserve">. Precautionary steps were designed to help safeguard </w:t>
      </w:r>
      <w:r>
        <w:rPr>
          <w:rFonts w:ascii="Cambria" w:hAnsi="Cambria"/>
          <w:bCs/>
        </w:rPr>
        <w:t>participants</w:t>
      </w:r>
      <w:r w:rsidRPr="005A75F9">
        <w:rPr>
          <w:rFonts w:ascii="Cambria" w:hAnsi="Cambria"/>
          <w:bCs/>
        </w:rPr>
        <w:t xml:space="preserve">, families, and staff (e.g., symptom surveys, staggered appointments, increased disinfecting of commonly touched surfaces). Modification to standardized procedures for in-person testing included use of PPE (e.g., face mask, face shield, gloves) for all </w:t>
      </w:r>
      <w:r>
        <w:rPr>
          <w:rFonts w:ascii="Cambria" w:hAnsi="Cambria"/>
          <w:bCs/>
        </w:rPr>
        <w:t>participant</w:t>
      </w:r>
      <w:r w:rsidRPr="005A75F9">
        <w:rPr>
          <w:rFonts w:ascii="Cambria" w:hAnsi="Cambria"/>
          <w:bCs/>
        </w:rPr>
        <w:t xml:space="preserve">s, families, and staff according to current guidelines. The following factors were closely monitored </w:t>
      </w:r>
      <w:proofErr w:type="gramStart"/>
      <w:r w:rsidRPr="005A75F9">
        <w:rPr>
          <w:rFonts w:ascii="Cambria" w:hAnsi="Cambria"/>
          <w:bCs/>
        </w:rPr>
        <w:t>in order to</w:t>
      </w:r>
      <w:proofErr w:type="gramEnd"/>
      <w:r w:rsidRPr="005A75F9">
        <w:rPr>
          <w:rFonts w:ascii="Cambria" w:hAnsi="Cambria"/>
          <w:bCs/>
        </w:rPr>
        <w:t xml:space="preserve"> ensure the appropriateness of each test’s administration:</w:t>
      </w:r>
    </w:p>
    <w:p w14:paraId="354FC406"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Setting (i.e., spaced out chairs and tables; use of plastic sheet protectors to place over paper stimulus book pages; use of hand sanitizer before and after tasks for which gloves would not be appropriate</w:t>
      </w:r>
      <w:proofErr w:type="gramStart"/>
      <w:r w:rsidRPr="005A75F9">
        <w:rPr>
          <w:rFonts w:ascii="Cambria" w:hAnsi="Cambria"/>
          <w:bCs/>
        </w:rPr>
        <w:t>);</w:t>
      </w:r>
      <w:proofErr w:type="gramEnd"/>
    </w:p>
    <w:p w14:paraId="501FFBD0"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Examiner </w:t>
      </w:r>
      <w:proofErr w:type="gramStart"/>
      <w:r w:rsidRPr="005A75F9">
        <w:rPr>
          <w:rFonts w:ascii="Cambria" w:hAnsi="Cambria"/>
          <w:bCs/>
        </w:rPr>
        <w:t>training;</w:t>
      </w:r>
      <w:proofErr w:type="gramEnd"/>
    </w:p>
    <w:p w14:paraId="760C2809"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Examinee behavior monitoring and response; and </w:t>
      </w:r>
    </w:p>
    <w:p w14:paraId="4B68DA6E" w14:textId="77777777" w:rsidR="002C57AF"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Protection and sanitation of the tests and test materials. </w:t>
      </w:r>
    </w:p>
    <w:p w14:paraId="10907CDD" w14:textId="77777777" w:rsidR="002C57AF" w:rsidRPr="005A75F9" w:rsidRDefault="002C57AF" w:rsidP="002C57AF">
      <w:pPr>
        <w:spacing w:after="0"/>
        <w:ind w:left="1170" w:hanging="270"/>
        <w:rPr>
          <w:rFonts w:ascii="Cambria" w:hAnsi="Cambria"/>
          <w:bCs/>
        </w:rPr>
      </w:pPr>
    </w:p>
    <w:bookmarkEnd w:id="0"/>
    <w:p w14:paraId="1212E807" w14:textId="205DD41C" w:rsidR="002C57AF" w:rsidRPr="00901AB1" w:rsidRDefault="002C57AF" w:rsidP="002C57AF">
      <w:pPr>
        <w:spacing w:after="0"/>
        <w:rPr>
          <w:rFonts w:ascii="Cambria" w:eastAsia="Cambria" w:hAnsi="Cambria" w:cs="Times New Roman"/>
          <w:color w:val="9BBB59"/>
        </w:rPr>
      </w:pPr>
      <w:r w:rsidRPr="00901AB1">
        <w:rPr>
          <w:color w:val="9BBB59"/>
        </w:rPr>
        <w:t xml:space="preserve">At the standardized testing sessions, </w:t>
      </w:r>
      <w:r w:rsidR="0018354D">
        <w:rPr>
          <w:color w:val="9BBB59"/>
        </w:rPr>
        <w:t>{{PREFERRED_NAME}}</w:t>
      </w:r>
      <w:r w:rsidRPr="00901AB1">
        <w:rPr>
          <w:color w:val="9BBB59"/>
        </w:rPr>
        <w:t xml:space="preserve"> presented as a (</w:t>
      </w:r>
      <w:proofErr w:type="gramStart"/>
      <w:r w:rsidRPr="00901AB1">
        <w:rPr>
          <w:color w:val="9BBB59"/>
        </w:rPr>
        <w:t>e.g.</w:t>
      </w:r>
      <w:proofErr w:type="gramEnd"/>
      <w:r w:rsidRPr="00901AB1">
        <w:rPr>
          <w:color w:val="9BBB59"/>
        </w:rPr>
        <w:t xml:space="preserve"> cooperative, friendly, hard-working, playful, gregarious, mature etc.) girl/boy/young man and appeared </w:t>
      </w:r>
      <w:r w:rsidRPr="00901AB1">
        <w:rPr>
          <w:color w:val="9BBB59"/>
        </w:rPr>
        <w:t>{{PRONOUN_2}}</w:t>
      </w:r>
      <w:r w:rsidRPr="00901AB1">
        <w:rPr>
          <w:color w:val="9BBB59"/>
        </w:rPr>
        <w:t xml:space="preserve"> s</w:t>
      </w:r>
      <w:r w:rsidRPr="00901AB1">
        <w:rPr>
          <w:rFonts w:eastAsia="Calibri"/>
          <w:color w:val="9BBB59"/>
        </w:rPr>
        <w:t xml:space="preserve">tated age. </w:t>
      </w:r>
      <w:r w:rsidR="00901AB1" w:rsidRPr="00901AB1">
        <w:rPr>
          <w:rFonts w:eastAsia="Calibri"/>
          <w:color w:val="9BBB59"/>
        </w:rPr>
        <w:t>{{PRONOUN_0}}</w:t>
      </w:r>
      <w:r w:rsidRPr="00901AB1">
        <w:rPr>
          <w:rFonts w:eastAsia="Calibri"/>
          <w:color w:val="9BBB59"/>
        </w:rPr>
        <w:t xml:space="preserve"> was casually/formally dressed </w:t>
      </w:r>
      <w:proofErr w:type="gramStart"/>
      <w:r w:rsidRPr="00901AB1">
        <w:rPr>
          <w:rFonts w:eastAsia="Calibri"/>
          <w:color w:val="9BBB59"/>
        </w:rPr>
        <w:t>with</w:t>
      </w:r>
      <w:proofErr w:type="gramEnd"/>
      <w:r w:rsidRPr="00901AB1">
        <w:rPr>
          <w:rFonts w:eastAsia="Calibri"/>
          <w:color w:val="9BBB59"/>
        </w:rPr>
        <w:t xml:space="preserve"> appropriate grooming and hygiene. </w:t>
      </w:r>
      <w:r w:rsidR="00901AB1" w:rsidRPr="00901AB1">
        <w:rPr>
          <w:color w:val="9BBB59"/>
        </w:rPr>
        <w:t>{{PRONOUN_0}}</w:t>
      </w:r>
      <w:r w:rsidRPr="00901AB1">
        <w:rPr>
          <w:rFonts w:eastAsia="Calibri"/>
          <w:color w:val="9BBB59"/>
        </w:rPr>
        <w:t xml:space="preserve"> displayed good eye contact and</w:t>
      </w:r>
      <w:r w:rsidRPr="00901AB1">
        <w:rPr>
          <w:color w:val="9BBB59"/>
        </w:rPr>
        <w:t xml:space="preserve"> </w:t>
      </w:r>
      <w:r w:rsidRPr="00901AB1">
        <w:rPr>
          <w:rFonts w:eastAsia="Calibri"/>
          <w:color w:val="9BBB59"/>
        </w:rPr>
        <w:t xml:space="preserve">social reciprocity. </w:t>
      </w:r>
      <w:r w:rsidR="00901AB1" w:rsidRPr="00901AB1">
        <w:rPr>
          <w:color w:val="9BBB59"/>
        </w:rPr>
        <w:t>{{PRONOUN_0}}</w:t>
      </w:r>
      <w:r w:rsidRPr="00901AB1">
        <w:rPr>
          <w:rFonts w:eastAsia="Calibri"/>
          <w:color w:val="9BBB59"/>
        </w:rPr>
        <w:t xml:space="preserve"> was appropriately talkative, and </w:t>
      </w:r>
      <w:r w:rsidRPr="00901AB1">
        <w:rPr>
          <w:color w:val="9BBB59"/>
        </w:rPr>
        <w:t>{{PRONOUN_2}}</w:t>
      </w:r>
      <w:r w:rsidRPr="00901AB1">
        <w:rPr>
          <w:rFonts w:eastAsia="Calibri"/>
          <w:color w:val="9BBB59"/>
        </w:rPr>
        <w:t xml:space="preserve"> speech was normal i</w:t>
      </w:r>
      <w:r w:rsidRPr="00901AB1">
        <w:rPr>
          <w:color w:val="9BBB59"/>
        </w:rPr>
        <w:t>n pace, rate, and volume.</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 presented as euthymic/dysthymic with full range of affective expression, which appeared congruent with the situation. </w:t>
      </w:r>
      <w:r w:rsidRPr="00901AB1">
        <w:rPr>
          <w:color w:val="9BBB59"/>
        </w:rPr>
        <w:t>{{PRONOUN_2}}</w:t>
      </w:r>
      <w:r w:rsidRPr="00901AB1">
        <w:rPr>
          <w:rFonts w:eastAsia="Calibri"/>
          <w:color w:val="9BBB59"/>
        </w:rPr>
        <w:t xml:space="preserve"> thought process was logical/circumstantial/goal-directed, and no flight of ideas or loose associations were evident. </w:t>
      </w:r>
    </w:p>
    <w:p w14:paraId="7A5C21CA" w14:textId="77777777" w:rsidR="002C57AF" w:rsidRPr="00901AB1" w:rsidRDefault="002C57AF" w:rsidP="002C57AF">
      <w:pPr>
        <w:spacing w:after="0"/>
        <w:rPr>
          <w:rFonts w:eastAsia="Calibri"/>
          <w:color w:val="9BBB59"/>
        </w:rPr>
      </w:pPr>
    </w:p>
    <w:p w14:paraId="3B894D00" w14:textId="7B7EC7E3" w:rsidR="002C57AF" w:rsidRPr="00901AB1" w:rsidRDefault="0018354D" w:rsidP="002C57AF">
      <w:pPr>
        <w:spacing w:after="0"/>
        <w:rPr>
          <w:color w:val="9BBB59"/>
        </w:rPr>
      </w:pPr>
      <w:r>
        <w:rPr>
          <w:color w:val="9BBB59"/>
        </w:rPr>
        <w:t>{{PREFERRED_NAME}}</w:t>
      </w:r>
      <w:r w:rsidR="002C57AF" w:rsidRPr="00901AB1">
        <w:rPr>
          <w:rFonts w:eastAsia="Calibri"/>
          <w:color w:val="9BBB59"/>
        </w:rPr>
        <w:t xml:space="preserve"> was willing to engage in the tasks and rapport was easily established. </w:t>
      </w:r>
      <w:r>
        <w:rPr>
          <w:rFonts w:eastAsia="Calibri"/>
          <w:color w:val="9BBB59"/>
        </w:rPr>
        <w:t>{{PREFERRED_NAME}}</w:t>
      </w:r>
      <w:r w:rsidR="002C57AF" w:rsidRPr="00901AB1">
        <w:rPr>
          <w:rFonts w:eastAsia="Calibri"/>
          <w:color w:val="9BBB59"/>
        </w:rPr>
        <w:t xml:space="preserve"> was able to maintain </w:t>
      </w:r>
      <w:r w:rsidR="002C57AF" w:rsidRPr="00901AB1">
        <w:rPr>
          <w:color w:val="9BBB59"/>
        </w:rPr>
        <w:t>{{PRONOUN_2}}</w:t>
      </w:r>
      <w:r w:rsidR="002C57AF" w:rsidRPr="00901AB1">
        <w:rPr>
          <w:rFonts w:eastAsia="Calibri"/>
          <w:color w:val="9BBB59"/>
        </w:rPr>
        <w:t xml:space="preserve"> attention throughout the sessions and did not require any redirection or repetition of questions. </w:t>
      </w:r>
      <w:r w:rsidR="002C57AF" w:rsidRPr="00901AB1">
        <w:rPr>
          <w:rFonts w:eastAsia="Calibri"/>
          <w:color w:val="9BBB59"/>
        </w:rPr>
        <w:t>{{PRONOUN_2}}</w:t>
      </w:r>
      <w:r w:rsidR="002C57AF" w:rsidRPr="00901AB1">
        <w:rPr>
          <w:rFonts w:eastAsia="Calibri"/>
          <w:color w:val="9BBB59"/>
        </w:rPr>
        <w:t xml:space="preserve"> motor activity level was within normal limits. </w:t>
      </w:r>
      <w:r w:rsidR="00901AB1" w:rsidRPr="00901AB1">
        <w:rPr>
          <w:rFonts w:eastAsia="Calibri"/>
          <w:color w:val="9BBB59"/>
        </w:rPr>
        <w:t>{{PRONOUN_0}}</w:t>
      </w:r>
      <w:r w:rsidR="002C57AF" w:rsidRPr="00901AB1">
        <w:rPr>
          <w:rFonts w:eastAsia="Calibri"/>
          <w:color w:val="9BBB59"/>
        </w:rPr>
        <w:t xml:space="preserve"> understood the task instructions and was able to express ideas clearly.  </w:t>
      </w:r>
      <w:r w:rsidR="002C57AF" w:rsidRPr="00901AB1">
        <w:rPr>
          <w:rFonts w:eastAsia="Calibri"/>
          <w:color w:val="9BBB59"/>
        </w:rPr>
        <w:t>{{PRONOUN_2}}</w:t>
      </w:r>
      <w:r w:rsidR="002C57AF" w:rsidRPr="00901AB1">
        <w:rPr>
          <w:rFonts w:eastAsia="Calibri"/>
          <w:color w:val="9BBB59"/>
        </w:rPr>
        <w:t xml:space="preserve"> work and processing speed appeared appropriate. </w:t>
      </w:r>
      <w:r w:rsidR="002C57AF" w:rsidRPr="00901AB1">
        <w:rPr>
          <w:rFonts w:eastAsia="Calibri"/>
          <w:color w:val="9BBB59"/>
        </w:rPr>
        <w:t>{{PRONOUN_2}}</w:t>
      </w:r>
      <w:r w:rsidR="002C57AF" w:rsidRPr="00901AB1">
        <w:rPr>
          <w:rFonts w:eastAsia="Calibri"/>
          <w:color w:val="9BBB59"/>
        </w:rPr>
        <w:t xml:space="preserve"> approach to problem solving was thoughtful and careful. </w:t>
      </w:r>
      <w:r>
        <w:rPr>
          <w:color w:val="9BBB59"/>
        </w:rPr>
        <w:t>{{PREFERRED_NAME}}</w:t>
      </w:r>
      <w:r w:rsidR="002C57AF" w:rsidRPr="00901AB1">
        <w:rPr>
          <w:color w:val="9BBB59"/>
        </w:rPr>
        <w:t xml:space="preserve"> appeared to put forth full effort during testing and demonstrated a good tolerance for frustration. No outward evidence of anxiety was noted. </w:t>
      </w:r>
    </w:p>
    <w:p w14:paraId="1D5BD457" w14:textId="77777777" w:rsidR="002C57AF" w:rsidRDefault="002C57AF" w:rsidP="002C57AF">
      <w:pPr>
        <w:spacing w:after="0"/>
        <w:rPr>
          <w:color w:val="A5A5A5" w:themeColor="accent3"/>
        </w:rPr>
      </w:pPr>
    </w:p>
    <w:p w14:paraId="66EDD130" w14:textId="77777777" w:rsidR="002C57AF" w:rsidRPr="00F439D3" w:rsidRDefault="002C57AF" w:rsidP="002C57AF">
      <w:pPr>
        <w:spacing w:after="0"/>
        <w:jc w:val="center"/>
        <w:rPr>
          <w:b/>
          <w:bCs/>
        </w:rPr>
      </w:pPr>
      <w:r w:rsidRPr="00F439D3">
        <w:rPr>
          <w:b/>
          <w:bCs/>
        </w:rPr>
        <w:t>OR</w:t>
      </w:r>
    </w:p>
    <w:p w14:paraId="4C7F187F" w14:textId="77777777" w:rsidR="002C57AF" w:rsidRPr="00901AB1" w:rsidRDefault="002C57AF" w:rsidP="002C57AF">
      <w:pPr>
        <w:spacing w:after="0"/>
        <w:rPr>
          <w:color w:val="9BBB59"/>
        </w:rPr>
      </w:pPr>
    </w:p>
    <w:p w14:paraId="42DB95DB" w14:textId="3E7EC84B" w:rsidR="002C57AF" w:rsidRPr="00901AB1" w:rsidRDefault="002C57AF" w:rsidP="002C57AF">
      <w:pPr>
        <w:spacing w:after="0"/>
        <w:rPr>
          <w:rFonts w:eastAsia="Calibri"/>
          <w:color w:val="9BBB59"/>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reserved and reluctant to engage in the tasks. </w:t>
      </w:r>
      <w:r w:rsidR="0018354D">
        <w:rPr>
          <w:rFonts w:eastAsia="Calibri"/>
          <w:color w:val="9BBB59"/>
        </w:rPr>
        <w:t>{{PREFERRED_NAME}}</w:t>
      </w:r>
      <w:r w:rsidRPr="00901AB1">
        <w:rPr>
          <w:rFonts w:eastAsia="Calibri"/>
          <w:color w:val="9BBB59"/>
        </w:rPr>
        <w:t xml:space="preserve"> became more comfortable as the session progressed and rapport was established. </w:t>
      </w:r>
      <w:r w:rsidRPr="00901AB1">
        <w:rPr>
          <w:color w:val="9BBB59"/>
        </w:rPr>
        <w:t>{{PRONOUN_2}}</w:t>
      </w:r>
      <w:r w:rsidRPr="00901AB1">
        <w:rPr>
          <w:color w:val="9BBB59"/>
        </w:rPr>
        <w:t xml:space="preserve"> motor activity level was high and </w:t>
      </w:r>
      <w:r w:rsidR="00901AB1" w:rsidRPr="00901AB1">
        <w:rPr>
          <w:color w:val="9BBB59"/>
        </w:rPr>
        <w:t>{{PRONOUN_0}}</w:t>
      </w:r>
      <w:r w:rsidRPr="00901AB1">
        <w:rPr>
          <w:color w:val="9BBB59"/>
        </w:rPr>
        <w:t xml:space="preserve"> rarely remained seated or still. </w:t>
      </w:r>
      <w:r w:rsidR="00901AB1" w:rsidRPr="00901AB1">
        <w:rPr>
          <w:color w:val="9BBB59"/>
        </w:rPr>
        <w:t>{{PRONOUN_0}}</w:t>
      </w:r>
      <w:r w:rsidRPr="00901AB1">
        <w:rPr>
          <w:color w:val="9BBB59"/>
        </w:rPr>
        <w:t xml:space="preserve"> fidgeted with items on the table and stood up while answering.</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’s response style was noted to be impulsive, as </w:t>
      </w:r>
      <w:r w:rsidR="00901AB1" w:rsidRPr="00901AB1">
        <w:rPr>
          <w:rFonts w:eastAsia="Calibri"/>
          <w:color w:val="9BBB59"/>
        </w:rPr>
        <w:t>{{PRONOUN_0}}</w:t>
      </w:r>
      <w:r w:rsidRPr="00901AB1">
        <w:rPr>
          <w:rFonts w:eastAsia="Calibri"/>
          <w:color w:val="9BBB59"/>
        </w:rPr>
        <w:t xml:space="preserve"> answered the questions quickly and struggled to wait for the examiner to finish instructions. </w:t>
      </w:r>
      <w:r w:rsidR="00901AB1" w:rsidRPr="00901AB1">
        <w:rPr>
          <w:rFonts w:eastAsia="Calibri"/>
          <w:color w:val="9BBB59"/>
        </w:rPr>
        <w:t>{{PRONOUN_0}}</w:t>
      </w:r>
      <w:r w:rsidRPr="00901AB1">
        <w:rPr>
          <w:rFonts w:eastAsia="Calibri"/>
          <w:color w:val="9BBB59"/>
        </w:rPr>
        <w:t xml:space="preserve"> also displayed self-directed behavior, often trying to turn </w:t>
      </w:r>
      <w:r w:rsidRPr="00901AB1">
        <w:rPr>
          <w:rFonts w:eastAsia="Calibri"/>
          <w:color w:val="9BBB59"/>
        </w:rPr>
        <w:lastRenderedPageBreak/>
        <w:t xml:space="preserve">pages </w:t>
      </w:r>
      <w:r w:rsidR="00B26F9E">
        <w:rPr>
          <w:rFonts w:eastAsia="Calibri"/>
          <w:color w:val="9BBB59"/>
        </w:rPr>
        <w:t>{{PRONOUN_4}}</w:t>
      </w:r>
      <w:r w:rsidRPr="00901AB1">
        <w:rPr>
          <w:rFonts w:eastAsia="Calibri"/>
          <w:color w:val="9BBB59"/>
        </w:rPr>
        <w:t xml:space="preserve"> or look at answers immediately after being reminded of the rules. </w:t>
      </w:r>
      <w:r w:rsidR="00901AB1" w:rsidRPr="00901AB1">
        <w:rPr>
          <w:rFonts w:eastAsia="Calibri"/>
          <w:color w:val="9BBB59"/>
        </w:rPr>
        <w:t>{{PRONOUN_0}}</w:t>
      </w:r>
      <w:r w:rsidRPr="00901AB1">
        <w:rPr>
          <w:rFonts w:eastAsia="Calibri"/>
          <w:color w:val="9BBB59"/>
        </w:rPr>
        <w:t xml:space="preserve"> responded well to use of a sticker chart/checklist which broke down the activities into smaller parts and provided structure and reinforcement. </w:t>
      </w:r>
      <w:r w:rsidR="00901AB1" w:rsidRPr="00901AB1">
        <w:rPr>
          <w:rFonts w:eastAsia="Calibri"/>
          <w:color w:val="9BBB59"/>
        </w:rPr>
        <w:t>{{PRONOUN_0}}</w:t>
      </w:r>
      <w:r w:rsidRPr="00901AB1">
        <w:rPr>
          <w:rFonts w:eastAsia="Calibri"/>
          <w:color w:val="9BBB59"/>
        </w:rPr>
        <w:t xml:space="preserve"> required redirection to initiate and switch activities. </w:t>
      </w:r>
      <w:r w:rsidRPr="00901AB1">
        <w:rPr>
          <w:color w:val="9BBB59"/>
        </w:rPr>
        <w:t xml:space="preserve">With this support, </w:t>
      </w:r>
      <w:r w:rsidR="0018354D">
        <w:rPr>
          <w:color w:val="9BBB59"/>
        </w:rPr>
        <w:t>{{PREFERRED_NAME}}</w:t>
      </w:r>
      <w:r w:rsidRPr="00901AB1">
        <w:rPr>
          <w:color w:val="9BBB59"/>
        </w:rPr>
        <w:t xml:space="preserve"> was</w:t>
      </w:r>
      <w:r w:rsidRPr="00901AB1">
        <w:rPr>
          <w:rFonts w:eastAsia="Calibri"/>
          <w:color w:val="9BBB59"/>
        </w:rPr>
        <w:t xml:space="preserve"> able to maintain </w:t>
      </w:r>
      <w:r w:rsidRPr="00901AB1">
        <w:rPr>
          <w:color w:val="9BBB59"/>
        </w:rPr>
        <w:t>{{PRONOUN_2}}</w:t>
      </w:r>
      <w:r w:rsidRPr="00901AB1">
        <w:rPr>
          <w:rFonts w:eastAsia="Calibri"/>
          <w:color w:val="9BBB59"/>
        </w:rPr>
        <w:t xml:space="preserve"> attention in the one-to-one highly structured sessions.  </w:t>
      </w:r>
      <w:r w:rsidR="0018354D">
        <w:rPr>
          <w:rFonts w:eastAsia="Calibri"/>
          <w:color w:val="9BBB59"/>
        </w:rPr>
        <w:t>{{PREFERRED_NAME}}</w:t>
      </w:r>
      <w:r w:rsidRPr="00901AB1">
        <w:rPr>
          <w:rFonts w:eastAsia="Calibri"/>
          <w:color w:val="9BBB59"/>
        </w:rPr>
        <w:t xml:space="preserve"> understood task directions easily and did not require elaboration of directions. </w:t>
      </w:r>
      <w:r w:rsidR="00901AB1" w:rsidRPr="00901AB1">
        <w:rPr>
          <w:rFonts w:eastAsia="Calibri"/>
          <w:color w:val="9BBB59"/>
        </w:rPr>
        <w:t>{{PRONOUN_0}}</w:t>
      </w:r>
      <w:r w:rsidRPr="00901AB1">
        <w:rPr>
          <w:rFonts w:eastAsia="Calibri"/>
          <w:color w:val="9BBB59"/>
        </w:rPr>
        <w:t xml:space="preserve"> did display some anxiety, frequently asking if </w:t>
      </w:r>
      <w:r w:rsidRPr="00901AB1">
        <w:rPr>
          <w:rFonts w:eastAsia="Calibri"/>
          <w:color w:val="9BBB59"/>
        </w:rPr>
        <w:t>{{PRONOUN_2}}</w:t>
      </w:r>
      <w:r w:rsidRPr="00901AB1">
        <w:rPr>
          <w:rFonts w:eastAsia="Calibri"/>
          <w:color w:val="9BBB59"/>
        </w:rPr>
        <w:t xml:space="preserve"> answers were correct and trying to see the answers. </w:t>
      </w:r>
      <w:r w:rsidR="00901AB1" w:rsidRPr="00901AB1">
        <w:rPr>
          <w:rFonts w:eastAsia="Calibri"/>
          <w:color w:val="9BBB59"/>
        </w:rPr>
        <w:t>{{PRONOUN_0}}</w:t>
      </w:r>
      <w:r w:rsidRPr="00901AB1">
        <w:rPr>
          <w:rFonts w:eastAsia="Calibri"/>
          <w:color w:val="9BBB59"/>
        </w:rPr>
        <w:t xml:space="preserve"> responded well to encouragement and praise of </w:t>
      </w:r>
      <w:r w:rsidRPr="00901AB1">
        <w:rPr>
          <w:rFonts w:eastAsia="Calibri"/>
          <w:color w:val="9BBB59"/>
        </w:rPr>
        <w:t>{{PRONOUN_2}}</w:t>
      </w:r>
      <w:r w:rsidRPr="00901AB1">
        <w:rPr>
          <w:rFonts w:eastAsia="Calibri"/>
          <w:color w:val="9BBB59"/>
        </w:rPr>
        <w:t xml:space="preserve"> effort.</w:t>
      </w:r>
    </w:p>
    <w:p w14:paraId="7D10C49A" w14:textId="77777777" w:rsidR="002C57AF" w:rsidRDefault="002C57AF" w:rsidP="002C57AF">
      <w:pPr>
        <w:spacing w:after="0"/>
        <w:rPr>
          <w:color w:val="A5A5A5" w:themeColor="accent3"/>
        </w:rPr>
      </w:pPr>
    </w:p>
    <w:p w14:paraId="0753442E" w14:textId="77777777" w:rsidR="002C57AF" w:rsidRPr="00F439D3" w:rsidRDefault="002C57AF" w:rsidP="002C57AF">
      <w:pPr>
        <w:spacing w:after="0"/>
        <w:jc w:val="center"/>
        <w:rPr>
          <w:rFonts w:ascii="Cambria" w:eastAsia="Cambria" w:hAnsi="Cambria" w:cs="Times New Roman"/>
          <w:b/>
          <w:bCs/>
          <w:color w:val="FF0000"/>
        </w:rPr>
      </w:pPr>
      <w:r w:rsidRPr="00F439D3">
        <w:rPr>
          <w:rFonts w:ascii="Cambria" w:eastAsia="Cambria" w:hAnsi="Cambria" w:cs="Times New Roman"/>
          <w:b/>
          <w:bCs/>
        </w:rPr>
        <w:t>OR</w:t>
      </w:r>
    </w:p>
    <w:p w14:paraId="206B527C" w14:textId="70C27108" w:rsidR="002C57AF" w:rsidRPr="0018354D" w:rsidRDefault="002C57AF" w:rsidP="002C57AF">
      <w:pPr>
        <w:spacing w:after="0"/>
        <w:rPr>
          <w:rFonts w:ascii="Cambria" w:eastAsia="Cambria" w:hAnsi="Cambria" w:cs="Times New Roman"/>
          <w:color w:val="000000" w:themeColor="text1"/>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willing to engage in the tasks and rapport was easily established.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required some support to maintain </w:t>
      </w:r>
      <w:r w:rsidRPr="0018354D">
        <w:rPr>
          <w:rFonts w:ascii="Cambria" w:eastAsia="Cambria" w:hAnsi="Cambria" w:cs="Times New Roman"/>
          <w:color w:val="000000" w:themeColor="text1"/>
        </w:rPr>
        <w:t>{{PRONOUN_2}}</w:t>
      </w:r>
      <w:r w:rsidRPr="0018354D">
        <w:rPr>
          <w:rFonts w:ascii="Cambria" w:eastAsia="Calibri" w:hAnsi="Cambria" w:cs="Times New Roman"/>
          <w:color w:val="000000" w:themeColor="text1"/>
        </w:rPr>
        <w:t xml:space="preserve"> attention during the sessions. Toward the end of the session,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w:t>
      </w:r>
      <w:r w:rsidRPr="0018354D">
        <w:rPr>
          <w:rFonts w:ascii="Cambria" w:eastAsia="Calibri" w:hAnsi="Cambria" w:cs="Times New Roman"/>
          <w:color w:val="000000" w:themeColor="text1"/>
        </w:rPr>
        <w:t>{{PRONOUN_2}}</w:t>
      </w:r>
      <w:r w:rsidRPr="0018354D">
        <w:rPr>
          <w:rFonts w:ascii="Cambria" w:eastAsia="Calibri" w:hAnsi="Cambria" w:cs="Times New Roman"/>
          <w:color w:val="000000" w:themeColor="text1"/>
        </w:rPr>
        <w:t xml:space="preserve"> motor activity level was noted to be high/ within normal limits.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understood the task instructions easily and did not require further elaboration.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 appeared to put forth full effort during testing and displayed a good tolerance for frustration. </w:t>
      </w:r>
    </w:p>
    <w:p w14:paraId="5048143F" w14:textId="77777777" w:rsidR="002C57AF" w:rsidRPr="0018354D" w:rsidRDefault="002C57AF" w:rsidP="002C57AF">
      <w:pPr>
        <w:spacing w:after="0"/>
        <w:rPr>
          <w:rFonts w:ascii="Cambria" w:eastAsia="Cambria" w:hAnsi="Cambria" w:cs="Times New Roman"/>
          <w:color w:val="000000" w:themeColor="text1"/>
        </w:rPr>
      </w:pPr>
    </w:p>
    <w:p w14:paraId="783D8D60" w14:textId="77777777" w:rsidR="002C57AF" w:rsidRPr="0018354D" w:rsidRDefault="002C57AF" w:rsidP="002C57AF">
      <w:pPr>
        <w:spacing w:after="0"/>
        <w:jc w:val="center"/>
        <w:rPr>
          <w:b/>
          <w:bCs/>
          <w:color w:val="000000" w:themeColor="text1"/>
        </w:rPr>
      </w:pPr>
      <w:r w:rsidRPr="0018354D">
        <w:rPr>
          <w:b/>
          <w:bCs/>
          <w:color w:val="000000" w:themeColor="text1"/>
        </w:rPr>
        <w:t>OR</w:t>
      </w:r>
    </w:p>
    <w:p w14:paraId="6C658991" w14:textId="1081029C" w:rsidR="002C57AF" w:rsidRPr="0018354D" w:rsidRDefault="0018354D" w:rsidP="002C57AF">
      <w:pPr>
        <w:spacing w:after="0"/>
        <w:rPr>
          <w:rFonts w:ascii="Cambria" w:eastAsia="Cambria" w:hAnsi="Cambria" w:cs="Times New Roman"/>
          <w:color w:val="000000" w:themeColor="text1"/>
        </w:rPr>
      </w:pP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required some support to maintain </w:t>
      </w:r>
      <w:r w:rsidR="002C57AF" w:rsidRPr="0018354D">
        <w:rPr>
          <w:rFonts w:ascii="Cambria" w:eastAsia="Cambria" w:hAnsi="Cambria" w:cs="Times New Roman"/>
          <w:color w:val="000000" w:themeColor="text1"/>
        </w:rPr>
        <w:t>{{PRONOUN_2}}</w:t>
      </w:r>
      <w:r w:rsidR="002C57AF" w:rsidRPr="0018354D">
        <w:rPr>
          <w:rFonts w:ascii="Cambria" w:eastAsia="Calibri" w:hAnsi="Cambria" w:cs="Times New Roman"/>
          <w:color w:val="000000" w:themeColor="text1"/>
        </w:rPr>
        <w:t xml:space="preserve"> attention during the sessions, including reminders to not swivel in </w:t>
      </w:r>
      <w:r w:rsidR="002C57AF" w:rsidRPr="0018354D">
        <w:rPr>
          <w:rFonts w:ascii="Cambria" w:eastAsia="Calibri" w:hAnsi="Cambria" w:cs="Times New Roman"/>
          <w:color w:val="000000" w:themeColor="text1"/>
        </w:rPr>
        <w:t>{{PRONOUN_2}}</w:t>
      </w:r>
      <w:r w:rsidR="002C57AF" w:rsidRPr="0018354D">
        <w:rPr>
          <w:rFonts w:ascii="Cambria" w:eastAsia="Calibri" w:hAnsi="Cambria" w:cs="Times New Roman"/>
          <w:color w:val="000000" w:themeColor="text1"/>
        </w:rPr>
        <w:t xml:space="preserve"> chair and look at the screen. Toward the end of the session, </w:t>
      </w: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w:t>
      </w:r>
      <w:r w:rsidR="002C57AF" w:rsidRPr="0018354D">
        <w:rPr>
          <w:rFonts w:ascii="Cambria" w:eastAsia="Calibri" w:hAnsi="Cambria" w:cs="Times New Roman"/>
          <w:color w:val="000000" w:themeColor="text1"/>
        </w:rPr>
        <w:t>{{PRONOUN_2}}</w:t>
      </w:r>
      <w:r w:rsidR="002C57AF" w:rsidRPr="0018354D">
        <w:rPr>
          <w:rFonts w:ascii="Cambria" w:eastAsia="Calibri" w:hAnsi="Cambria" w:cs="Times New Roman"/>
          <w:color w:val="000000" w:themeColor="text1"/>
        </w:rPr>
        <w:t xml:space="preserve"> motor activity level was noted to be high/ within normal limits.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understood the task instructions easily and did not require further elaboration. </w:t>
      </w:r>
      <w:r>
        <w:rPr>
          <w:rFonts w:ascii="Cambria" w:eastAsia="Cambria" w:hAnsi="Cambria" w:cs="Times New Roman"/>
          <w:color w:val="000000" w:themeColor="text1"/>
        </w:rPr>
        <w:t>{{PREFERRED_NAME}}</w:t>
      </w:r>
      <w:r w:rsidR="002C57AF" w:rsidRPr="0018354D">
        <w:rPr>
          <w:rFonts w:ascii="Cambria" w:eastAsia="Cambria" w:hAnsi="Cambria" w:cs="Times New Roman"/>
          <w:color w:val="000000" w:themeColor="text1"/>
        </w:rPr>
        <w:t xml:space="preserve"> appeared to put forth full effort during testing however </w:t>
      </w:r>
      <w:r w:rsidR="00901AB1" w:rsidRPr="0018354D">
        <w:rPr>
          <w:rFonts w:ascii="Cambria" w:eastAsia="Cambria" w:hAnsi="Cambria" w:cs="Times New Roman"/>
          <w:color w:val="000000" w:themeColor="text1"/>
        </w:rPr>
        <w:t>{{PRONOUN_0}}</w:t>
      </w:r>
      <w:r w:rsidR="002C57AF" w:rsidRPr="0018354D">
        <w:rPr>
          <w:rFonts w:ascii="Cambria" w:eastAsia="Cambria" w:hAnsi="Cambria" w:cs="Times New Roman"/>
          <w:color w:val="000000" w:themeColor="text1"/>
        </w:rPr>
        <w:t xml:space="preserve"> did display mildly low tolerance for frustration. </w:t>
      </w:r>
    </w:p>
    <w:p w14:paraId="0E5B7CE2" w14:textId="77777777" w:rsidR="002C57AF" w:rsidRPr="0018354D" w:rsidRDefault="002C57AF" w:rsidP="002C57AF">
      <w:pPr>
        <w:spacing w:after="0"/>
        <w:rPr>
          <w:rFonts w:ascii="Cambria" w:eastAsia="Cambria" w:hAnsi="Cambria" w:cs="Times New Roman"/>
          <w:color w:val="000000" w:themeColor="text1"/>
        </w:rPr>
      </w:pPr>
    </w:p>
    <w:p w14:paraId="66D2B1A8" w14:textId="228F835C" w:rsidR="002C57AF" w:rsidRDefault="002C57AF" w:rsidP="002C57AF">
      <w:pPr>
        <w:spacing w:after="0"/>
        <w:rPr>
          <w:rFonts w:ascii="Cambria" w:eastAsia="Cambria" w:hAnsi="Cambria" w:cs="Times New Roman"/>
        </w:rPr>
      </w:pPr>
      <w:bookmarkStart w:id="1" w:name="_Hlk93936818"/>
      <w:r w:rsidRPr="0018354D">
        <w:rPr>
          <w:rFonts w:ascii="Cambria" w:eastAsia="Cambria" w:hAnsi="Cambria" w:cs="Times New Roman"/>
          <w:color w:val="000000" w:themeColor="text1"/>
        </w:rPr>
        <w:t xml:space="preserve">Considering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’s engagement, effort and motivation, the results are considered a relatively valid description of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’s s</w:t>
      </w:r>
      <w:r w:rsidRPr="000F0E1F">
        <w:rPr>
          <w:rFonts w:ascii="Cambria" w:eastAsia="Cambria" w:hAnsi="Cambria" w:cs="Times New Roman"/>
        </w:rPr>
        <w:t>kills and abilities</w:t>
      </w:r>
      <w:r>
        <w:rPr>
          <w:rFonts w:ascii="Cambria" w:eastAsia="Cambria" w:hAnsi="Cambria" w:cs="Times New Roman"/>
        </w:rPr>
        <w:t>; h</w:t>
      </w:r>
      <w:r w:rsidRPr="000F0E1F">
        <w:rPr>
          <w:rFonts w:ascii="Cambria" w:eastAsia="Cambria" w:hAnsi="Cambria" w:cs="Times New Roman"/>
        </w:rPr>
        <w:t>owever,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bookmarkEnd w:id="1"/>
    <w:p w14:paraId="3BF665C7" w14:textId="77777777" w:rsidR="002C57AF" w:rsidRDefault="002C57AF" w:rsidP="002C57AF">
      <w:pPr>
        <w:spacing w:after="0"/>
        <w:rPr>
          <w:color w:val="A5A5A5" w:themeColor="accent3"/>
        </w:rPr>
      </w:pPr>
    </w:p>
    <w:p w14:paraId="76AB64C6" w14:textId="468A8157" w:rsidR="002C57AF" w:rsidRPr="00901AB1" w:rsidRDefault="002C57AF" w:rsidP="002C57AF">
      <w:pPr>
        <w:spacing w:after="0"/>
        <w:rPr>
          <w:color w:val="9BBB59"/>
        </w:rPr>
      </w:pPr>
      <w:r w:rsidRPr="00901AB1">
        <w:rPr>
          <w:color w:val="9BBB59"/>
        </w:rPr>
        <w:t xml:space="preserve">These results are thus believed to be an accurate representation of </w:t>
      </w:r>
      <w:r w:rsidR="0018354D">
        <w:rPr>
          <w:color w:val="9BBB59"/>
        </w:rPr>
        <w:t>{{PREFERRED_NAME}}</w:t>
      </w:r>
      <w:r w:rsidRPr="00901AB1">
        <w:rPr>
          <w:color w:val="9BBB59"/>
        </w:rPr>
        <w:t xml:space="preserve">’s cognitive and academic strengths and weaknesses. </w:t>
      </w:r>
    </w:p>
    <w:p w14:paraId="2845E5D5" w14:textId="77777777" w:rsidR="002C57AF" w:rsidRPr="00901AB1" w:rsidRDefault="002C57AF" w:rsidP="002C57AF">
      <w:pPr>
        <w:spacing w:after="0"/>
        <w:rPr>
          <w:color w:val="9BBB59"/>
        </w:rPr>
      </w:pPr>
    </w:p>
    <w:p w14:paraId="1C8EF76B" w14:textId="77777777" w:rsidR="002C57AF" w:rsidRPr="00901AB1" w:rsidRDefault="002C57AF" w:rsidP="002C57AF">
      <w:pPr>
        <w:spacing w:after="0"/>
        <w:rPr>
          <w:rFonts w:eastAsia="Calibri"/>
          <w:color w:val="9BBB59"/>
        </w:rPr>
      </w:pPr>
    </w:p>
    <w:p w14:paraId="33B691F3" w14:textId="3055CE84" w:rsidR="002C57AF" w:rsidRPr="00901AB1" w:rsidRDefault="002C57AF" w:rsidP="002C57AF">
      <w:pPr>
        <w:spacing w:after="0"/>
        <w:rPr>
          <w:color w:val="9BBB59"/>
        </w:rPr>
      </w:pPr>
      <w:r w:rsidRPr="00901AB1">
        <w:rPr>
          <w:rFonts w:eastAsia="Calibri"/>
          <w:color w:val="9BBB59"/>
        </w:rPr>
        <w:lastRenderedPageBreak/>
        <w:t xml:space="preserve">Considering </w:t>
      </w:r>
      <w:r w:rsidR="0018354D">
        <w:rPr>
          <w:rFonts w:eastAsia="Calibri"/>
          <w:color w:val="9BBB59"/>
        </w:rPr>
        <w:t>{{PREFERRED_NAME}}</w:t>
      </w:r>
      <w:r w:rsidRPr="00901AB1">
        <w:rPr>
          <w:rFonts w:eastAsia="Calibri"/>
          <w:color w:val="9BBB59"/>
        </w:rPr>
        <w:t>’s effort/positive response to redirection/understanding of directions, t</w:t>
      </w:r>
      <w:r w:rsidRPr="00901AB1">
        <w:rPr>
          <w:color w:val="9BBB59"/>
        </w:rPr>
        <w:t xml:space="preserve">hese results are believed to be an accurate representation of </w:t>
      </w:r>
      <w:r w:rsidRPr="00901AB1">
        <w:rPr>
          <w:color w:val="9BBB59"/>
        </w:rPr>
        <w:t>{{PRONOUN_2}}</w:t>
      </w:r>
      <w:r w:rsidRPr="00901AB1">
        <w:rPr>
          <w:color w:val="9BBB59"/>
        </w:rPr>
        <w:t xml:space="preserve"> cognitive and academic strengths and weaknesses. </w:t>
      </w:r>
    </w:p>
    <w:p w14:paraId="7E09D517" w14:textId="77777777" w:rsidR="002C57AF" w:rsidRPr="00901AB1" w:rsidRDefault="002C57AF" w:rsidP="002C57AF">
      <w:pPr>
        <w:spacing w:after="0"/>
        <w:rPr>
          <w:color w:val="9BBB59"/>
        </w:rPr>
      </w:pPr>
    </w:p>
    <w:p w14:paraId="5A40CDF0" w14:textId="49F3945A" w:rsidR="002C57AF" w:rsidRPr="00901AB1" w:rsidRDefault="0018354D" w:rsidP="002C57AF">
      <w:pPr>
        <w:spacing w:after="0"/>
        <w:rPr>
          <w:color w:val="9BBB59"/>
        </w:rPr>
      </w:pPr>
      <w:r>
        <w:rPr>
          <w:color w:val="9BBB59"/>
        </w:rPr>
        <w:t>{{PREFERRED_NAME}}</w:t>
      </w:r>
      <w:r w:rsidR="002C57AF" w:rsidRPr="00901AB1">
        <w:rPr>
          <w:color w:val="9BBB59"/>
        </w:rPr>
        <w:t xml:space="preserve">’s distractibility/externalizing behaviors/fatigue/inattention appeared to impede </w:t>
      </w:r>
      <w:r w:rsidR="002C57AF" w:rsidRPr="00901AB1">
        <w:rPr>
          <w:color w:val="9BBB59"/>
        </w:rPr>
        <w:t>{{PRONOUN_2}}</w:t>
      </w:r>
      <w:r w:rsidR="002C57AF" w:rsidRPr="00901AB1">
        <w:rPr>
          <w:color w:val="9BBB59"/>
        </w:rPr>
        <w:t xml:space="preserve"> ability to put forth adequate effort during testing. These results may underestimate </w:t>
      </w:r>
      <w:r w:rsidR="002C57AF" w:rsidRPr="00901AB1">
        <w:rPr>
          <w:color w:val="9BBB59"/>
        </w:rPr>
        <w:t>{{PRONOUN_2}}</w:t>
      </w:r>
      <w:r w:rsidR="002C57AF" w:rsidRPr="00901AB1">
        <w:rPr>
          <w:color w:val="9BBB59"/>
        </w:rPr>
        <w:t xml:space="preserve"> true cognitive and academic abilities and should be interpreted cautiously.</w:t>
      </w:r>
    </w:p>
    <w:p w14:paraId="03295053" w14:textId="77777777" w:rsidR="002C57AF" w:rsidRDefault="002C57AF" w:rsidP="002C57AF">
      <w:pPr>
        <w:spacing w:after="0"/>
        <w:rPr>
          <w:color w:val="A5A5A5" w:themeColor="accent3"/>
        </w:rPr>
      </w:pPr>
    </w:p>
    <w:p w14:paraId="62FB355A" w14:textId="77777777" w:rsidR="002C57AF" w:rsidRDefault="002C57AF" w:rsidP="002C57AF">
      <w:pPr>
        <w:spacing w:after="0"/>
        <w:rPr>
          <w:color w:val="A5A5A5" w:themeColor="accent3"/>
        </w:rPr>
      </w:pPr>
    </w:p>
    <w:p w14:paraId="5A3A9630" w14:textId="77777777" w:rsidR="002C57AF" w:rsidRPr="00AD2A70" w:rsidRDefault="002C57AF" w:rsidP="002C57AF">
      <w:pPr>
        <w:spacing w:after="0"/>
        <w:rPr>
          <w:rFonts w:ascii="Cambria" w:eastAsia="Cambria" w:hAnsi="Cambria" w:cs="Times New Roman"/>
          <w:bCs/>
        </w:rPr>
      </w:pPr>
      <w:r w:rsidRPr="00D26F61">
        <w:rPr>
          <w:rFonts w:ascii="Cambria" w:eastAsia="Cambria" w:hAnsi="Cambria" w:cs="Times New Roman"/>
          <w:bCs/>
        </w:rPr>
        <w:t>Due to circumstances related to the COVID-19 pandemic and resultant social distancing guidelines</w:t>
      </w:r>
      <w:r w:rsidRPr="000F0E1F">
        <w:rPr>
          <w:rFonts w:ascii="Cambria" w:eastAsia="Cambria" w:hAnsi="Cambria" w:cs="Times New Roman"/>
        </w:rPr>
        <w:t xml:space="preserve">, this assessment was conducted using remote administration methods, including remote audiovisual presentation of test instructions and test stimuli, and remote observation of performance via audiovisual technology. </w:t>
      </w:r>
      <w:r w:rsidRPr="00AD2A70">
        <w:rPr>
          <w:rFonts w:ascii="Cambria" w:eastAsia="Cambria" w:hAnsi="Cambria" w:cs="Times New Roman"/>
          <w:bCs/>
        </w:rPr>
        <w:t xml:space="preserve">Modification to standardized procedures included presentation of stimulus materials via screensharing according to current guidelines. The following factors were closely monitored </w:t>
      </w:r>
      <w:proofErr w:type="gramStart"/>
      <w:r w:rsidRPr="00AD2A70">
        <w:rPr>
          <w:rFonts w:ascii="Cambria" w:eastAsia="Cambria" w:hAnsi="Cambria" w:cs="Times New Roman"/>
          <w:bCs/>
        </w:rPr>
        <w:t>in order to</w:t>
      </w:r>
      <w:proofErr w:type="gramEnd"/>
      <w:r w:rsidRPr="00AD2A70">
        <w:rPr>
          <w:rFonts w:ascii="Cambria" w:eastAsia="Cambria" w:hAnsi="Cambria" w:cs="Times New Roman"/>
          <w:bCs/>
        </w:rPr>
        <w:t xml:space="preserve"> ensure the appropriateness of each test’s administration:</w:t>
      </w:r>
    </w:p>
    <w:p w14:paraId="14A08DC6"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Setting (i.e., pre-test audio-video set-up, high-speed connectivity, high-quality video and audio [i.e., Microsoft Teams], use of screensharing, screen size, peripheral camera use, managed distractions, and lighting</w:t>
      </w:r>
      <w:proofErr w:type="gramStart"/>
      <w:r w:rsidRPr="00AD2A70">
        <w:rPr>
          <w:rFonts w:ascii="Cambria" w:eastAsia="Cambria" w:hAnsi="Cambria" w:cs="Times New Roman"/>
          <w:bCs/>
        </w:rPr>
        <w:t>);</w:t>
      </w:r>
      <w:proofErr w:type="gramEnd"/>
    </w:p>
    <w:p w14:paraId="6E6BB2B4"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 xml:space="preserve">Examiner </w:t>
      </w:r>
      <w:proofErr w:type="gramStart"/>
      <w:r w:rsidRPr="00AD2A70">
        <w:rPr>
          <w:rFonts w:ascii="Cambria" w:eastAsia="Cambria" w:hAnsi="Cambria" w:cs="Times New Roman"/>
          <w:bCs/>
        </w:rPr>
        <w:t>training;</w:t>
      </w:r>
      <w:proofErr w:type="gramEnd"/>
    </w:p>
    <w:p w14:paraId="34B39210"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Examinee behavior monitoring and response; and</w:t>
      </w:r>
    </w:p>
    <w:p w14:paraId="67F72E3A"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Protection of the tests and test materials.</w:t>
      </w:r>
    </w:p>
    <w:p w14:paraId="10B54CAD" w14:textId="77777777" w:rsidR="002C57AF" w:rsidRDefault="002C57AF" w:rsidP="002C57AF">
      <w:pPr>
        <w:spacing w:after="0"/>
        <w:rPr>
          <w:rFonts w:ascii="Cambria" w:eastAsia="Cambria" w:hAnsi="Cambria" w:cs="Times New Roman"/>
        </w:rPr>
      </w:pPr>
    </w:p>
    <w:p w14:paraId="164B4804" w14:textId="77777777" w:rsidR="002C57AF" w:rsidRPr="000F0E1F" w:rsidRDefault="002C57AF" w:rsidP="002C57AF">
      <w:pPr>
        <w:spacing w:after="0"/>
        <w:rPr>
          <w:rFonts w:ascii="Cambria" w:eastAsia="Calibri" w:hAnsi="Cambria" w:cs="Times New Roman"/>
        </w:rPr>
      </w:pPr>
      <w:r w:rsidRPr="000F0E1F">
        <w:rPr>
          <w:rFonts w:ascii="Cambria" w:eastAsia="Cambria" w:hAnsi="Cambria" w:cs="Times New Roman"/>
          <w:color w:val="FF0000"/>
        </w:rPr>
        <w:t xml:space="preserve">The remote testing environment appeared free of distractions, adequate rapport was established with the examinee via video, and the examinee appeared appropriately engaged in the task throughout the session. </w:t>
      </w:r>
      <w:r>
        <w:rPr>
          <w:rFonts w:ascii="Cambria" w:eastAsia="Cambria" w:hAnsi="Cambria" w:cs="Times New Roman"/>
          <w:color w:val="FF0000"/>
        </w:rPr>
        <w:t>No significant/</w:t>
      </w:r>
      <w:r w:rsidRPr="000F0E1F">
        <w:rPr>
          <w:rFonts w:ascii="Cambria" w:eastAsia="Cambria" w:hAnsi="Cambria" w:cs="Times New Roman"/>
          <w:color w:val="FF0000"/>
        </w:rPr>
        <w:t>Mild</w:t>
      </w:r>
      <w:r w:rsidRPr="00F37344">
        <w:rPr>
          <w:rFonts w:ascii="Cambria" w:eastAsia="Cambria" w:hAnsi="Cambria" w:cs="Times New Roman"/>
          <w:color w:val="FF0000"/>
        </w:rPr>
        <w:t>/Moderate/Interfering</w:t>
      </w:r>
      <w:r w:rsidRPr="000F0E1F">
        <w:rPr>
          <w:rFonts w:ascii="Cambria" w:eastAsia="Cambria" w:hAnsi="Cambria" w:cs="Times New Roman"/>
        </w:rPr>
        <w:t xml:space="preserve"> technological problems were noted during administration; </w:t>
      </w:r>
      <w:r w:rsidRPr="000F0E1F">
        <w:rPr>
          <w:rFonts w:ascii="Cambria" w:eastAsia="Cambria" w:hAnsi="Cambria" w:cs="Times New Roman"/>
          <w:color w:val="FF0000"/>
        </w:rPr>
        <w:t xml:space="preserve">the internet connection cut out at times and necessitated repeating of instructions or test items. </w:t>
      </w:r>
    </w:p>
    <w:p w14:paraId="611679A6" w14:textId="77777777" w:rsidR="002C57AF" w:rsidRPr="000F0E1F" w:rsidRDefault="002C57AF" w:rsidP="002C57AF">
      <w:pPr>
        <w:spacing w:after="0"/>
        <w:rPr>
          <w:rFonts w:ascii="Cambria" w:eastAsia="Cambria" w:hAnsi="Cambria" w:cs="Times New Roman"/>
          <w:color w:val="9BBB59"/>
        </w:rPr>
      </w:pPr>
    </w:p>
    <w:p w14:paraId="3645B7FC" w14:textId="53D57C25" w:rsidR="002C57AF" w:rsidRDefault="002C57AF" w:rsidP="002C57AF">
      <w:pPr>
        <w:spacing w:after="0"/>
        <w:rPr>
          <w:rFonts w:ascii="Cambria" w:eastAsia="Cambria" w:hAnsi="Cambria" w:cs="Times New Roman"/>
        </w:rPr>
      </w:pPr>
      <w:r w:rsidRPr="000F0E1F">
        <w:rPr>
          <w:rFonts w:ascii="Cambria" w:eastAsia="Cambria" w:hAnsi="Cambria" w:cs="Times New Roman"/>
        </w:rPr>
        <w:t>The administered subtests</w:t>
      </w:r>
      <w:r>
        <w:rPr>
          <w:rFonts w:ascii="Cambria" w:eastAsia="Cambria" w:hAnsi="Cambria" w:cs="Times New Roman"/>
        </w:rPr>
        <w:t xml:space="preserve"> </w:t>
      </w:r>
      <w:r w:rsidRPr="000F0E1F">
        <w:rPr>
          <w:rFonts w:ascii="Cambria" w:eastAsia="Cambria" w:hAnsi="Cambria" w:cs="Times New Roman"/>
        </w:rPr>
        <w:t>have received initial validation in several samples for remote </w:t>
      </w:r>
      <w:proofErr w:type="spellStart"/>
      <w:r w:rsidRPr="000F0E1F">
        <w:rPr>
          <w:rFonts w:ascii="Cambria" w:eastAsia="Cambria" w:hAnsi="Cambria" w:cs="Times New Roman"/>
        </w:rPr>
        <w:t>telepractice</w:t>
      </w:r>
      <w:proofErr w:type="spellEnd"/>
      <w:r w:rsidRPr="000F0E1F">
        <w:rPr>
          <w:rFonts w:ascii="Cambria" w:eastAsia="Cambria" w:hAnsi="Cambria" w:cs="Times New Roman"/>
        </w:rPr>
        <w:t> and digital format administration. Thus, considering mi</w:t>
      </w:r>
      <w:r>
        <w:rPr>
          <w:rFonts w:ascii="Cambria" w:eastAsia="Cambria" w:hAnsi="Cambria" w:cs="Times New Roman"/>
        </w:rPr>
        <w:t>n</w:t>
      </w:r>
      <w:r w:rsidRPr="000F0E1F">
        <w:rPr>
          <w:rFonts w:ascii="Cambria" w:eastAsia="Cambria" w:hAnsi="Cambria" w:cs="Times New Roman"/>
        </w:rPr>
        <w:t xml:space="preserve">imal technological </w:t>
      </w:r>
      <w:r w:rsidRPr="00901AB1">
        <w:rPr>
          <w:rFonts w:ascii="Cambria" w:eastAsia="Cambria" w:hAnsi="Cambria" w:cs="Times New Roman"/>
          <w:color w:val="000000" w:themeColor="text1"/>
        </w:rPr>
        <w:t xml:space="preserve">interference,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effort and positive response to structure and redirection, the results are considered a relatively valid description of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skills and abilities. However, the impact of applying non-standard administration methods </w:t>
      </w:r>
      <w:r w:rsidRPr="000F0E1F">
        <w:rPr>
          <w:rFonts w:ascii="Cambria" w:eastAsia="Cambria" w:hAnsi="Cambria" w:cs="Times New Roman"/>
        </w:rPr>
        <w:t>has been evaluated only in part by scientific research. While every effort was made to simulate standard assessment practices, the diagnostic conclusions and recommendations for treatment provided in this report are being advanced with these reservations.</w:t>
      </w:r>
    </w:p>
    <w:p w14:paraId="0E1D2813" w14:textId="77777777" w:rsidR="003B256D" w:rsidRDefault="003B256D"/>
    <w:sectPr w:rsidR="003B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21537">
    <w:abstractNumId w:val="1"/>
  </w:num>
  <w:num w:numId="2" w16cid:durableId="163515243">
    <w:abstractNumId w:val="2"/>
  </w:num>
  <w:num w:numId="3" w16cid:durableId="8796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AF"/>
    <w:rsid w:val="0018354D"/>
    <w:rsid w:val="002C57AF"/>
    <w:rsid w:val="003B256D"/>
    <w:rsid w:val="006C015D"/>
    <w:rsid w:val="008976EE"/>
    <w:rsid w:val="00901AB1"/>
    <w:rsid w:val="00B26F9E"/>
    <w:rsid w:val="00BD33B5"/>
    <w:rsid w:val="00FB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CFD6"/>
  <w15:chartTrackingRefBased/>
  <w15:docId w15:val="{B28FAABC-651E-4E42-9EA0-2286E66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F"/>
    <w:pPr>
      <w:spacing w:after="120"/>
    </w:pPr>
    <w:rPr>
      <w:kern w:val="0"/>
      <w14:ligatures w14:val="none"/>
    </w:rPr>
  </w:style>
  <w:style w:type="paragraph" w:styleId="Heading2">
    <w:name w:val="heading 2"/>
    <w:basedOn w:val="Normal"/>
    <w:next w:val="Normal"/>
    <w:link w:val="Heading2Char"/>
    <w:uiPriority w:val="9"/>
    <w:unhideWhenUsed/>
    <w:qFormat/>
    <w:rsid w:val="002C57AF"/>
    <w:pPr>
      <w:spacing w:after="0"/>
      <w:outlineLvl w:val="1"/>
    </w:pPr>
    <w:rPr>
      <w:b/>
      <w:bCs/>
      <w:color w:val="A5A5A5"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7AF"/>
    <w:rPr>
      <w:b/>
      <w:bCs/>
      <w:color w:val="A5A5A5" w:themeColor="accent3"/>
      <w:kern w:val="0"/>
      <w14:ligatures w14:val="none"/>
    </w:rPr>
  </w:style>
  <w:style w:type="character" w:styleId="CommentReference">
    <w:name w:val="annotation reference"/>
    <w:basedOn w:val="DefaultParagraphFont"/>
    <w:uiPriority w:val="99"/>
    <w:semiHidden/>
    <w:rsid w:val="002C57AF"/>
    <w:rPr>
      <w:sz w:val="16"/>
      <w:szCs w:val="16"/>
    </w:rPr>
  </w:style>
  <w:style w:type="paragraph" w:styleId="CommentText">
    <w:name w:val="annotation text"/>
    <w:basedOn w:val="Normal"/>
    <w:link w:val="CommentTextChar"/>
    <w:uiPriority w:val="99"/>
    <w:rsid w:val="002C57AF"/>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C57AF"/>
    <w:rPr>
      <w:rFonts w:ascii="Times New Roman" w:eastAsia="Times New Roman" w:hAnsi="Times New Roman" w:cs="Times New Roman"/>
      <w:kern w:val="0"/>
      <w:sz w:val="20"/>
      <w:szCs w:val="20"/>
      <w14:ligatures w14:val="none"/>
    </w:rPr>
  </w:style>
  <w:style w:type="paragraph" w:customStyle="1" w:styleId="paragraph">
    <w:name w:val="paragraph"/>
    <w:basedOn w:val="Normal"/>
    <w:rsid w:val="002C5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57AF"/>
  </w:style>
  <w:style w:type="character" w:customStyle="1" w:styleId="eop">
    <w:name w:val="eop"/>
    <w:basedOn w:val="DefaultParagraphFont"/>
    <w:rsid w:val="002C57AF"/>
  </w:style>
  <w:style w:type="character" w:customStyle="1" w:styleId="spellingerror">
    <w:name w:val="spellingerror"/>
    <w:basedOn w:val="DefaultParagraphFont"/>
    <w:rsid w:val="002C57AF"/>
  </w:style>
  <w:style w:type="paragraph" w:styleId="Revision">
    <w:name w:val="Revision"/>
    <w:hidden/>
    <w:uiPriority w:val="99"/>
    <w:semiHidden/>
    <w:rsid w:val="00FB374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4</cp:revision>
  <dcterms:created xsi:type="dcterms:W3CDTF">2024-02-16T18:24:00Z</dcterms:created>
  <dcterms:modified xsi:type="dcterms:W3CDTF">2024-02-16T19:45:00Z</dcterms:modified>
</cp:coreProperties>
</file>