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26FA" w14:textId="4B66E89D" w:rsidR="002E3B4C" w:rsidRDefault="002E3B4C" w:rsidP="002E3B4C">
      <w:pPr>
        <w:rPr>
          <w:rFonts w:ascii="Arial" w:hAnsi="Arial" w:cs="Arial"/>
          <w:sz w:val="24"/>
          <w:szCs w:val="24"/>
        </w:rPr>
      </w:pPr>
    </w:p>
    <w:p w14:paraId="45F6B78F" w14:textId="2CF56EF4" w:rsidR="002E3B4C" w:rsidRPr="00EA26F8" w:rsidRDefault="002E3B4C" w:rsidP="002E3B4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take out a factor of 2 so that leaves </w:t>
      </w:r>
      <w:r w:rsidRPr="002E3B4C">
        <w:rPr>
          <w:position w:val="-6"/>
        </w:rPr>
        <w:object w:dxaOrig="960" w:dyaOrig="279" w14:anchorId="7473D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7" o:title=""/>
          </v:shape>
          <o:OLEObject Type="Embed" ProgID="Equation.DSMT4" ShapeID="_x0000_i1025" DrawAspect="Content" ObjectID="_1657024065" r:id="rId8"/>
        </w:object>
      </w:r>
      <w:r>
        <w:t xml:space="preserve">. </w:t>
      </w:r>
      <w:r>
        <w:rPr>
          <w:rFonts w:ascii="Arial" w:hAnsi="Arial" w:cs="Arial"/>
          <w:sz w:val="24"/>
          <w:szCs w:val="24"/>
        </w:rPr>
        <w:t xml:space="preserve">This cannot be reduced any further so the answer is </w:t>
      </w:r>
      <w:r w:rsidRPr="00EA26F8">
        <w:rPr>
          <w:b/>
          <w:bCs/>
          <w:position w:val="-24"/>
        </w:rPr>
        <w:object w:dxaOrig="580" w:dyaOrig="620" w14:anchorId="2E735EDC">
          <v:shape id="_x0000_i1026" type="#_x0000_t75" style="width:29.25pt;height:30.75pt" o:ole="">
            <v:imagedata r:id="rId9" o:title=""/>
          </v:shape>
          <o:OLEObject Type="Embed" ProgID="Equation.DSMT4" ShapeID="_x0000_i1026" DrawAspect="Content" ObjectID="_1657024066" r:id="rId10"/>
        </w:object>
      </w:r>
    </w:p>
    <w:p w14:paraId="08EA3795" w14:textId="6B8D374B" w:rsidR="0067718D" w:rsidRPr="0067718D" w:rsidRDefault="0067718D" w:rsidP="0067718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718D">
        <w:rPr>
          <w:rFonts w:ascii="Arial" w:hAnsi="Arial" w:cs="Arial"/>
          <w:sz w:val="24"/>
          <w:szCs w:val="24"/>
        </w:rPr>
        <w:t xml:space="preserve">A 3, 4, 5 triangle is a right triangle with legs 3 and 4. If we do </w:t>
      </w:r>
      <w:r w:rsidRPr="0067718D">
        <w:rPr>
          <w:rFonts w:ascii="Arial" w:hAnsi="Arial" w:cs="Arial"/>
          <w:position w:val="-24"/>
          <w:sz w:val="24"/>
          <w:szCs w:val="24"/>
        </w:rPr>
        <w:object w:dxaOrig="340" w:dyaOrig="620" w14:anchorId="3D352A81">
          <v:shape id="_x0000_i1027" type="#_x0000_t75" style="width:17.25pt;height:30.75pt" o:ole="">
            <v:imagedata r:id="rId11" o:title=""/>
          </v:shape>
          <o:OLEObject Type="Embed" ProgID="Equation.DSMT4" ShapeID="_x0000_i1027" DrawAspect="Content" ObjectID="_1657024067" r:id="rId12"/>
        </w:object>
      </w:r>
      <w:r w:rsidRPr="0067718D">
        <w:rPr>
          <w:rFonts w:ascii="Arial" w:hAnsi="Arial" w:cs="Arial"/>
          <w:sz w:val="24"/>
          <w:szCs w:val="24"/>
        </w:rPr>
        <w:t xml:space="preserve">we get </w:t>
      </w:r>
      <w:r w:rsidRPr="0067718D">
        <w:rPr>
          <w:rFonts w:ascii="Arial" w:hAnsi="Arial" w:cs="Arial"/>
          <w:position w:val="-24"/>
          <w:sz w:val="24"/>
          <w:szCs w:val="24"/>
        </w:rPr>
        <w:object w:dxaOrig="780" w:dyaOrig="620" w14:anchorId="2692AD3F">
          <v:shape id="_x0000_i1028" type="#_x0000_t75" style="width:39pt;height:30.75pt" o:ole="">
            <v:imagedata r:id="rId13" o:title=""/>
          </v:shape>
          <o:OLEObject Type="Embed" ProgID="Equation.DSMT4" ShapeID="_x0000_i1028" DrawAspect="Content" ObjectID="_1657024068" r:id="rId14"/>
        </w:object>
      </w:r>
      <w:r w:rsidRPr="0067718D">
        <w:rPr>
          <w:rFonts w:ascii="Arial" w:hAnsi="Arial" w:cs="Arial"/>
          <w:sz w:val="24"/>
          <w:szCs w:val="24"/>
        </w:rPr>
        <w:t>so the answer is 6</w:t>
      </w:r>
    </w:p>
    <w:p w14:paraId="0580230D" w14:textId="14044469" w:rsidR="00EA26F8" w:rsidRDefault="00EA26F8" w:rsidP="0067718D">
      <w:pPr>
        <w:pStyle w:val="MTDisplayEquation"/>
      </w:pPr>
      <w:r>
        <w:t xml:space="preserve">Since we start off with x pieces, after we give away half of the candy to the first student, we are left with </w:t>
      </w:r>
      <w:r w:rsidRPr="00EA26F8">
        <w:rPr>
          <w:position w:val="-24"/>
        </w:rPr>
        <w:object w:dxaOrig="240" w:dyaOrig="620" w14:anchorId="1C945799">
          <v:shape id="_x0000_i1029" type="#_x0000_t75" style="width:12pt;height:30.75pt" o:ole="">
            <v:imagedata r:id="rId15" o:title=""/>
          </v:shape>
          <o:OLEObject Type="Embed" ProgID="Equation.DSMT4" ShapeID="_x0000_i1029" DrawAspect="Content" ObjectID="_1657024069" r:id="rId16"/>
        </w:object>
      </w:r>
      <w:r>
        <w:t xml:space="preserve">pieces. After we give half of what we have left to the second student we are left with </w:t>
      </w:r>
      <w:r w:rsidRPr="00EA26F8">
        <w:rPr>
          <w:position w:val="-24"/>
        </w:rPr>
        <w:object w:dxaOrig="240" w:dyaOrig="620" w14:anchorId="0FFBC90A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657024070" r:id="rId18"/>
        </w:object>
      </w:r>
      <w:r>
        <w:t xml:space="preserve">pieces. Since it states that at the end, we are left with 43 pieces, </w:t>
      </w:r>
      <w:r w:rsidRPr="00EA26F8">
        <w:rPr>
          <w:position w:val="-24"/>
        </w:rPr>
        <w:object w:dxaOrig="700" w:dyaOrig="620" w14:anchorId="083A2C6A">
          <v:shape id="_x0000_i1031" type="#_x0000_t75" style="width:35.25pt;height:30.75pt" o:ole="">
            <v:imagedata r:id="rId19" o:title=""/>
          </v:shape>
          <o:OLEObject Type="Embed" ProgID="Equation.DSMT4" ShapeID="_x0000_i1031" DrawAspect="Content" ObjectID="_1657024071" r:id="rId20"/>
        </w:object>
      </w:r>
      <w:r>
        <w:t>, x = 172</w:t>
      </w:r>
    </w:p>
    <w:p w14:paraId="0528E6CE" w14:textId="3D854789" w:rsidR="00EA26F8" w:rsidRDefault="00EA26F8" w:rsidP="00EA26F8">
      <w:pPr>
        <w:pStyle w:val="MTDisplayEquation"/>
      </w:pPr>
      <w:r>
        <w:t xml:space="preserve">We just use order of operations to solve this problem, if we do everything if parentheses first, we are left with </w:t>
      </w:r>
      <w:r w:rsidRPr="00EA26F8">
        <w:rPr>
          <w:position w:val="-10"/>
        </w:rPr>
        <w:object w:dxaOrig="2200" w:dyaOrig="360" w14:anchorId="03D2F2CE">
          <v:shape id="_x0000_i1032" type="#_x0000_t75" style="width:110.25pt;height:18pt" o:ole="">
            <v:imagedata r:id="rId21" o:title=""/>
          </v:shape>
          <o:OLEObject Type="Embed" ProgID="Equation.DSMT4" ShapeID="_x0000_i1032" DrawAspect="Content" ObjectID="_1657024072" r:id="rId22"/>
        </w:object>
      </w:r>
      <w:r>
        <w:t xml:space="preserve">. Then if we do all the exponents, we are left with </w:t>
      </w:r>
      <w:r w:rsidRPr="00EA26F8">
        <w:rPr>
          <w:position w:val="-10"/>
        </w:rPr>
        <w:object w:dxaOrig="1860" w:dyaOrig="320" w14:anchorId="724588AC">
          <v:shape id="_x0000_i1033" type="#_x0000_t75" style="width:93pt;height:15.75pt" o:ole="">
            <v:imagedata r:id="rId23" o:title=""/>
          </v:shape>
          <o:OLEObject Type="Embed" ProgID="Equation.DSMT4" ShapeID="_x0000_i1033" DrawAspect="Content" ObjectID="_1657024073" r:id="rId24"/>
        </w:object>
      </w:r>
      <w:r w:rsidR="00C6792B">
        <w:t xml:space="preserve">. We can do the bracket in the middle which is just 11 and then we can multiply to get </w:t>
      </w:r>
      <w:r w:rsidR="00C6792B" w:rsidRPr="00C6792B">
        <w:rPr>
          <w:position w:val="-6"/>
        </w:rPr>
        <w:object w:dxaOrig="740" w:dyaOrig="279" w14:anchorId="1C90D94C">
          <v:shape id="_x0000_i1034" type="#_x0000_t75" style="width:36.75pt;height:14.25pt" o:ole="">
            <v:imagedata r:id="rId25" o:title=""/>
          </v:shape>
          <o:OLEObject Type="Embed" ProgID="Equation.DSMT4" ShapeID="_x0000_i1034" DrawAspect="Content" ObjectID="_1657024074" r:id="rId26"/>
        </w:object>
      </w:r>
      <w:r w:rsidR="00C6792B">
        <w:t>which is equal to 48 which is our answer.</w:t>
      </w:r>
    </w:p>
    <w:p w14:paraId="536EBD02" w14:textId="404EBF3A" w:rsidR="00C6792B" w:rsidRDefault="00C6792B" w:rsidP="00C6792B">
      <w:pPr>
        <w:pStyle w:val="MTDisplayEquation"/>
      </w:pPr>
      <w:r>
        <w:t xml:space="preserve">Since there is a </w:t>
      </w:r>
      <w:r w:rsidRPr="00C6792B">
        <w:rPr>
          <w:position w:val="-24"/>
        </w:rPr>
        <w:object w:dxaOrig="240" w:dyaOrig="620" w14:anchorId="5A83EEA2">
          <v:shape id="_x0000_i1035" type="#_x0000_t75" style="width:12pt;height:30.75pt" o:ole="">
            <v:imagedata r:id="rId27" o:title=""/>
          </v:shape>
          <o:OLEObject Type="Embed" ProgID="Equation.DSMT4" ShapeID="_x0000_i1035" DrawAspect="Content" ObjectID="_1657024075" r:id="rId28"/>
        </w:object>
      </w:r>
      <w:r>
        <w:t xml:space="preserve">of getting a head each time, there is a </w:t>
      </w:r>
      <w:r w:rsidRPr="00C6792B">
        <w:rPr>
          <w:position w:val="-24"/>
        </w:rPr>
        <w:object w:dxaOrig="480" w:dyaOrig="620" w14:anchorId="7FD0EDF8">
          <v:shape id="_x0000_i1036" type="#_x0000_t75" style="width:24pt;height:30.75pt" o:ole="">
            <v:imagedata r:id="rId29" o:title=""/>
          </v:shape>
          <o:OLEObject Type="Embed" ProgID="Equation.DSMT4" ShapeID="_x0000_i1036" DrawAspect="Content" ObjectID="_1657024076" r:id="rId30"/>
        </w:object>
      </w:r>
      <w:r>
        <w:t xml:space="preserve">chance of getting five heads in a throw which is equal to </w:t>
      </w:r>
      <w:r w:rsidRPr="00C6792B">
        <w:rPr>
          <w:position w:val="-24"/>
        </w:rPr>
        <w:object w:dxaOrig="340" w:dyaOrig="620" w14:anchorId="75787328">
          <v:shape id="_x0000_i1037" type="#_x0000_t75" style="width:17.25pt;height:30.75pt" o:ole="">
            <v:imagedata r:id="rId31" o:title=""/>
          </v:shape>
          <o:OLEObject Type="Embed" ProgID="Equation.DSMT4" ShapeID="_x0000_i1037" DrawAspect="Content" ObjectID="_1657024077" r:id="rId32"/>
        </w:object>
      </w:r>
    </w:p>
    <w:p w14:paraId="280AEFB6" w14:textId="24EE5747" w:rsidR="00D67E9A" w:rsidRDefault="00D67E9A" w:rsidP="00D67E9A">
      <w:pPr>
        <w:pStyle w:val="MTDisplayEquation"/>
      </w:pPr>
      <w:r>
        <w:t>The 21st prime number is 73</w:t>
      </w:r>
    </w:p>
    <w:p w14:paraId="5BECE78B" w14:textId="7B4C04A2" w:rsidR="00D67E9A" w:rsidRPr="00D67E9A" w:rsidRDefault="00D67E9A" w:rsidP="00D67E9A">
      <w:pPr>
        <w:pStyle w:val="MTDisplayEquation"/>
      </w:pPr>
      <w:r>
        <w:t xml:space="preserve">The formula for the surface area of a sphere is </w:t>
      </w:r>
      <w:r w:rsidRPr="00D67E9A">
        <w:rPr>
          <w:position w:val="-6"/>
        </w:rPr>
        <w:object w:dxaOrig="540" w:dyaOrig="320" w14:anchorId="4752BCE1">
          <v:shape id="_x0000_i1038" type="#_x0000_t75" style="width:27pt;height:15.75pt" o:ole="">
            <v:imagedata r:id="rId33" o:title=""/>
          </v:shape>
          <o:OLEObject Type="Embed" ProgID="Equation.DSMT4" ShapeID="_x0000_i1038" DrawAspect="Content" ObjectID="_1657024078" r:id="rId34"/>
        </w:object>
      </w:r>
      <w:r>
        <w:t xml:space="preserve">, if we set this equal to </w:t>
      </w:r>
      <w:r w:rsidRPr="00D67E9A">
        <w:rPr>
          <w:position w:val="-6"/>
        </w:rPr>
        <w:object w:dxaOrig="460" w:dyaOrig="279" w14:anchorId="672A7EFF">
          <v:shape id="_x0000_i1039" type="#_x0000_t75" style="width:23.25pt;height:14.25pt" o:ole="">
            <v:imagedata r:id="rId35" o:title=""/>
          </v:shape>
          <o:OLEObject Type="Embed" ProgID="Equation.DSMT4" ShapeID="_x0000_i1039" DrawAspect="Content" ObjectID="_1657024079" r:id="rId36"/>
        </w:object>
      </w:r>
      <w:r>
        <w:t xml:space="preserve">we get </w:t>
      </w:r>
      <w:r w:rsidRPr="00D67E9A">
        <w:rPr>
          <w:position w:val="-6"/>
        </w:rPr>
        <w:object w:dxaOrig="639" w:dyaOrig="320" w14:anchorId="2EF06674">
          <v:shape id="_x0000_i1040" type="#_x0000_t75" style="width:32.25pt;height:15.75pt" o:ole="">
            <v:imagedata r:id="rId37" o:title=""/>
          </v:shape>
          <o:OLEObject Type="Embed" ProgID="Equation.DSMT4" ShapeID="_x0000_i1040" DrawAspect="Content" ObjectID="_1657024080" r:id="rId38"/>
        </w:object>
      </w:r>
      <w:r>
        <w:t xml:space="preserve">and so r = 3. The formula for the volume of a sphere is </w:t>
      </w:r>
      <w:r w:rsidRPr="00D67E9A">
        <w:rPr>
          <w:position w:val="-24"/>
        </w:rPr>
        <w:object w:dxaOrig="600" w:dyaOrig="620" w14:anchorId="22461DD9">
          <v:shape id="_x0000_i1041" type="#_x0000_t75" style="width:30pt;height:30.75pt" o:ole="">
            <v:imagedata r:id="rId39" o:title=""/>
          </v:shape>
          <o:OLEObject Type="Embed" ProgID="Equation.DSMT4" ShapeID="_x0000_i1041" DrawAspect="Content" ObjectID="_1657024081" r:id="rId40"/>
        </w:object>
      </w:r>
      <w:r>
        <w:t xml:space="preserve">, and if we plug in r = 3 into this formula we get </w:t>
      </w:r>
      <w:r w:rsidRPr="00D67E9A">
        <w:rPr>
          <w:position w:val="-24"/>
        </w:rPr>
        <w:object w:dxaOrig="1460" w:dyaOrig="620" w14:anchorId="3D2C74B2">
          <v:shape id="_x0000_i1042" type="#_x0000_t75" style="width:72.75pt;height:30.75pt" o:ole="">
            <v:imagedata r:id="rId41" o:title=""/>
          </v:shape>
          <o:OLEObject Type="Embed" ProgID="Equation.DSMT4" ShapeID="_x0000_i1042" DrawAspect="Content" ObjectID="_1657024082" r:id="rId42"/>
        </w:object>
      </w:r>
      <w:r>
        <w:t xml:space="preserve">. </w:t>
      </w:r>
      <w:r w:rsidRPr="00D67E9A">
        <w:rPr>
          <w:position w:val="-6"/>
        </w:rPr>
        <w:object w:dxaOrig="460" w:dyaOrig="279" w14:anchorId="23C56555">
          <v:shape id="_x0000_i1043" type="#_x0000_t75" style="width:23.25pt;height:14.25pt" o:ole="">
            <v:imagedata r:id="rId43" o:title=""/>
          </v:shape>
          <o:OLEObject Type="Embed" ProgID="Equation.DSMT4" ShapeID="_x0000_i1043" DrawAspect="Content" ObjectID="_1657024083" r:id="rId44"/>
        </w:object>
      </w:r>
      <w:r>
        <w:t xml:space="preserve"> is our answer</w:t>
      </w:r>
    </w:p>
    <w:p w14:paraId="6612E9BD" w14:textId="5C4A293B" w:rsidR="00662BEF" w:rsidRDefault="00662BEF" w:rsidP="00662BEF">
      <w:pPr>
        <w:pStyle w:val="MTDisplayEquation"/>
      </w:pPr>
      <w:r>
        <w:t xml:space="preserve">If we square this equation, we get </w:t>
      </w:r>
      <w:r w:rsidRPr="00662BEF">
        <w:rPr>
          <w:position w:val="-10"/>
        </w:rPr>
        <w:object w:dxaOrig="2060" w:dyaOrig="440" w14:anchorId="69132861">
          <v:shape id="_x0000_i1044" type="#_x0000_t75" style="width:102.75pt;height:21.75pt" o:ole="">
            <v:imagedata r:id="rId45" o:title=""/>
          </v:shape>
          <o:OLEObject Type="Embed" ProgID="Equation.DSMT4" ShapeID="_x0000_i1044" DrawAspect="Content" ObjectID="_1657024084" r:id="rId46"/>
        </w:object>
      </w:r>
      <w:r>
        <w:t xml:space="preserve">.Since the </w:t>
      </w:r>
      <w:r w:rsidRPr="00662BEF">
        <w:rPr>
          <w:position w:val="-10"/>
        </w:rPr>
        <w:object w:dxaOrig="1620" w:dyaOrig="440" w14:anchorId="4F3CA71B">
          <v:shape id="_x0000_i1045" type="#_x0000_t75" style="width:81pt;height:21.75pt" o:ole="">
            <v:imagedata r:id="rId47" o:title=""/>
          </v:shape>
          <o:OLEObject Type="Embed" ProgID="Equation.DSMT4" ShapeID="_x0000_i1045" DrawAspect="Content" ObjectID="_1657024085" r:id="rId48"/>
        </w:object>
      </w:r>
      <w:r>
        <w:t xml:space="preserve"> we have </w:t>
      </w:r>
      <w:r w:rsidR="00B859B5" w:rsidRPr="00662BEF">
        <w:rPr>
          <w:position w:val="-6"/>
        </w:rPr>
        <w:object w:dxaOrig="980" w:dyaOrig="279" w14:anchorId="435894DF">
          <v:shape id="_x0000_i1046" type="#_x0000_t75" style="width:48.75pt;height:14.25pt" o:ole="">
            <v:imagedata r:id="rId49" o:title=""/>
          </v:shape>
          <o:OLEObject Type="Embed" ProgID="Equation.DSMT4" ShapeID="_x0000_i1046" DrawAspect="Content" ObjectID="_1657024086" r:id="rId50"/>
        </w:object>
      </w:r>
      <w:r w:rsidR="00B859B5">
        <w:t xml:space="preserve"> and so x = 12</w:t>
      </w:r>
    </w:p>
    <w:p w14:paraId="50FD0C2E" w14:textId="77777777" w:rsidR="00B859B5" w:rsidRDefault="00B859B5" w:rsidP="00B859B5">
      <w:pPr>
        <w:pStyle w:val="MTDisplayEquation"/>
      </w:pPr>
      <w:r>
        <w:t xml:space="preserve">We could use </w:t>
      </w:r>
      <w:r w:rsidRPr="00662BEF">
        <w:rPr>
          <w:position w:val="-6"/>
        </w:rPr>
        <w:object w:dxaOrig="1160" w:dyaOrig="320" w14:anchorId="7A011179">
          <v:shape id="_x0000_i1047" type="#_x0000_t75" style="width:57.75pt;height:15.75pt" o:ole="">
            <v:imagedata r:id="rId51" o:title=""/>
          </v:shape>
          <o:OLEObject Type="Embed" ProgID="Equation.DSMT4" ShapeID="_x0000_i1047" DrawAspect="Content" ObjectID="_1657024087" r:id="rId52"/>
        </w:object>
      </w:r>
      <w:r>
        <w:t xml:space="preserve"> but a faster method would be to use the fact that Pythagorean triple tend to </w:t>
      </w:r>
      <w:r w:rsidRPr="00662BEF">
        <w:rPr>
          <w:rFonts w:eastAsia="Malgun Gothic"/>
          <w:lang w:eastAsia="ko-KR"/>
        </w:rPr>
        <w:t>be in this set</w:t>
      </w:r>
      <w:r>
        <w:t xml:space="preserve"> </w:t>
      </w:r>
      <w:r w:rsidRPr="00662BEF">
        <w:rPr>
          <w:position w:val="-24"/>
        </w:rPr>
        <w:object w:dxaOrig="1660" w:dyaOrig="660" w14:anchorId="160841FA">
          <v:shape id="_x0000_i1048" type="#_x0000_t75" style="width:83.25pt;height:33pt" o:ole="">
            <v:imagedata r:id="rId53" o:title=""/>
          </v:shape>
          <o:OLEObject Type="Embed" ProgID="Equation.DSMT4" ShapeID="_x0000_i1048" DrawAspect="Content" ObjectID="_1657024088" r:id="rId54"/>
        </w:object>
      </w:r>
      <w:r>
        <w:t xml:space="preserve">. If we plug in n = 29 we get </w:t>
      </w:r>
      <w:r w:rsidRPr="00662BEF">
        <w:rPr>
          <w:position w:val="-10"/>
        </w:rPr>
        <w:object w:dxaOrig="1359" w:dyaOrig="320" w14:anchorId="55D7C067">
          <v:shape id="_x0000_i1049" type="#_x0000_t75" style="width:68.25pt;height:15.75pt" o:ole="">
            <v:imagedata r:id="rId55" o:title=""/>
          </v:shape>
          <o:OLEObject Type="Embed" ProgID="Equation.DSMT4" ShapeID="_x0000_i1049" DrawAspect="Content" ObjectID="_1657024089" r:id="rId56"/>
        </w:object>
      </w:r>
      <w:r>
        <w:t>and so 421 is our answer.</w:t>
      </w:r>
    </w:p>
    <w:p w14:paraId="3AD7CD59" w14:textId="5ADAEA74" w:rsidR="00B859B5" w:rsidRDefault="00B859B5" w:rsidP="00662BEF">
      <w:pPr>
        <w:pStyle w:val="MTDisplayEquation"/>
      </w:pPr>
      <w:r>
        <w:t xml:space="preserve"> If we set </w:t>
      </w:r>
      <w:r w:rsidRPr="00B859B5">
        <w:rPr>
          <w:position w:val="-24"/>
        </w:rPr>
        <w:object w:dxaOrig="2079" w:dyaOrig="620" w14:anchorId="522D53D5">
          <v:shape id="_x0000_i1050" type="#_x0000_t75" style="width:104.25pt;height:30.75pt" o:ole="">
            <v:imagedata r:id="rId57" o:title=""/>
          </v:shape>
          <o:OLEObject Type="Embed" ProgID="Equation.DSMT4" ShapeID="_x0000_i1050" DrawAspect="Content" ObjectID="_1657024090" r:id="rId58"/>
        </w:object>
      </w:r>
      <w:r>
        <w:t xml:space="preserve"> and if we multiply S by 7, we get </w:t>
      </w:r>
      <w:r w:rsidRPr="00B859B5">
        <w:rPr>
          <w:position w:val="-24"/>
        </w:rPr>
        <w:object w:dxaOrig="1880" w:dyaOrig="620" w14:anchorId="125D1B3E">
          <v:shape id="_x0000_i1051" type="#_x0000_t75" style="width:93.75pt;height:30.75pt" o:ole="">
            <v:imagedata r:id="rId59" o:title=""/>
          </v:shape>
          <o:OLEObject Type="Embed" ProgID="Equation.DSMT4" ShapeID="_x0000_i1051" DrawAspect="Content" ObjectID="_1657024091" r:id="rId60"/>
        </w:object>
      </w:r>
      <w:r w:rsidR="00341BD7">
        <w:t xml:space="preserve"> . If we subtract 7S by S we get </w:t>
      </w:r>
      <w:r w:rsidR="00341BD7" w:rsidRPr="00341BD7">
        <w:rPr>
          <w:position w:val="-24"/>
        </w:rPr>
        <w:object w:dxaOrig="1880" w:dyaOrig="620" w14:anchorId="42A1E410">
          <v:shape id="_x0000_i1052" type="#_x0000_t75" style="width:93.75pt;height:30.75pt" o:ole="">
            <v:imagedata r:id="rId61" o:title=""/>
          </v:shape>
          <o:OLEObject Type="Embed" ProgID="Equation.DSMT4" ShapeID="_x0000_i1052" DrawAspect="Content" ObjectID="_1657024092" r:id="rId62"/>
        </w:object>
      </w:r>
      <w:r w:rsidR="00341BD7">
        <w:t xml:space="preserve"> which is an infinite geometric series </w:t>
      </w:r>
      <w:r w:rsidR="00341BD7">
        <w:lastRenderedPageBreak/>
        <w:t xml:space="preserve">with first term 1 and common ratio </w:t>
      </w:r>
      <w:r w:rsidR="00341BD7" w:rsidRPr="00341BD7">
        <w:rPr>
          <w:position w:val="-24"/>
        </w:rPr>
        <w:object w:dxaOrig="240" w:dyaOrig="620" w14:anchorId="62CBEA00">
          <v:shape id="_x0000_i1053" type="#_x0000_t75" style="width:12pt;height:30.75pt" o:ole="">
            <v:imagedata r:id="rId63" o:title=""/>
          </v:shape>
          <o:OLEObject Type="Embed" ProgID="Equation.DSMT4" ShapeID="_x0000_i1053" DrawAspect="Content" ObjectID="_1657024093" r:id="rId64"/>
        </w:object>
      </w:r>
      <w:r w:rsidR="00341BD7">
        <w:t xml:space="preserve">. If we use the formula </w:t>
      </w:r>
      <w:r w:rsidR="00341BD7" w:rsidRPr="00341BD7">
        <w:rPr>
          <w:position w:val="-24"/>
        </w:rPr>
        <w:object w:dxaOrig="499" w:dyaOrig="620" w14:anchorId="3CA7108A">
          <v:shape id="_x0000_i1054" type="#_x0000_t75" style="width:24.75pt;height:30.75pt" o:ole="">
            <v:imagedata r:id="rId65" o:title=""/>
          </v:shape>
          <o:OLEObject Type="Embed" ProgID="Equation.DSMT4" ShapeID="_x0000_i1054" DrawAspect="Content" ObjectID="_1657024094" r:id="rId66"/>
        </w:object>
      </w:r>
      <w:r w:rsidR="00341BD7">
        <w:t xml:space="preserve"> where a is the starting term and r is the common ratio, we get </w:t>
      </w:r>
      <w:r w:rsidR="00341BD7" w:rsidRPr="00341BD7">
        <w:rPr>
          <w:position w:val="-54"/>
        </w:rPr>
        <w:object w:dxaOrig="1900" w:dyaOrig="920" w14:anchorId="7DDF9E5F">
          <v:shape id="_x0000_i1055" type="#_x0000_t75" style="width:95.25pt;height:45.75pt" o:ole="">
            <v:imagedata r:id="rId67" o:title=""/>
          </v:shape>
          <o:OLEObject Type="Embed" ProgID="Equation.DSMT4" ShapeID="_x0000_i1055" DrawAspect="Content" ObjectID="_1657024095" r:id="rId68"/>
        </w:object>
      </w:r>
      <w:r w:rsidR="00341BD7">
        <w:t xml:space="preserve">. This leads us to </w:t>
      </w:r>
      <w:r w:rsidR="00341BD7" w:rsidRPr="00341BD7">
        <w:rPr>
          <w:position w:val="-24"/>
        </w:rPr>
        <w:object w:dxaOrig="740" w:dyaOrig="620" w14:anchorId="4AE67AF2">
          <v:shape id="_x0000_i1056" type="#_x0000_t75" style="width:36.75pt;height:30.75pt" o:ole="">
            <v:imagedata r:id="rId69" o:title=""/>
          </v:shape>
          <o:OLEObject Type="Embed" ProgID="Equation.DSMT4" ShapeID="_x0000_i1056" DrawAspect="Content" ObjectID="_1657024096" r:id="rId70"/>
        </w:object>
      </w:r>
      <w:r w:rsidR="00341BD7">
        <w:t>which is our answer.</w:t>
      </w:r>
    </w:p>
    <w:p w14:paraId="3AEE95D1" w14:textId="36239784" w:rsidR="00173DAF" w:rsidRDefault="00173DAF" w:rsidP="00341BD7">
      <w:pPr>
        <w:pStyle w:val="MTDisplayEquation"/>
      </w:pPr>
      <w:r>
        <w:t xml:space="preserve"> The formula for the nth hexagonal number is </w:t>
      </w:r>
      <w:r w:rsidRPr="00173DAF">
        <w:rPr>
          <w:position w:val="-24"/>
        </w:rPr>
        <w:object w:dxaOrig="1060" w:dyaOrig="620" w14:anchorId="424B8C9A">
          <v:shape id="_x0000_i1061" type="#_x0000_t75" style="width:53.25pt;height:30.75pt" o:ole="">
            <v:imagedata r:id="rId71" o:title=""/>
          </v:shape>
          <o:OLEObject Type="Embed" ProgID="Equation.DSMT4" ShapeID="_x0000_i1061" DrawAspect="Content" ObjectID="_1657024097" r:id="rId72"/>
        </w:object>
      </w:r>
      <w:r>
        <w:t xml:space="preserve">, if we substitute 7 for n we get </w:t>
      </w:r>
      <w:r w:rsidRPr="00173DAF">
        <w:rPr>
          <w:position w:val="-24"/>
        </w:rPr>
        <w:object w:dxaOrig="1880" w:dyaOrig="620" w14:anchorId="71110CC3">
          <v:shape id="_x0000_i1067" type="#_x0000_t75" style="width:93.75pt;height:30.75pt" o:ole="">
            <v:imagedata r:id="rId73" o:title=""/>
          </v:shape>
          <o:OLEObject Type="Embed" ProgID="Equation.DSMT4" ShapeID="_x0000_i1067" DrawAspect="Content" ObjectID="_1657024098" r:id="rId74"/>
        </w:object>
      </w:r>
    </w:p>
    <w:p w14:paraId="2E200FF6" w14:textId="2DB2A8FE" w:rsidR="00173DAF" w:rsidRDefault="00173DAF" w:rsidP="00173DAF">
      <w:pPr>
        <w:pStyle w:val="MTDisplayEquation"/>
      </w:pPr>
      <w:r>
        <w:t xml:space="preserve">The formula for the sum of the interior angle of a n-gon is </w:t>
      </w:r>
      <w:r w:rsidRPr="00173DAF">
        <w:rPr>
          <w:position w:val="-10"/>
        </w:rPr>
        <w:object w:dxaOrig="1040" w:dyaOrig="320" w14:anchorId="1322E127">
          <v:shape id="_x0000_i1072" type="#_x0000_t75" style="width:51.75pt;height:15.75pt" o:ole="">
            <v:imagedata r:id="rId75" o:title=""/>
          </v:shape>
          <o:OLEObject Type="Embed" ProgID="Equation.DSMT4" ShapeID="_x0000_i1072" DrawAspect="Content" ObjectID="_1657024099" r:id="rId76"/>
        </w:object>
      </w:r>
      <w:r>
        <w:t xml:space="preserve">. If we replace n with 29, we get </w:t>
      </w:r>
      <w:r w:rsidRPr="00173DAF">
        <w:rPr>
          <w:position w:val="-10"/>
        </w:rPr>
        <w:object w:dxaOrig="1540" w:dyaOrig="320" w14:anchorId="4B726599">
          <v:shape id="_x0000_i1078" type="#_x0000_t75" style="width:77.25pt;height:15.75pt" o:ole="">
            <v:imagedata r:id="rId77" o:title=""/>
          </v:shape>
          <o:OLEObject Type="Embed" ProgID="Equation.DSMT4" ShapeID="_x0000_i1078" DrawAspect="Content" ObjectID="_1657024100" r:id="rId78"/>
        </w:object>
      </w:r>
    </w:p>
    <w:p w14:paraId="5897190A" w14:textId="642F980E" w:rsidR="00173DAF" w:rsidRDefault="00173DAF" w:rsidP="00173DAF">
      <w:pPr>
        <w:pStyle w:val="MTDisplayEquation"/>
      </w:pPr>
      <w:r>
        <w:t xml:space="preserve">Since the unit's digit becomes 0 at </w:t>
      </w:r>
      <w:r w:rsidRPr="00173DAF">
        <w:rPr>
          <w:position w:val="-6"/>
        </w:rPr>
        <w:object w:dxaOrig="240" w:dyaOrig="279" w14:anchorId="0E19A400">
          <v:shape id="_x0000_i1083" type="#_x0000_t75" style="width:12pt;height:14.25pt" o:ole="">
            <v:imagedata r:id="rId79" o:title=""/>
          </v:shape>
          <o:OLEObject Type="Embed" ProgID="Equation.DSMT4" ShapeID="_x0000_i1083" DrawAspect="Content" ObjectID="_1657024101" r:id="rId80"/>
        </w:object>
      </w:r>
      <w:r>
        <w:t xml:space="preserve">, we can just multiply the tens digit by 6-10 to get our hundred's digit (multiplying the tens digit by 10 gives us the hundred's digit). At </w:t>
      </w:r>
      <w:r w:rsidRPr="00173DAF">
        <w:rPr>
          <w:position w:val="-6"/>
        </w:rPr>
        <w:object w:dxaOrig="240" w:dyaOrig="279" w14:anchorId="5A57FD57">
          <v:shape id="_x0000_i1088" type="#_x0000_t75" style="width:12pt;height:14.25pt" o:ole="">
            <v:imagedata r:id="rId81" o:title=""/>
          </v:shape>
          <o:OLEObject Type="Embed" ProgID="Equation.DSMT4" ShapeID="_x0000_i1088" DrawAspect="Content" ObjectID="_1657024102" r:id="rId82"/>
        </w:object>
      </w:r>
      <w:r>
        <w:t xml:space="preserve"> our last two digits are 20, and if we multiply by 6 our tens digit is still 2. Multiply by 7, it becomes 4. Multiply by 8, it becomes 2. If we multiply it by 9, we get 8 as our tens digit. Finally, we multiply the 8 by 10 to get 80 and so 9 is our hundreds digit. You could also do </w:t>
      </w:r>
      <w:r w:rsidRPr="00173DAF">
        <w:rPr>
          <w:position w:val="-6"/>
        </w:rPr>
        <w:object w:dxaOrig="360" w:dyaOrig="279" w14:anchorId="50B508D1">
          <v:shape id="_x0000_i1095" type="#_x0000_t75" style="width:18pt;height:14.25pt" o:ole="">
            <v:imagedata r:id="rId83" o:title=""/>
          </v:shape>
          <o:OLEObject Type="Embed" ProgID="Equation.DSMT4" ShapeID="_x0000_i1095" DrawAspect="Content" ObjectID="_1657024103" r:id="rId84"/>
        </w:object>
      </w:r>
      <w:r>
        <w:t xml:space="preserve"> which isn't too bad.</w:t>
      </w:r>
    </w:p>
    <w:p w14:paraId="30278DC0" w14:textId="77777777" w:rsidR="007248B0" w:rsidRDefault="007248B0" w:rsidP="007248B0">
      <w:pPr>
        <w:pStyle w:val="MTDisplayEquation"/>
      </w:pPr>
    </w:p>
    <w:p w14:paraId="184C6795" w14:textId="3586F96D" w:rsidR="007248B0" w:rsidRDefault="007248B0" w:rsidP="007248B0">
      <w:pPr>
        <w:pStyle w:val="MTDisplayEquation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A5458" wp14:editId="07754111">
            <wp:simplePos x="0" y="0"/>
            <wp:positionH relativeFrom="column">
              <wp:posOffset>371475</wp:posOffset>
            </wp:positionH>
            <wp:positionV relativeFrom="paragraph">
              <wp:posOffset>7620</wp:posOffset>
            </wp:positionV>
            <wp:extent cx="2286000" cy="1991515"/>
            <wp:effectExtent l="0" t="0" r="0" b="8890"/>
            <wp:wrapThrough wrapText="bothSides">
              <wp:wrapPolygon edited="0">
                <wp:start x="0" y="0"/>
                <wp:lineTo x="0" y="21490"/>
                <wp:lineTo x="21420" y="21490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Since the hexagon is deemed to be a regular hexagon, each angle is 120 degrees. Since </w:t>
      </w:r>
      <w:r w:rsidRPr="00151A26">
        <w:rPr>
          <w:position w:val="-6"/>
        </w:rPr>
        <w:object w:dxaOrig="1540" w:dyaOrig="340" w14:anchorId="5A32F7FD">
          <v:shape id="_x0000_i1147" type="#_x0000_t75" style="width:77.25pt;height:17.25pt" o:ole="">
            <v:imagedata r:id="rId86" o:title=""/>
          </v:shape>
          <o:OLEObject Type="Embed" ProgID="Equation.DSMT4" ShapeID="_x0000_i1147" DrawAspect="Content" ObjectID="_1657024104" r:id="rId87"/>
        </w:object>
      </w:r>
      <w:r>
        <w:t xml:space="preserve">. </w:t>
      </w:r>
      <w:r w:rsidRPr="00151A26">
        <w:rPr>
          <w:position w:val="-6"/>
        </w:rPr>
        <w:object w:dxaOrig="520" w:dyaOrig="340" w14:anchorId="7060795A">
          <v:shape id="_x0000_i1148" type="#_x0000_t75" style="width:26.25pt;height:17.25pt" o:ole="">
            <v:imagedata r:id="rId88" o:title=""/>
          </v:shape>
          <o:OLEObject Type="Embed" ProgID="Equation.DSMT4" ShapeID="_x0000_i1148" DrawAspect="Content" ObjectID="_1657024105" r:id="rId89"/>
        </w:object>
      </w:r>
      <w:r>
        <w:t xml:space="preserve"> would be congruent to the perimeter of triangle ACE. </w:t>
      </w:r>
      <w:r w:rsidRPr="00151A26">
        <w:rPr>
          <w:position w:val="-8"/>
        </w:rPr>
        <w:object w:dxaOrig="1060" w:dyaOrig="360" w14:anchorId="401C66BC">
          <v:shape id="_x0000_i1149" type="#_x0000_t75" style="width:53.25pt;height:18pt" o:ole="">
            <v:imagedata r:id="rId90" o:title=""/>
          </v:shape>
          <o:OLEObject Type="Embed" ProgID="Equation.DSMT4" ShapeID="_x0000_i1149" DrawAspect="Content" ObjectID="_1657024106" r:id="rId91"/>
        </w:object>
      </w:r>
      <w:r>
        <w:t xml:space="preserve">and so </w:t>
      </w:r>
      <w:r w:rsidRPr="007248B0">
        <w:rPr>
          <w:position w:val="-10"/>
        </w:rPr>
        <w:object w:dxaOrig="2200" w:dyaOrig="380" w14:anchorId="1C9E09A6">
          <v:shape id="_x0000_i1150" type="#_x0000_t75" style="width:110.25pt;height:18.75pt" o:ole="">
            <v:imagedata r:id="rId92" o:title=""/>
          </v:shape>
          <o:OLEObject Type="Embed" ProgID="Equation.DSMT4" ShapeID="_x0000_i1150" DrawAspect="Content" ObjectID="_1657024107" r:id="rId93"/>
        </w:object>
      </w:r>
      <w:r>
        <w:t xml:space="preserve">. The path Bryan would have to take is </w:t>
      </w:r>
      <w:r w:rsidRPr="007248B0">
        <w:rPr>
          <w:position w:val="-8"/>
        </w:rPr>
        <w:object w:dxaOrig="600" w:dyaOrig="360" w14:anchorId="75E4E67D">
          <v:shape id="_x0000_i1151" type="#_x0000_t75" style="width:30pt;height:18pt" o:ole="">
            <v:imagedata r:id="rId94" o:title=""/>
          </v:shape>
          <o:OLEObject Type="Embed" ProgID="Equation.DSMT4" ShapeID="_x0000_i1151" DrawAspect="Content" ObjectID="_1657024108" r:id="rId95"/>
        </w:object>
      </w:r>
      <w:r>
        <w:t>miles.</w:t>
      </w:r>
    </w:p>
    <w:p w14:paraId="5CDA80D4" w14:textId="4ADC9354" w:rsidR="007248B0" w:rsidRDefault="007248B0" w:rsidP="007248B0">
      <w:r>
        <w:rPr>
          <w:noProof/>
        </w:rPr>
        <w:drawing>
          <wp:anchor distT="0" distB="0" distL="114300" distR="114300" simplePos="0" relativeHeight="251659264" behindDoc="0" locked="0" layoutInCell="1" allowOverlap="1" wp14:anchorId="4A136D24" wp14:editId="701E9BE4">
            <wp:simplePos x="0" y="0"/>
            <wp:positionH relativeFrom="column">
              <wp:posOffset>2838450</wp:posOffset>
            </wp:positionH>
            <wp:positionV relativeFrom="paragraph">
              <wp:posOffset>10795</wp:posOffset>
            </wp:positionV>
            <wp:extent cx="2634343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02" y="21240"/>
                <wp:lineTo x="214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4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3CDA0" w14:textId="0A787992" w:rsidR="007248B0" w:rsidRDefault="007248B0" w:rsidP="007248B0"/>
    <w:p w14:paraId="346846FC" w14:textId="1F7801F2" w:rsidR="007248B0" w:rsidRDefault="007248B0" w:rsidP="007248B0"/>
    <w:p w14:paraId="59EF76EE" w14:textId="363172EC" w:rsidR="007248B0" w:rsidRDefault="007248B0" w:rsidP="007248B0"/>
    <w:p w14:paraId="237452FD" w14:textId="77777777" w:rsidR="007248B0" w:rsidRPr="007248B0" w:rsidRDefault="007248B0" w:rsidP="007248B0"/>
    <w:p w14:paraId="6A9AA904" w14:textId="6CF877E3" w:rsidR="007248B0" w:rsidRDefault="007248B0" w:rsidP="007248B0">
      <w:pPr>
        <w:pStyle w:val="MTDisplayEquation"/>
      </w:pPr>
      <w:r>
        <w:t xml:space="preserve"> </w:t>
      </w:r>
      <w:r w:rsidRPr="007248B0">
        <w:rPr>
          <w:position w:val="-24"/>
        </w:rPr>
        <w:object w:dxaOrig="1420" w:dyaOrig="620" w14:anchorId="163AF915">
          <v:shape id="_x0000_i1181" type="#_x0000_t75" style="width:71.25pt;height:30.75pt" o:ole="">
            <v:imagedata r:id="rId97" o:title=""/>
          </v:shape>
          <o:OLEObject Type="Embed" ProgID="Equation.DSMT4" ShapeID="_x0000_i1181" DrawAspect="Content" ObjectID="_1657024109" r:id="rId98"/>
        </w:object>
      </w:r>
      <w:r>
        <w:t xml:space="preserve">, if we multiply this by 22, we get </w:t>
      </w:r>
      <w:r w:rsidRPr="007248B0">
        <w:rPr>
          <w:position w:val="-24"/>
        </w:rPr>
        <w:object w:dxaOrig="2840" w:dyaOrig="620" w14:anchorId="676DBFD7">
          <v:shape id="_x0000_i1187" type="#_x0000_t75" style="width:141.75pt;height:30.75pt" o:ole="">
            <v:imagedata r:id="rId99" o:title=""/>
          </v:shape>
          <o:OLEObject Type="Embed" ProgID="Equation.DSMT4" ShapeID="_x0000_i1187" DrawAspect="Content" ObjectID="_1657024110" r:id="rId100"/>
        </w:object>
      </w:r>
    </w:p>
    <w:p w14:paraId="24F547AA" w14:textId="301ADF08" w:rsidR="00151A26" w:rsidRDefault="00151A26" w:rsidP="007248B0">
      <w:pPr>
        <w:pStyle w:val="MTDisplayEquation"/>
        <w:numPr>
          <w:ilvl w:val="0"/>
          <w:numId w:val="0"/>
        </w:numPr>
        <w:ind w:left="360"/>
      </w:pPr>
      <w:r>
        <w:tab/>
      </w:r>
    </w:p>
    <w:p w14:paraId="1ED7E64F" w14:textId="5E5AFE9A" w:rsidR="00151A26" w:rsidRPr="00151A26" w:rsidRDefault="00151A26" w:rsidP="00151A26">
      <w:pPr>
        <w:pStyle w:val="MTDisplayEquation"/>
        <w:numPr>
          <w:ilvl w:val="0"/>
          <w:numId w:val="0"/>
        </w:numPr>
        <w:ind w:left="360"/>
      </w:pPr>
      <w:r>
        <w:tab/>
      </w:r>
    </w:p>
    <w:p w14:paraId="7AEC398E" w14:textId="4E486EA5" w:rsidR="00151A26" w:rsidRPr="00151A26" w:rsidRDefault="00151A26" w:rsidP="00151A26">
      <w:pPr>
        <w:pStyle w:val="MTDisplayEquation"/>
        <w:numPr>
          <w:ilvl w:val="0"/>
          <w:numId w:val="0"/>
        </w:numPr>
        <w:ind w:left="360"/>
      </w:pPr>
      <w:r w:rsidRPr="00151A26">
        <w:rPr>
          <w:position w:val="-4"/>
        </w:rPr>
        <w:object w:dxaOrig="180" w:dyaOrig="279" w14:anchorId="17A7D31F">
          <v:shape id="_x0000_i1116" type="#_x0000_t75" style="width:9pt;height:14.25pt" o:ole="">
            <v:imagedata r:id="rId101" o:title=""/>
          </v:shape>
          <o:OLEObject Type="Embed" ProgID="Equation.DSMT4" ShapeID="_x0000_i1116" DrawAspect="Content" ObjectID="_1657024111" r:id="rId102"/>
        </w:object>
      </w:r>
    </w:p>
    <w:p w14:paraId="744555E3" w14:textId="75D42511" w:rsidR="00151A26" w:rsidRPr="00151A26" w:rsidRDefault="00151A26" w:rsidP="00151A26">
      <w:pPr>
        <w:pStyle w:val="MTDisplayEquation"/>
        <w:numPr>
          <w:ilvl w:val="0"/>
          <w:numId w:val="0"/>
        </w:numPr>
        <w:ind w:left="360"/>
      </w:pPr>
      <w:r>
        <w:tab/>
      </w:r>
    </w:p>
    <w:p w14:paraId="1446D608" w14:textId="7DEED65C" w:rsidR="007248B0" w:rsidRPr="007248B0" w:rsidRDefault="007248B0" w:rsidP="007248B0">
      <w:pPr>
        <w:pStyle w:val="MTDisplayEquation"/>
        <w:numPr>
          <w:ilvl w:val="0"/>
          <w:numId w:val="0"/>
        </w:numPr>
        <w:ind w:left="360"/>
      </w:pPr>
    </w:p>
    <w:p w14:paraId="27EC07A7" w14:textId="3F526426" w:rsidR="00D67E9A" w:rsidRPr="00D67E9A" w:rsidRDefault="00151A26" w:rsidP="00151A26">
      <w:pPr>
        <w:pStyle w:val="MTDisplayEquation"/>
        <w:numPr>
          <w:ilvl w:val="0"/>
          <w:numId w:val="0"/>
        </w:numPr>
        <w:ind w:left="360"/>
      </w:pPr>
      <w:r>
        <w:tab/>
      </w:r>
    </w:p>
    <w:p w14:paraId="5AD0B6B2" w14:textId="1961AE7B" w:rsidR="0067718D" w:rsidRDefault="0067718D" w:rsidP="00C6792B">
      <w:pPr>
        <w:pStyle w:val="MTDisplayEquation"/>
        <w:numPr>
          <w:ilvl w:val="0"/>
          <w:numId w:val="0"/>
        </w:numPr>
        <w:ind w:left="720"/>
      </w:pPr>
      <w:r>
        <w:tab/>
      </w:r>
    </w:p>
    <w:p w14:paraId="0374FB2A" w14:textId="0BD607C9" w:rsidR="002E3B4C" w:rsidRDefault="002E3B4C" w:rsidP="002E3B4C">
      <w:pPr>
        <w:pStyle w:val="MTDisplayEquation"/>
        <w:numPr>
          <w:ilvl w:val="0"/>
          <w:numId w:val="0"/>
        </w:numPr>
        <w:ind w:left="360"/>
      </w:pPr>
    </w:p>
    <w:p w14:paraId="55A898E0" w14:textId="77777777" w:rsidR="007248B0" w:rsidRDefault="007248B0" w:rsidP="002E3B4C">
      <w:pPr>
        <w:pStyle w:val="MTDisplayEquation"/>
        <w:numPr>
          <w:ilvl w:val="0"/>
          <w:numId w:val="0"/>
        </w:numPr>
        <w:ind w:left="720"/>
      </w:pPr>
    </w:p>
    <w:p w14:paraId="71362720" w14:textId="0C84972F" w:rsidR="002E3B4C" w:rsidRDefault="002E3B4C" w:rsidP="002E3B4C">
      <w:pPr>
        <w:pStyle w:val="MTDisplayEquation"/>
        <w:numPr>
          <w:ilvl w:val="0"/>
          <w:numId w:val="0"/>
        </w:numPr>
        <w:ind w:left="720"/>
      </w:pPr>
      <w:r>
        <w:tab/>
      </w:r>
    </w:p>
    <w:p w14:paraId="0A2F2AB2" w14:textId="67B2D157" w:rsidR="002E3B4C" w:rsidRPr="002E3B4C" w:rsidRDefault="002E3B4C" w:rsidP="002E3B4C">
      <w:pPr>
        <w:pStyle w:val="ListParagraph"/>
        <w:rPr>
          <w:rFonts w:ascii="Arial" w:hAnsi="Arial" w:cs="Arial"/>
          <w:sz w:val="24"/>
          <w:szCs w:val="24"/>
        </w:rPr>
      </w:pPr>
    </w:p>
    <w:sectPr w:rsidR="002E3B4C" w:rsidRPr="002E3B4C">
      <w:headerReference w:type="default" r:id="rId10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29B3A" w14:textId="77777777" w:rsidR="009F1046" w:rsidRDefault="009F1046" w:rsidP="009F1046">
      <w:pPr>
        <w:spacing w:after="0" w:line="240" w:lineRule="auto"/>
      </w:pPr>
      <w:r>
        <w:separator/>
      </w:r>
    </w:p>
  </w:endnote>
  <w:endnote w:type="continuationSeparator" w:id="0">
    <w:p w14:paraId="460E4105" w14:textId="77777777" w:rsidR="009F1046" w:rsidRDefault="009F1046" w:rsidP="009F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5111" w14:textId="77777777" w:rsidR="009F1046" w:rsidRDefault="009F1046" w:rsidP="009F1046">
      <w:pPr>
        <w:spacing w:after="0" w:line="240" w:lineRule="auto"/>
      </w:pPr>
      <w:r>
        <w:separator/>
      </w:r>
    </w:p>
  </w:footnote>
  <w:footnote w:type="continuationSeparator" w:id="0">
    <w:p w14:paraId="6D652E08" w14:textId="77777777" w:rsidR="009F1046" w:rsidRDefault="009F1046" w:rsidP="009F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7BC28" w14:textId="51226CE7" w:rsidR="009F1046" w:rsidRDefault="009F1046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Chiles Mini </w:t>
    </w:r>
    <w:r w:rsidRPr="009F1046">
      <w:rPr>
        <w:rFonts w:ascii="Arial" w:hAnsi="Arial" w:cs="Arial"/>
        <w:b/>
        <w:bCs/>
        <w:sz w:val="24"/>
        <w:szCs w:val="24"/>
      </w:rPr>
      <w:t>Mu</w:t>
    </w:r>
    <w:r w:rsidRPr="009F1046">
      <w:rPr>
        <w:rFonts w:ascii="Arial" w:hAnsi="Arial" w:cs="Arial"/>
        <w:b/>
        <w:bCs/>
        <w:sz w:val="24"/>
        <w:szCs w:val="24"/>
      </w:rPr>
      <w:ptab w:relativeTo="margin" w:alignment="center" w:leader="none"/>
    </w:r>
    <w:r>
      <w:rPr>
        <w:rFonts w:ascii="Arial" w:hAnsi="Arial" w:cs="Arial"/>
        <w:b/>
        <w:bCs/>
        <w:sz w:val="24"/>
        <w:szCs w:val="24"/>
      </w:rPr>
      <w:tab/>
      <w:t>12/12/2020</w:t>
    </w:r>
    <w:r w:rsidRPr="009F1046">
      <w:rPr>
        <w:rFonts w:ascii="Arial" w:hAnsi="Arial" w:cs="Arial"/>
        <w:b/>
        <w:bCs/>
        <w:sz w:val="24"/>
        <w:szCs w:val="24"/>
      </w:rPr>
      <w:ptab w:relativeTo="margin" w:alignment="right" w:leader="none"/>
    </w:r>
  </w:p>
  <w:p w14:paraId="357AFE6F" w14:textId="57EA433D" w:rsidR="009F1046" w:rsidRPr="009F1046" w:rsidRDefault="009F1046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ab/>
      <w:t>Speed Math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B9F"/>
    <w:multiLevelType w:val="hybridMultilevel"/>
    <w:tmpl w:val="77D0F74E"/>
    <w:lvl w:ilvl="0" w:tplc="F6D63AFC">
      <w:start w:val="1"/>
      <w:numFmt w:val="decimal"/>
      <w:pStyle w:val="MTDisplayEquation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E65C6"/>
    <w:multiLevelType w:val="hybridMultilevel"/>
    <w:tmpl w:val="5DB4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6E38"/>
    <w:multiLevelType w:val="hybridMultilevel"/>
    <w:tmpl w:val="37D2BD3C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 w15:restartNumberingAfterBreak="0">
    <w:nsid w:val="41E524E8"/>
    <w:multiLevelType w:val="hybridMultilevel"/>
    <w:tmpl w:val="2DD8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66CD"/>
    <w:multiLevelType w:val="hybridMultilevel"/>
    <w:tmpl w:val="4B90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6"/>
    <w:rsid w:val="00151A26"/>
    <w:rsid w:val="00173DAF"/>
    <w:rsid w:val="002D2E91"/>
    <w:rsid w:val="002E3B4C"/>
    <w:rsid w:val="00341BD7"/>
    <w:rsid w:val="00662BEF"/>
    <w:rsid w:val="0067718D"/>
    <w:rsid w:val="007248B0"/>
    <w:rsid w:val="009F1046"/>
    <w:rsid w:val="00B859B5"/>
    <w:rsid w:val="00BE00D0"/>
    <w:rsid w:val="00C6792B"/>
    <w:rsid w:val="00D67E9A"/>
    <w:rsid w:val="00E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5718F614"/>
  <w15:chartTrackingRefBased/>
  <w15:docId w15:val="{8B078E6D-EB17-4DC9-B4B7-094820B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46"/>
  </w:style>
  <w:style w:type="paragraph" w:styleId="Footer">
    <w:name w:val="footer"/>
    <w:basedOn w:val="Normal"/>
    <w:link w:val="FooterChar"/>
    <w:uiPriority w:val="99"/>
    <w:unhideWhenUsed/>
    <w:rsid w:val="009F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46"/>
  </w:style>
  <w:style w:type="paragraph" w:styleId="ListParagraph">
    <w:name w:val="List Paragraph"/>
    <w:basedOn w:val="Normal"/>
    <w:link w:val="ListParagraphChar"/>
    <w:uiPriority w:val="34"/>
    <w:qFormat/>
    <w:rsid w:val="002E3B4C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2E3B4C"/>
    <w:pPr>
      <w:numPr>
        <w:numId w:val="3"/>
      </w:numPr>
      <w:tabs>
        <w:tab w:val="center" w:pos="5040"/>
        <w:tab w:val="right" w:pos="9360"/>
      </w:tabs>
    </w:pPr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3B4C"/>
  </w:style>
  <w:style w:type="character" w:customStyle="1" w:styleId="MTDisplayEquationChar">
    <w:name w:val="MTDisplayEquation Char"/>
    <w:basedOn w:val="ListParagraphChar"/>
    <w:link w:val="MTDisplayEquation"/>
    <w:rsid w:val="002E3B4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Park</dc:creator>
  <cp:keywords/>
  <dc:description/>
  <cp:lastModifiedBy>Bryan Park</cp:lastModifiedBy>
  <cp:revision>4</cp:revision>
  <dcterms:created xsi:type="dcterms:W3CDTF">2020-07-05T15:53:00Z</dcterms:created>
  <dcterms:modified xsi:type="dcterms:W3CDTF">2020-07-23T19:39:00Z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