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glossary/_rels/document.xml.rels" ContentType="application/vnd.openxmlformats-package.relationships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fontTable.xml" ContentType="application/vnd.openxmlformats-officedocument.wordprocessingml.fontTabl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CIST 3381: Information Assurance and Security</w:t>
      </w:r>
    </w:p>
    <w:p>
      <w:pPr>
        <w:pStyle w:val="Normal"/>
        <w:spacing w:lineRule="auto" w:line="240" w:before="0" w:after="0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Spring 2022</w:t>
      </w:r>
    </w:p>
    <w:p>
      <w:pPr>
        <w:pStyle w:val="Normal"/>
        <w:spacing w:lineRule="auto" w:line="240" w:before="0" w:after="0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Reflection: Ethical Hacking Lab 2</w:t>
      </w:r>
    </w:p>
    <w:p>
      <w:pPr>
        <w:pStyle w:val="Normal"/>
        <w:spacing w:lineRule="auto" w:line="240" w:before="0" w:after="0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jc w:val="right"/>
        <w:rPr>
          <w:color w:val="000000" w:themeColor="text1"/>
        </w:rPr>
      </w:pPr>
      <w:r>
        <w:rPr>
          <w:color w:val="000000" w:themeColor="text1"/>
        </w:rPr>
        <w:t xml:space="preserve">Name:  </w:t>
      </w:r>
      <w:sdt>
        <w:sdtPr>
          <w:id w:val="198693983"/>
        </w:sdtPr>
        <w:sdtContent>
          <w:bookmarkStart w:id="0" w:name="_GoBack"/>
          <w:r>
            <w:rPr>
              <w:rStyle w:val="PlaceholderText"/>
              <w:b w:val="false"/>
            </w:rPr>
            <w:t>M</w:t>
          </w:r>
          <w:bookmarkEnd w:id="0"/>
          <w:r>
            <w:rPr>
              <w:rStyle w:val="PlaceholderText"/>
              <w:b w:val="false"/>
            </w:rPr>
            <w:t>ichael Chillemi</w:t>
          </w:r>
        </w:sdtContent>
      </w:sdt>
    </w:p>
    <w:p>
      <w:pPr>
        <w:pStyle w:val="Normal"/>
        <w:rPr>
          <w:b w:val="false"/>
          <w:b w:val="false"/>
          <w:color w:val="000000" w:themeColor="text1"/>
        </w:rPr>
      </w:pPr>
      <w:r>
        <w:rPr>
          <w:b w:val="false"/>
          <w:color w:val="000000" w:themeColor="text1"/>
        </w:rPr>
      </w:r>
    </w:p>
    <w:p>
      <w:pPr>
        <w:pStyle w:val="ListParagraph"/>
        <w:numPr>
          <w:ilvl w:val="0"/>
          <w:numId w:val="1"/>
        </w:numPr>
        <w:rPr>
          <w:i/>
          <w:i/>
          <w:color w:val="000000" w:themeColor="text1"/>
        </w:rPr>
      </w:pPr>
      <w:r>
        <w:rPr>
          <w:color w:val="000000" w:themeColor="text1"/>
        </w:rPr>
        <w:t xml:space="preserve">Discuss the role of reconnaissance in a) penetration testing, and b) *unethical* hacking </w:t>
      </w:r>
      <w:r>
        <w:rPr>
          <w:b w:val="false"/>
          <w:i/>
          <w:color w:val="000000" w:themeColor="text1"/>
        </w:rPr>
        <w:t>Minimum 150 words</w:t>
      </w:r>
    </w:p>
    <w:p>
      <w:pPr>
        <w:pStyle w:val="ListParagraph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ListParagraph"/>
        <w:rPr>
          <w:b w:val="false"/>
          <w:b w:val="false"/>
          <w:color w:val="000000" w:themeColor="text1"/>
        </w:rPr>
      </w:pPr>
      <w:r>
        <w:rPr>
          <w:b w:val="false"/>
          <w:color w:val="000000" w:themeColor="text1"/>
        </w:rPr>
      </w:r>
    </w:p>
    <w:p>
      <w:pPr>
        <w:pStyle w:val="ListParagraph"/>
        <w:rPr>
          <w:b w:val="false"/>
          <w:b w:val="false"/>
          <w:color w:val="000000" w:themeColor="text1"/>
        </w:rPr>
      </w:pPr>
      <w:r>
        <w:rPr>
          <w:rStyle w:val="PlaceholderText"/>
          <w:b w:val="false"/>
        </w:rPr>
        <w:t>A) When you are conducting a penetration test the role of reconnaissance is used to to detect what entry points a company’</w:t>
      </w:r>
      <w:r>
        <w:rPr>
          <w:rStyle w:val="PlaceholderText"/>
          <w:b w:val="false"/>
        </w:rPr>
        <w:t>s</w:t>
      </w:r>
      <w:r>
        <w:rPr>
          <w:rStyle w:val="PlaceholderText"/>
          <w:b w:val="false"/>
        </w:rPr>
        <w:t xml:space="preserve"> security is lacking. </w:t>
      </w:r>
      <w:r>
        <w:rPr>
          <w:rStyle w:val="PlaceholderText"/>
          <w:b w:val="false"/>
        </w:rPr>
        <w:t xml:space="preserve">Penetration testing for a company is useful because they can see what vulnerabilities a company has and fix it before a black hat hacker can use it for their personal gain. </w:t>
      </w:r>
      <w:r>
        <w:rPr>
          <w:rStyle w:val="PlaceholderText"/>
          <w:b w:val="false"/>
        </w:rPr>
        <w:t>Penetration testers use reconnaissance to also see what machines are available for attacks. They can also see what types of ports are open because possible the company has a webpage or they might be able to ssh into a device. Some of the tools penetration testers use for reconnaissance is for example theHarvester, Nmap and many other tools that perform the same functions.</w:t>
      </w:r>
    </w:p>
    <w:p>
      <w:pPr>
        <w:pStyle w:val="ListParagraph"/>
        <w:rPr>
          <w:b w:val="false"/>
          <w:b w:val="false"/>
          <w:color w:val="000000" w:themeColor="text1"/>
        </w:rPr>
      </w:pPr>
      <w:r>
        <w:rPr>
          <w:rStyle w:val="PlaceholderText"/>
          <w:b w:val="false"/>
        </w:rPr>
        <w:t xml:space="preserve">B) In unethical hacking reconnaissance is used to see the best entry point a hacker can attack a company. With a black hat hacker reconnaissance can take over moths to complete before they make an initial attack. </w:t>
      </w:r>
      <w:r>
        <w:rPr>
          <w:rStyle w:val="PlaceholderText"/>
          <w:b w:val="false"/>
        </w:rPr>
        <w:t>Unethical hackers use the same tools as penetration testers to perform reconnaissance.</w:t>
      </w:r>
    </w:p>
    <w:p>
      <w:pPr>
        <w:pStyle w:val="ListParagraph"/>
        <w:rPr>
          <w:b w:val="false"/>
          <w:b w:val="false"/>
          <w:color w:val="000000" w:themeColor="text1"/>
        </w:rPr>
      </w:pPr>
      <w:r>
        <w:rPr>
          <w:b w:val="false"/>
          <w:color w:val="000000" w:themeColor="text1"/>
        </w:rPr>
      </w:r>
    </w:p>
    <w:p>
      <w:pPr>
        <w:pStyle w:val="ListParagraph"/>
        <w:rPr>
          <w:b w:val="false"/>
          <w:b w:val="false"/>
          <w:color w:val="000000" w:themeColor="text1"/>
        </w:rPr>
      </w:pPr>
      <w:r>
        <w:rPr>
          <w:b w:val="false"/>
          <w:color w:val="000000" w:themeColor="text1"/>
        </w:rPr>
      </w:r>
    </w:p>
    <w:p>
      <w:pPr>
        <w:pStyle w:val="ListParagraph"/>
        <w:numPr>
          <w:ilvl w:val="0"/>
          <w:numId w:val="1"/>
        </w:numPr>
        <w:rPr>
          <w:i/>
          <w:i/>
          <w:color w:val="000000" w:themeColor="text1"/>
        </w:rPr>
      </w:pPr>
      <w:r>
        <w:rPr>
          <w:color w:val="000000" w:themeColor="text1"/>
        </w:rPr>
        <w:t>Reflect on your experience in the second lab.</w:t>
      </w:r>
      <w:r>
        <w:rPr>
          <w:b w:val="false"/>
          <w:color w:val="000000" w:themeColor="text1"/>
        </w:rPr>
        <w:t xml:space="preserve"> </w:t>
      </w:r>
      <w:r>
        <w:rPr>
          <w:b w:val="false"/>
          <w:i/>
          <w:color w:val="000000" w:themeColor="text1"/>
        </w:rPr>
        <w:t>(Read “Writing Your Lab Reflection”, available in the Left Panel on BB Course Homepage).</w:t>
      </w:r>
      <w:r>
        <w:rPr>
          <w:b w:val="false"/>
          <w:color w:val="000000" w:themeColor="text1"/>
        </w:rPr>
        <w:t xml:space="preserve"> </w:t>
      </w:r>
      <w:r>
        <w:rPr>
          <w:b w:val="false"/>
          <w:i/>
          <w:color w:val="000000" w:themeColor="text1"/>
        </w:rPr>
        <w:t>Minimum 150 words</w:t>
      </w:r>
    </w:p>
    <w:p>
      <w:pPr>
        <w:pStyle w:val="ListParagraph"/>
        <w:rPr>
          <w:b w:val="false"/>
          <w:b w:val="false"/>
          <w:color w:val="000000" w:themeColor="text1"/>
        </w:rPr>
      </w:pPr>
      <w:r>
        <w:rPr>
          <w:b w:val="false"/>
          <w:color w:val="000000" w:themeColor="text1"/>
        </w:rPr>
      </w:r>
    </w:p>
    <w:p>
      <w:pPr>
        <w:pStyle w:val="ListParagraph"/>
        <w:rPr>
          <w:b w:val="false"/>
          <w:b w:val="false"/>
          <w:color w:val="000000" w:themeColor="text1"/>
        </w:rPr>
      </w:pPr>
      <w:r>
        <w:rPr>
          <w:rStyle w:val="PlaceholderText"/>
          <w:b w:val="false"/>
        </w:rPr>
        <w:t xml:space="preserve">In the second lab it was really interesting. </w:t>
      </w:r>
      <w:r>
        <w:rPr>
          <w:rStyle w:val="PlaceholderText"/>
          <w:b w:val="false"/>
        </w:rPr>
        <w:t xml:space="preserve">We were learning about the differences between reconnaissance and pen testing. Later in the lab we </w:t>
      </w:r>
      <w:r>
        <w:rPr>
          <w:rStyle w:val="PlaceholderText"/>
          <w:b w:val="false"/>
        </w:rPr>
        <w:t>used pings to verify connections between devices. And used tools to find sub</w:t>
      </w:r>
      <w:r>
        <w:rPr>
          <w:rStyle w:val="PlaceholderText"/>
          <w:b w:val="false"/>
        </w:rPr>
        <w:t xml:space="preserve"> </w:t>
      </w:r>
      <w:r>
        <w:rPr>
          <w:rStyle w:val="PlaceholderText"/>
          <w:b w:val="false"/>
        </w:rPr>
        <w:t xml:space="preserve">domains on public domains. This lab was very knowledgeable and a amazing experience. It showed me the purpose of conducting reconnaissance whenever you are running a penetration test. The main reason is without reconnaissance you will not have a base idea of how to attack a system. It gives you a base idea </w:t>
      </w:r>
      <w:r>
        <w:rPr>
          <w:rStyle w:val="PlaceholderText"/>
          <w:b w:val="false"/>
        </w:rPr>
        <w:t xml:space="preserve">on what stuff is open on a system. Also it shows what kind of OS systems some machines are running. This can be useful to try and find exploits on specific devices. </w:t>
      </w:r>
      <w:r>
        <w:rPr>
          <w:rStyle w:val="PlaceholderText"/>
          <w:b w:val="false"/>
        </w:rPr>
        <w:t xml:space="preserve">After conducting this lab it got me even more excited to do more in person lab and learn more about Cyber security. </w:t>
      </w:r>
    </w:p>
    <w:p>
      <w:pPr>
        <w:pStyle w:val="ListParagraph"/>
        <w:rPr>
          <w:b w:val="false"/>
          <w:b w:val="false"/>
          <w:color w:val="000000" w:themeColor="text1"/>
        </w:rPr>
      </w:pPr>
      <w:r>
        <w:rPr>
          <w:b w:val="false"/>
          <w:color w:val="000000" w:themeColor="text1"/>
        </w:rPr>
      </w:r>
    </w:p>
    <w:p>
      <w:pPr>
        <w:pStyle w:val="ListParagraph"/>
        <w:rPr>
          <w:b w:val="false"/>
          <w:b w:val="false"/>
          <w:color w:val="000000" w:themeColor="text1"/>
        </w:rPr>
      </w:pPr>
      <w:r>
        <w:rPr>
          <w:b w:val="false"/>
          <w:color w:val="000000" w:themeColor="text1"/>
        </w:rPr>
      </w:r>
    </w:p>
    <w:p>
      <w:pPr>
        <w:pStyle w:val="ListParagraph"/>
        <w:rPr>
          <w:color w:val="000000" w:themeColor="text1"/>
        </w:rPr>
      </w:pPr>
      <w:r>
        <w:rPr>
          <w:color w:val="000000" w:themeColor="text1"/>
        </w:rPr>
        <w:t xml:space="preserve">Deliverable: </w:t>
      </w:r>
    </w:p>
    <w:p>
      <w:pPr>
        <w:pStyle w:val="ListParagraph"/>
        <w:rPr>
          <w:color w:val="000000" w:themeColor="text1"/>
        </w:rPr>
      </w:pPr>
      <w:r>
        <w:rPr>
          <w:color w:val="000000" w:themeColor="text1"/>
        </w:rPr>
        <w:t>Write and Save the responses in this file. Submit the file</w:t>
      </w:r>
    </w:p>
    <w:p>
      <w:pPr>
        <w:pStyle w:val="Normal"/>
        <w:rPr/>
      </w:pPr>
      <w:r>
        <w:rPr/>
      </w:r>
    </w:p>
    <w:p>
      <w:pPr>
        <w:pStyle w:val="Normal"/>
        <w:spacing w:before="0" w:after="160"/>
        <w:rPr>
          <w:color w:val="000000" w:themeColor="text1"/>
        </w:rPr>
      </w:pPr>
      <w:r>
        <w:rPr/>
      </w:r>
    </w:p>
    <w:sectPr>
      <w:footerReference w:type="default" r:id="rId2"/>
      <w:type w:val="continuous"/>
      <w:pgSz w:w="12240" w:h="15840"/>
      <w:pgMar w:left="1440" w:right="1440" w:gutter="0" w:header="0" w:top="1440" w:footer="720" w:bottom="1440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before="0" w:after="160"/>
      <w:rPr>
        <w:b w:val="false"/>
        <w:b w:val="false"/>
        <w:i/>
        <w:i/>
        <w:color w:val="000000" w:themeColor="text1"/>
        <w:sz w:val="26"/>
        <w:szCs w:val="26"/>
      </w:rPr>
    </w:pPr>
    <w:r>
      <w:rPr>
        <w:b w:val="false"/>
        <w:i/>
        <w:color w:val="000000" w:themeColor="text1"/>
      </w:rPr>
      <w:t>Please contact me via BlackBoard course message tool for assistance I can provide / concerns / suggestions to enhance learning in the course.</w: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umentProtection w:edit="forms" w:enforcement="1" w:cryptProviderType="rsaAES" w:cryptAlgorithmClass="hash" w:cryptAlgorithmType="typeAny" w:cryptAlgorithmSid="14" w:cryptSpinCount="100000" w:hash="g9ib9/D1cjM3F/QjNFg1eJCgBJPqfsQXk9UhDNnattH9PPffeDZs6Gm/tLCzRHKJwr9f9TXZ0pT5JOVVT5t9pw==" w:salt="rhrwstCQwjqsoeYR9l+msw=="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Calibri" w:cs="Times New Roman" w:eastAsiaTheme="minorHAnsi"/>
        <w:b/>
        <w:bCs/>
        <w:color w:val="C00000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Times New Roman" w:hAnsi="Times New Roman" w:eastAsia="Calibri" w:cs="Times New Roman" w:eastAsiaTheme="minorHAnsi"/>
      <w:b/>
      <w:bCs/>
      <w:color w:val="C00000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sid w:val="00450b80"/>
    <w:rPr>
      <w:color w:val="80808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dd5ddc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dd5ddc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1512c7"/>
    <w:pPr>
      <w:spacing w:before="0" w:after="16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dd5ddc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dd5ddc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glossaryDocument" Target="glossary/document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D01723-3657-47E8-B3BC-982125482EAF}"/>
      </w:docPartPr>
      <w:docPartBody>
        <w:p w:rsidR="006407E9" w:rsidRDefault="00A01666">
          <w:r w:rsidRPr="006C145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666"/>
    <w:rsid w:val="000D6405"/>
    <w:rsid w:val="002232FD"/>
    <w:rsid w:val="002D18EA"/>
    <w:rsid w:val="003B3860"/>
    <w:rsid w:val="003D7782"/>
    <w:rsid w:val="004712EB"/>
    <w:rsid w:val="006331EE"/>
    <w:rsid w:val="006407E9"/>
    <w:rsid w:val="009B2301"/>
    <w:rsid w:val="00A01666"/>
    <w:rsid w:val="00B822BB"/>
    <w:rsid w:val="00B90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0166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Application>LibreOffice/7.2.5.2$Linux_X86_64 LibreOffice_project/20$Build-2</Application>
  <AppVersion>15.0000</AppVersion>
  <Pages>1</Pages>
  <Words>406</Words>
  <Characters>1992</Characters>
  <CharactersWithSpaces>2387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2020-01-31T15:06:00Z</dcterms:created>
  <dc:creator>Taneja, Aakash</dc:creator>
  <dc:description/>
  <dc:language>en-US</dc:language>
  <cp:lastModifiedBy/>
  <dcterms:modified xsi:type="dcterms:W3CDTF">2022-02-06T18:30:09Z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