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EJERCICIO TÉCNICO DESARROLLADOR JAVA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Grupo Salinas está en un proceso para el desarrollo de una solución de software de Recursos Humanos y está solicitando un primer entregable que tenga como alcance el desarrollo de cinco servicios para la gestión de sus empleados y la generación de sus contratos.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Considere el siguiente schema de base de datos para realizar la implementación y la API correspondiente.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58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REQUERIMIENTO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Utilizar java 1.8 de preferencia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Crear un proyecto con Spring Framework Spring Boot para generar la API correspondiente al requerimiento expuesto.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Utilizar JDBC/JPA para crear la conexión entre base de datos, mapeo del schema y las operaciones hacia cualquiera de los siguientes motores: MySQL u Oracle (a su elección, elegir solo uno).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Utilizar Repositorios/Scripts/SPs para realizar las consultas a la base de datos como al igual las inserciones y actualizaciones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Generar únicamente los siguientes cinco endpoints: 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Obtener el listado de empleados activos extrayendo solo los siguientes campos: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Name y LastName (campo concatenado).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axIdNumber (RFC).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Email.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Nombre del tipo de contrato (ContractType.Name) en el que se encuentre actualmente activo. Sino cuenta con contrato activo enviar valor NULL.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Fecha inicio del contrato en el que se encuentre actualmente activo (Contract.DateFrom). Si no cuenta con contrato activo enviar valor NULL.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Fecha final del contrato en el que se encuentre actualmente vigente (Contract.DateTo), Si no cuenta con contrato activo enviar valor NULL.</w:t>
      </w:r>
    </w:p>
    <w:p>
      <w:pPr>
        <w:pStyle w:val="Normal"/>
        <w:numPr>
          <w:ilvl w:val="2"/>
          <w:numId w:val="2"/>
        </w:numPr>
        <w:bidi w:val="0"/>
        <w:rPr/>
      </w:pPr>
      <w:r>
        <w:rPr/>
        <w:t>Salario diario (Contract.SalaryPerDay), si no cuenta con contrato activo enviar valor NULL.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Agregar un contrato nuevo.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Si el empleado no tiene un contrato lo agregará con los datos enviados.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Si el empleado tiene un contrato actual vigente en la base de datos, deberá dar de baja el contrato actual actualizando la fecha DateTo a la de la operación y posteriormente ingresar el nuevo contrato con los datos enviados. Un empleado no debe tener dos contratos activos.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Agregar un nuevo empleado.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 xml:space="preserve">Deberá validar que el formato del TaxIdNumber (RFC) sea correcto a través de una regex. </w:t>
      </w:r>
      <w:r>
        <w:rPr/>
        <w:t>(18 posiciones, conteng</w:t>
      </w:r>
      <w:r>
        <w:rPr/>
        <w:t>a solo n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úmeros y letras, contenga fecha de nacimiento 6 posiciones contiguas</w:t>
      </w:r>
      <w:r>
        <w:rPr/>
        <w:t>)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1440" w:hanging="0"/>
        <w:rPr/>
      </w:pPr>
      <w:r>
        <w:rPr/>
        <w:t>En caso de ser incorrecto no guardará el registro enviando un error.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Debe validar que el TaxIdNumber (RFC) no esté registrado, en caso de existir deberá mandar un error indicando que ya existe el empleado .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Actualizar los datos de un empleado existente a través de su folio.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Si el TaxIdNumber (RFC) se modifica, debe validar previamente que el nuevo tenga el formato correcto y que de igual manera no exista.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Eliminar un contrato vigente de un empleado seleccionado.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Deberá desactivar un contrato actualizando la fecha DateTo a la actual.</w:t>
      </w:r>
    </w:p>
    <w:p>
      <w:pPr>
        <w:pStyle w:val="Normal"/>
        <w:numPr>
          <w:ilvl w:val="2"/>
          <w:numId w:val="1"/>
        </w:numPr>
        <w:bidi w:val="0"/>
        <w:rPr/>
      </w:pPr>
      <w:r>
        <w:rPr/>
        <w:t>Si el empleado no cuenta con un contrato vigente o el proceso no encuentra ninguno deberá mandar un error.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ab/>
        <w:t xml:space="preserve">Nota: No te detengas, como mínimo consigue </w:t>
      </w:r>
      <w:r>
        <w:rPr/>
        <w:t>codificar</w:t>
      </w:r>
      <w:r>
        <w:rPr/>
        <w:t xml:space="preserve"> tres endpoint (se considerará valor agregado la generación de los cinco)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Documentar a través de OpenAPI (swagger o documento de Word manual) como es que se deben acceder a los endpoints por parte de un cliente (aplicación web, móvil, etc) y las respuestas que arrojará.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Especificar el controller/method-name, verbo a utilizar, header y body.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Especificar todas las respuestas posibles (Ok, Created, Bad Request, Server Error, etc) de cada endpoint con su estructura Json y su código de error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Simulación de </w:t>
      </w:r>
      <w:r>
        <w:rPr/>
        <w:t>microservicios</w:t>
      </w:r>
      <w:r>
        <w:rPr/>
        <w:t xml:space="preserve">, 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 xml:space="preserve">Generar un </w:t>
      </w:r>
      <w:r>
        <w:rPr/>
        <w:t>S</w:t>
      </w:r>
      <w:r>
        <w:rPr/>
        <w:t>ervicio/</w:t>
      </w:r>
      <w:r>
        <w:rPr/>
        <w:t>API</w:t>
      </w:r>
      <w:r>
        <w:rPr/>
        <w:t xml:space="preserve"> (bypass) para ejecutar alguno(s) de los cinco enpoints desarrollados (Valoración: Conocimientos de comunicación entre servicios)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</w:rPr>
        <w:t>GENERALES</w:t>
      </w:r>
      <w:r>
        <w:rPr/>
        <w:t>: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Deberá utilizar buenas convenciones del lenguaje Java.</w:t>
      </w:r>
    </w:p>
    <w:p>
      <w:pPr>
        <w:pStyle w:val="Normal"/>
        <w:numPr>
          <w:ilvl w:val="1"/>
          <w:numId w:val="3"/>
        </w:numPr>
        <w:bidi w:val="0"/>
        <w:rPr/>
      </w:pPr>
      <w:r>
        <w:rPr/>
        <w:t>Respetar notaciones camel case, pascal case, etc. para clases y métodos.</w:t>
      </w:r>
    </w:p>
    <w:p>
      <w:pPr>
        <w:pStyle w:val="Normal"/>
        <w:numPr>
          <w:ilvl w:val="1"/>
          <w:numId w:val="3"/>
        </w:numPr>
        <w:bidi w:val="0"/>
        <w:rPr/>
      </w:pPr>
      <w:r>
        <w:rPr/>
        <w:t>Modular el proyecto de tal forma que el código sea legible.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Proveer todas las instrucciones para le ejecución correcta de la solución, incluyendo recursos de tablas población de datos (scripts, instalación de paquetes, etc.).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Deberá utilizarse una arquitectura N-Layers, a 3 capas como mínimo (Controladores, Negocio y Persistencia de datos) agregar capas de manera justificada dará valor a la prueba.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Generar Pruebas Unitarias dará valor a la prueba.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Contenerizar la solución dará valor a la prueba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REPOSITORIO: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Debe usar un repositorio personal público (GitHub, Bitbucket, Gitlab) o similar, subir el proyecto y enviarnos la URL del repositorio junto con la documentación.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Una breve descripción de cómo se estructuró el proyecto, y comentarios de ejecución.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En caso de utilizar Docker, generará valor a la prueba. Realizar un “all in one” (Docker Compose)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Tiempo: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>Duración: 24 horas naturales a partir de su entrega. Si se termina el tiempo entrega lo que se haya finalizado hasta ese momento, no te sientas frustrado si no lograste terminar.</w:t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799</TotalTime>
  <Application>LibreOffice/7.3.5.2$Linux_X86_64 LibreOffice_project/30$Build-2</Application>
  <AppVersion>15.0000</AppVersion>
  <Pages>3</Pages>
  <Words>770</Words>
  <Characters>4072</Characters>
  <CharactersWithSpaces>4758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2022-08-30T20:08:19Z</dcterms:created>
  <dc:creator/>
  <dc:description/>
  <dc:language>es-MX</dc:language>
  <cp:lastModifiedBy/>
  <dcterms:modified xsi:type="dcterms:W3CDTF">2022-09-09T13:25:19Z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