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6E40" w:rsidRDefault="00666E40" w:rsidP="004C7A38">
      <w:pPr>
        <w:spacing w:after="0" w:line="360" w:lineRule="auto"/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t>СОДЕРЖАНИЕ</w:t>
      </w:r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TOC \h \z \t "111111111;1;2222222;1" </w:instrText>
      </w:r>
      <w:r>
        <w:rPr>
          <w:rFonts w:cs="Times New Roman"/>
          <w:szCs w:val="28"/>
        </w:rPr>
        <w:fldChar w:fldCharType="separate"/>
      </w:r>
      <w:hyperlink w:anchor="_Toc231407061" w:history="1">
        <w:r w:rsidRPr="00C5708F">
          <w:rPr>
            <w:rStyle w:val="aa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2" w:history="1">
        <w:r w:rsidRPr="00C5708F">
          <w:rPr>
            <w:rStyle w:val="aa"/>
            <w:noProof/>
          </w:rPr>
          <w:t>1. ТЕХНИКА БЕЗОПАСНОСТИ. ОХРАНА ТРУДА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3" w:history="1">
        <w:r w:rsidRPr="00C5708F">
          <w:rPr>
            <w:rStyle w:val="aa"/>
            <w:noProof/>
          </w:rPr>
          <w:t>1.1. Общие 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4" w:history="1">
        <w:r w:rsidRPr="00C5708F">
          <w:rPr>
            <w:rStyle w:val="aa"/>
            <w:noProof/>
          </w:rPr>
          <w:t>1.2.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5" w:history="1">
        <w:r w:rsidRPr="00C5708F">
          <w:rPr>
            <w:rStyle w:val="aa"/>
            <w:noProof/>
          </w:rPr>
          <w:t>1.3. Требования безопасности во время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6" w:history="1">
        <w:r w:rsidRPr="00C5708F">
          <w:rPr>
            <w:rStyle w:val="aa"/>
            <w:noProof/>
          </w:rPr>
          <w:t>1.4. Требования безопасности в аварийных ситуациях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7" w:history="1">
        <w:r w:rsidRPr="00C5708F">
          <w:rPr>
            <w:rStyle w:val="aa"/>
            <w:noProof/>
          </w:rPr>
          <w:t>1.5. Требования безопасности по окончании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8" w:history="1">
        <w:r w:rsidRPr="00C5708F">
          <w:rPr>
            <w:rStyle w:val="aa"/>
            <w:rFonts w:eastAsiaTheme="majorEastAsia"/>
            <w:noProof/>
          </w:rPr>
          <w:t>2. РАЗРАБОТКА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69" w:history="1">
        <w:r w:rsidRPr="00C5708F">
          <w:rPr>
            <w:rStyle w:val="aa"/>
            <w:noProof/>
          </w:rPr>
          <w:t>3. ТЕСТИРОВАНИЕ «БЕЛЫМ ЯЩИКОМ»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0" w:history="1">
        <w:r w:rsidRPr="00C5708F">
          <w:rPr>
            <w:rStyle w:val="aa"/>
            <w:noProof/>
          </w:rPr>
          <w:t>3.1 Объекты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1" w:history="1">
        <w:r w:rsidRPr="00C5708F">
          <w:rPr>
            <w:rStyle w:val="aa"/>
            <w:noProof/>
          </w:rPr>
          <w:t>3.2 Методы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2" w:history="1">
        <w:r w:rsidRPr="00C5708F">
          <w:rPr>
            <w:rStyle w:val="aa"/>
            <w:noProof/>
          </w:rPr>
          <w:t>3.3. Тестовые случаи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3" w:history="1">
        <w:r w:rsidRPr="00C5708F">
          <w:rPr>
            <w:rStyle w:val="aa"/>
            <w:noProof/>
          </w:rPr>
          <w:t>4. ТЕСТИРОВАНИЕ «ЧЕРНЫМ ЯЩИКОМ»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4" w:history="1">
        <w:r w:rsidRPr="00C5708F">
          <w:rPr>
            <w:rStyle w:val="aa"/>
            <w:noProof/>
          </w:rPr>
          <w:t>4.1. Объекты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5" w:history="1">
        <w:r w:rsidRPr="00C5708F">
          <w:rPr>
            <w:rStyle w:val="aa"/>
            <w:noProof/>
          </w:rPr>
          <w:t>4.2. Методы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6" w:history="1">
        <w:r w:rsidRPr="00C5708F">
          <w:rPr>
            <w:rStyle w:val="aa"/>
            <w:noProof/>
          </w:rPr>
          <w:t>4.3. Тестовые случаи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7" w:history="1">
        <w:r w:rsidRPr="00C5708F">
          <w:rPr>
            <w:rStyle w:val="aa"/>
            <w:noProof/>
          </w:rPr>
          <w:t>5. МОДУЛЬНОЕ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8" w:history="1">
        <w:r w:rsidRPr="00C5708F">
          <w:rPr>
            <w:rStyle w:val="aa"/>
            <w:noProof/>
          </w:rPr>
          <w:t>5.1. Цель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79" w:history="1">
        <w:r w:rsidRPr="00C5708F">
          <w:rPr>
            <w:rStyle w:val="aa"/>
            <w:noProof/>
          </w:rPr>
          <w:t>5.2. Пример модульного теста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0" w:history="1">
        <w:r w:rsidRPr="00C5708F">
          <w:rPr>
            <w:rStyle w:val="aa"/>
            <w:noProof/>
            <w:lang w:val="en-US"/>
          </w:rPr>
          <w:t>5.3</w:t>
        </w:r>
        <w:r w:rsidRPr="00C5708F">
          <w:rPr>
            <w:rStyle w:val="aa"/>
            <w:noProof/>
          </w:rPr>
          <w:t>.</w:t>
        </w:r>
        <w:r w:rsidRPr="00C5708F">
          <w:rPr>
            <w:rStyle w:val="aa"/>
            <w:noProof/>
            <w:lang w:val="en-US"/>
          </w:rPr>
          <w:t xml:space="preserve"> </w:t>
        </w:r>
        <w:r w:rsidRPr="00C5708F">
          <w:rPr>
            <w:rStyle w:val="aa"/>
            <w:noProof/>
          </w:rPr>
          <w:t>Результат</w:t>
        </w:r>
        <w:r w:rsidRPr="00C5708F">
          <w:rPr>
            <w:rStyle w:val="aa"/>
            <w:noProof/>
            <w:lang w:val="en-US"/>
          </w:rPr>
          <w:t xml:space="preserve"> </w:t>
        </w:r>
        <w:r w:rsidRPr="00C5708F">
          <w:rPr>
            <w:rStyle w:val="aa"/>
            <w:noProof/>
          </w:rPr>
          <w:t>модульного</w:t>
        </w:r>
        <w:r w:rsidRPr="00C5708F">
          <w:rPr>
            <w:rStyle w:val="aa"/>
            <w:noProof/>
            <w:lang w:val="en-US"/>
          </w:rPr>
          <w:t xml:space="preserve"> </w:t>
        </w:r>
        <w:r w:rsidRPr="00C5708F">
          <w:rPr>
            <w:rStyle w:val="aa"/>
            <w:noProof/>
          </w:rPr>
          <w:t>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1" w:history="1">
        <w:r w:rsidRPr="00C5708F">
          <w:rPr>
            <w:rStyle w:val="aa"/>
            <w:noProof/>
          </w:rPr>
          <w:t>6. ИНТЕГРАЦИОННОЕ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2" w:history="1">
        <w:r w:rsidRPr="00C5708F">
          <w:rPr>
            <w:rStyle w:val="aa"/>
            <w:noProof/>
          </w:rPr>
          <w:t>6.1. Цель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3" w:history="1">
        <w:r w:rsidRPr="00C5708F">
          <w:rPr>
            <w:rStyle w:val="aa"/>
            <w:noProof/>
          </w:rPr>
          <w:t>6.2. Тестируемый сценарий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4" w:history="1">
        <w:r w:rsidRPr="00C5708F">
          <w:rPr>
            <w:rStyle w:val="aa"/>
            <w:noProof/>
          </w:rPr>
          <w:t>6.3. Результат интеграционного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5" w:history="1">
        <w:r w:rsidRPr="00C5708F">
          <w:rPr>
            <w:rStyle w:val="aa"/>
            <w:noProof/>
          </w:rPr>
          <w:t>6.4. Вывод по разделу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6" w:history="1">
        <w:r w:rsidRPr="00C5708F">
          <w:rPr>
            <w:rStyle w:val="aa"/>
            <w:noProof/>
          </w:rPr>
          <w:t>7. ОФОРМЛЕНИЕ ДОКУМЕНТАЦИИ НА ПРОГРАММНЫЕ СРЕДСТВА С ИСПОЛЬЗОВАНИЕМ ИНСТРУМЕНТАЛЬНЫХ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7" w:history="1">
        <w:r w:rsidRPr="00C5708F">
          <w:rPr>
            <w:rStyle w:val="a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E339A1" w:rsidRDefault="00E339A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7088" w:history="1">
        <w:r w:rsidRPr="00C5708F">
          <w:rPr>
            <w:rStyle w:val="aa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D77E0" w:rsidRPr="00E339A1" w:rsidRDefault="00E339A1" w:rsidP="00E339A1">
      <w:pPr>
        <w:pStyle w:val="111111111"/>
        <w:rPr>
          <w:rFonts w:eastAsiaTheme="minorHAnsi"/>
        </w:rPr>
      </w:pPr>
      <w:r>
        <w:lastRenderedPageBreak/>
        <w:fldChar w:fldCharType="end"/>
      </w:r>
      <w:bookmarkStart w:id="0" w:name="_Toc228434680"/>
      <w:bookmarkStart w:id="1" w:name="_Toc231407061"/>
      <w:r w:rsidR="002D77E0" w:rsidRPr="00666E40">
        <w:rPr>
          <w:rFonts w:eastAsiaTheme="majorEastAsia"/>
        </w:rPr>
        <w:t>ВВЕДЕНИЕ</w:t>
      </w:r>
      <w:bookmarkEnd w:id="1"/>
    </w:p>
    <w:p w:rsidR="001F3E23" w:rsidRDefault="002D77E0" w:rsidP="001F3E23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Учебная практика по профессиональному модулю ПМ.01 «Разработка модулей программного обеспечения для компьютерных систем» является важной частью образовательного процесса в ЧПОУ «Республиканский </w:t>
      </w:r>
      <w:proofErr w:type="spellStart"/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полипрофессиональный</w:t>
      </w:r>
      <w:proofErr w:type="spellEnd"/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 колледж». Практика направлена на закрепление и углубление теоретических знаний, полученных в ходе изучения дисциплин, а также на формирование профессиональных компетенций, необходимых для будущей работы в сфере информационных технологий и программирования.</w:t>
      </w:r>
    </w:p>
    <w:p w:rsidR="002D77E0" w:rsidRPr="001F3E23" w:rsidRDefault="001F3E23" w:rsidP="001F3E2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41EF7" w:rsidRPr="007968A6" w:rsidRDefault="00141EF7" w:rsidP="004C7A38">
      <w:pPr>
        <w:pStyle w:val="111111111"/>
        <w:ind w:firstLine="709"/>
      </w:pPr>
      <w:bookmarkStart w:id="2" w:name="_Toc231407062"/>
      <w:r w:rsidRPr="007968A6">
        <w:lastRenderedPageBreak/>
        <w:t>1</w:t>
      </w:r>
      <w:r w:rsidR="007968A6" w:rsidRPr="007968A6">
        <w:t>.</w:t>
      </w:r>
      <w:r w:rsidRPr="007968A6">
        <w:t xml:space="preserve"> Техника безопасности. Охрана труда</w:t>
      </w:r>
      <w:bookmarkEnd w:id="0"/>
      <w:bookmarkEnd w:id="2"/>
    </w:p>
    <w:p w:rsidR="00362462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 xml:space="preserve">Прохождение учебной практики по разработке программного обеспечения неразрывно связано с использованием вычислительной техники. В связи с этим важным аспектом является соблюдение правил техники безопасности и охраны труда при работе с компьютерами, периферийными устройствами и другим электрооборудованием. Целью данных правил является предотвращение поражения электрическим током, возникновения пожаров, а также снижение </w:t>
      </w:r>
      <w:r w:rsidRPr="00163580">
        <w:rPr>
          <w:rFonts w:ascii="Times New Roman" w:eastAsiaTheme="majorEastAsia" w:hAnsi="Times New Roman" w:cstheme="majorBidi"/>
          <w:sz w:val="28"/>
          <w:szCs w:val="32"/>
        </w:rPr>
        <w:t>утомляемости и сохранение здоровья оператора.</w:t>
      </w:r>
    </w:p>
    <w:p w:rsidR="00163580" w:rsidRPr="00163580" w:rsidRDefault="00163580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</w:p>
    <w:p w:rsidR="00362462" w:rsidRPr="00163580" w:rsidRDefault="00362462" w:rsidP="00E339A1">
      <w:pPr>
        <w:pStyle w:val="2222222"/>
      </w:pPr>
      <w:bookmarkStart w:id="3" w:name="_Toc231407063"/>
      <w:r w:rsidRPr="00163580">
        <w:t>1.1</w:t>
      </w:r>
      <w:r w:rsidR="00163580">
        <w:t>.</w:t>
      </w:r>
      <w:r w:rsidRPr="00163580">
        <w:t xml:space="preserve"> Общие требования безопасности</w:t>
      </w:r>
      <w:bookmarkEnd w:id="3"/>
    </w:p>
    <w:p w:rsidR="00362462" w:rsidRPr="00163580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К работе с программным обеспечением и компьютерной техникой допускаются лица, прошедшие инструктаж по технике безопасности, не имеющие противопоказаний по состоянию здоровья. В процессе работы на оператора могут воздействовать следующие опасные и вредные факторы:</w:t>
      </w:r>
    </w:p>
    <w:p w:rsidR="00362462" w:rsidRPr="00163580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повышенный уровень шума;</w:t>
      </w:r>
    </w:p>
    <w:p w:rsidR="00362462" w:rsidRPr="00163580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повышенная или пониженная температура воздуха;</w:t>
      </w:r>
    </w:p>
    <w:p w:rsidR="00362462" w:rsidRPr="00163580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отсутствие или недостаток естественного света;</w:t>
      </w:r>
    </w:p>
    <w:p w:rsidR="00362462" w:rsidRPr="00163580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повышенная яркость светового изображения на экране монитора;</w:t>
      </w:r>
    </w:p>
    <w:p w:rsidR="00362462" w:rsidRPr="00163580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статическое электричество;</w:t>
      </w:r>
    </w:p>
    <w:p w:rsidR="00362462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риск поражения электрическим током при неисправном оборудовании.</w:t>
      </w:r>
    </w:p>
    <w:p w:rsidR="00163580" w:rsidRPr="00163580" w:rsidRDefault="00163580" w:rsidP="00163580">
      <w:pPr>
        <w:pStyle w:val="a8"/>
        <w:spacing w:after="0" w:line="360" w:lineRule="auto"/>
        <w:ind w:left="709"/>
        <w:jc w:val="both"/>
        <w:rPr>
          <w:rFonts w:ascii="Times New Roman" w:eastAsiaTheme="majorEastAsia" w:hAnsi="Times New Roman" w:cstheme="majorBidi"/>
          <w:sz w:val="28"/>
          <w:szCs w:val="32"/>
        </w:rPr>
      </w:pPr>
    </w:p>
    <w:p w:rsidR="00362462" w:rsidRPr="00163580" w:rsidRDefault="00362462" w:rsidP="00E339A1">
      <w:pPr>
        <w:pStyle w:val="2222222"/>
      </w:pPr>
      <w:bookmarkStart w:id="4" w:name="_Toc231407064"/>
      <w:r w:rsidRPr="00163580">
        <w:t>1.2</w:t>
      </w:r>
      <w:r w:rsidR="00163580">
        <w:t>.</w:t>
      </w:r>
      <w:r w:rsidRPr="00163580">
        <w:t xml:space="preserve"> Требования безопасности перед началом работы</w:t>
      </w:r>
      <w:bookmarkEnd w:id="4"/>
    </w:p>
    <w:p w:rsidR="00362462" w:rsidRPr="00163580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Перед началом работы с компьютерным оборудованием необходимо:</w:t>
      </w:r>
    </w:p>
    <w:p w:rsidR="00362462" w:rsidRPr="00163580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Убедиться в отсутствии видимых повреждений кабелей питания, розеток и соединительных шнуров.</w:t>
      </w:r>
    </w:p>
    <w:p w:rsidR="00362462" w:rsidRPr="00163580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Осмотреть рабочее место, убедиться в его чистоте, отсутствии посторонних предметов.</w:t>
      </w:r>
    </w:p>
    <w:p w:rsidR="00362462" w:rsidRPr="00163580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Проверить правильность установки стола, стула, положения монитора (на уровне глаз) и клавиатуры.</w:t>
      </w:r>
    </w:p>
    <w:p w:rsidR="00362462" w:rsidRPr="00163580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lastRenderedPageBreak/>
        <w:t>Убедиться в исправности системы вентиляции и охлаждения компьютера (отсутствие сильного гула, запаха гари).</w:t>
      </w:r>
    </w:p>
    <w:p w:rsidR="00362462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При необходимости отрегулировать освещение, чтобы избежать бликов на экране монитора.</w:t>
      </w:r>
    </w:p>
    <w:p w:rsidR="00163580" w:rsidRPr="00163580" w:rsidRDefault="00163580" w:rsidP="00163580">
      <w:pPr>
        <w:pStyle w:val="a8"/>
        <w:spacing w:after="0" w:line="360" w:lineRule="auto"/>
        <w:ind w:left="709"/>
        <w:jc w:val="both"/>
        <w:rPr>
          <w:rFonts w:ascii="Times New Roman" w:eastAsiaTheme="majorEastAsia" w:hAnsi="Times New Roman" w:cstheme="majorBidi"/>
          <w:sz w:val="28"/>
          <w:szCs w:val="32"/>
        </w:rPr>
      </w:pPr>
    </w:p>
    <w:p w:rsidR="00362462" w:rsidRPr="00163580" w:rsidRDefault="00362462" w:rsidP="00E339A1">
      <w:pPr>
        <w:pStyle w:val="2222222"/>
      </w:pPr>
      <w:bookmarkStart w:id="5" w:name="_Toc231407065"/>
      <w:r w:rsidRPr="00163580">
        <w:t>1.3</w:t>
      </w:r>
      <w:r w:rsidR="00163580">
        <w:t>.</w:t>
      </w:r>
      <w:r w:rsidRPr="00163580">
        <w:t xml:space="preserve"> Требования безопасности во время работы</w:t>
      </w:r>
      <w:bookmarkEnd w:id="5"/>
    </w:p>
    <w:p w:rsidR="00362462" w:rsidRPr="00163580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В процессе выполнения работ по разработке и тестированию приложения (тестирование «белым ящиком», «черным ящиком», модульное и интеграционное тестирование) программист обязан соблюдать следующие правила:</w:t>
      </w:r>
    </w:p>
    <w:p w:rsidR="00362462" w:rsidRPr="00163580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Строго выполнять указания руководителя практики и соблюдать режим труда и отдыха (делать перерывы каждые 45-60 минут работы за компьютером).</w:t>
      </w:r>
    </w:p>
    <w:p w:rsidR="00362462" w:rsidRPr="00163580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Содержать рабочее место в чистоте; не допускать скопления бумаг и пыли, которые могут воспламениться.</w:t>
      </w:r>
    </w:p>
    <w:p w:rsidR="00362462" w:rsidRPr="00163580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Не прикасаться к задней стенке системного блока и экрану монитора мокрыми руками или влажной тканью при включённом питании.</w:t>
      </w:r>
    </w:p>
    <w:p w:rsidR="00362462" w:rsidRPr="00163580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Запрещается самостоятельно вскрывать корпуса компьютеров, мониторов или блоков питания, а также переключать разъёмы оборудования при включённом напряжении.</w:t>
      </w:r>
    </w:p>
    <w:p w:rsidR="00362462" w:rsidRPr="00163580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Запрещается устанавливать нелицензионное или непроверенное программное обеспечение, не предусмотренное заданием на практику.</w:t>
      </w:r>
    </w:p>
    <w:p w:rsidR="00362462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163580">
        <w:rPr>
          <w:rFonts w:ascii="Times New Roman" w:eastAsiaTheme="majorEastAsia" w:hAnsi="Times New Roman" w:cstheme="majorBidi"/>
          <w:sz w:val="28"/>
          <w:szCs w:val="32"/>
        </w:rPr>
        <w:t>Сидеть на расстоянии не менее 50 см от экрана монит</w:t>
      </w:r>
      <w:r w:rsidR="00163580">
        <w:rPr>
          <w:rFonts w:ascii="Times New Roman" w:eastAsiaTheme="majorEastAsia" w:hAnsi="Times New Roman" w:cstheme="majorBidi"/>
          <w:sz w:val="28"/>
          <w:szCs w:val="32"/>
        </w:rPr>
        <w:t>ора, сохраняя правильную осанку</w:t>
      </w:r>
    </w:p>
    <w:p w:rsidR="00163580" w:rsidRPr="00163580" w:rsidRDefault="00163580" w:rsidP="00163580">
      <w:pPr>
        <w:pStyle w:val="a8"/>
        <w:spacing w:after="0" w:line="360" w:lineRule="auto"/>
        <w:ind w:left="709"/>
        <w:jc w:val="both"/>
        <w:rPr>
          <w:rFonts w:ascii="Times New Roman" w:eastAsiaTheme="majorEastAsia" w:hAnsi="Times New Roman" w:cstheme="majorBidi"/>
          <w:sz w:val="28"/>
          <w:szCs w:val="32"/>
        </w:rPr>
      </w:pPr>
    </w:p>
    <w:p w:rsidR="00362462" w:rsidRPr="00163580" w:rsidRDefault="00362462" w:rsidP="00E339A1">
      <w:pPr>
        <w:pStyle w:val="2222222"/>
      </w:pPr>
      <w:bookmarkStart w:id="6" w:name="_Toc231407066"/>
      <w:r w:rsidRPr="00163580">
        <w:t>1.4</w:t>
      </w:r>
      <w:r w:rsidR="00163580">
        <w:t>.</w:t>
      </w:r>
      <w:r w:rsidRPr="00163580">
        <w:t xml:space="preserve"> Требования безопасности в аварийных ситуациях</w:t>
      </w:r>
      <w:bookmarkEnd w:id="6"/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возникновении аварийной ситуации необходимо: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Немедленно отключить питание оборудования (вынуть вилку из розетки или отключить сетевой фильтр) при появлении запаха гари, дыма, искрении или неестественного шума.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lastRenderedPageBreak/>
        <w:t>Сообщить о происшествии руководителю практики или администратору сети.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поражении человека электрическим током освободить пострадавшего от контакта с проводом (используя сухую палку, деревянный предмет или отключив питание) и вызвать медицинскую помощь.</w:t>
      </w:r>
    </w:p>
    <w:p w:rsidR="00362462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пожаре вызвать пожарную охрану и приступить к тушению очага возгорания с помощью углекислотного огнетушителя (порошкового), не используя воду.</w:t>
      </w:r>
    </w:p>
    <w:p w:rsidR="00163580" w:rsidRPr="00AD47BC" w:rsidRDefault="00163580" w:rsidP="00163580">
      <w:pPr>
        <w:pStyle w:val="a8"/>
        <w:spacing w:after="0" w:line="360" w:lineRule="auto"/>
        <w:ind w:left="709"/>
        <w:jc w:val="both"/>
        <w:rPr>
          <w:rFonts w:ascii="Times New Roman" w:eastAsiaTheme="majorEastAsia" w:hAnsi="Times New Roman" w:cstheme="majorBidi"/>
          <w:sz w:val="28"/>
          <w:szCs w:val="32"/>
        </w:rPr>
      </w:pPr>
    </w:p>
    <w:p w:rsidR="00362462" w:rsidRPr="00163580" w:rsidRDefault="00362462" w:rsidP="00E339A1">
      <w:pPr>
        <w:pStyle w:val="2222222"/>
      </w:pPr>
      <w:bookmarkStart w:id="7" w:name="_Toc231407067"/>
      <w:r w:rsidRPr="00163580">
        <w:t>1.5</w:t>
      </w:r>
      <w:r w:rsidR="00163580">
        <w:t>.</w:t>
      </w:r>
      <w:r w:rsidRPr="00163580">
        <w:t xml:space="preserve"> Требования безопасности по окончании работы</w:t>
      </w:r>
      <w:bookmarkEnd w:id="7"/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 завершении работы необходимо: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Завершить все работающие программы и корректно выключить операционную систему.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Отключить питание компьютера и периферийных устройств от электросети.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Привести в порядок рабочее место (убрать документы, накопители).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Провести влажную уборку поверхностей и проветрить помещение (при необходимости и наличии возможности).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руководителю практики обо всех замеченных неисправностях.</w:t>
      </w:r>
    </w:p>
    <w:p w:rsidR="00362462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Соблюдение вышеуказанных правил техники безопасности и охраны труда является обязательным условием для успешного и безопасного прохождения производственной практики, сохранения здоровья и предотвращения несчастных случаев.</w:t>
      </w:r>
    </w:p>
    <w:p w:rsidR="00141EF7" w:rsidRDefault="00141EF7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2D77E0" w:rsidRPr="008574DF" w:rsidRDefault="002D77E0" w:rsidP="008574DF">
      <w:pPr>
        <w:pStyle w:val="111111111"/>
      </w:pPr>
      <w:bookmarkStart w:id="8" w:name="_Toc231407068"/>
      <w:r w:rsidRPr="00E1370E">
        <w:rPr>
          <w:rFonts w:eastAsiaTheme="majorEastAsia"/>
        </w:rPr>
        <w:lastRenderedPageBreak/>
        <w:t>2</w:t>
      </w:r>
      <w:r w:rsidR="00163580">
        <w:rPr>
          <w:rFonts w:eastAsiaTheme="majorEastAsia"/>
        </w:rPr>
        <w:t>.</w:t>
      </w:r>
      <w:r w:rsidRPr="00E1370E">
        <w:rPr>
          <w:rFonts w:eastAsiaTheme="majorEastAsia"/>
        </w:rPr>
        <w:t xml:space="preserve"> Разработка приложения</w:t>
      </w:r>
      <w:bookmarkEnd w:id="8"/>
    </w:p>
    <w:p w:rsidR="002D77E0" w:rsidRDefault="008574DF" w:rsidP="008574D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На рисунке 1 изображено </w:t>
      </w:r>
      <w:r w:rsidR="002D77E0" w:rsidRPr="00EA119E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приложение </w:t>
      </w:r>
      <w:r w:rsidR="002D77E0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под названием </w:t>
      </w:r>
      <w:r w:rsidR="002D77E0" w:rsidRPr="00EA119E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«Управление задачами»</w:t>
      </w:r>
      <w:r w:rsidR="002D77E0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.</w:t>
      </w:r>
      <w:bookmarkStart w:id="9" w:name="_GoBack"/>
      <w:bookmarkEnd w:id="9"/>
    </w:p>
    <w:p w:rsidR="002D77E0" w:rsidRDefault="000B405D" w:rsidP="008574D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 w:rsidRPr="000B405D">
        <w:rPr>
          <w:rFonts w:ascii="Times New Roman" w:hAnsi="Times New Roman" w:cs="Times New Roman"/>
          <w:noProof/>
          <w:color w:val="262626"/>
          <w:sz w:val="28"/>
          <w:szCs w:val="28"/>
          <w:shd w:val="clear" w:color="auto" w:fill="FFFFFF"/>
          <w:lang w:eastAsia="ru-RU"/>
        </w:rPr>
        <w:drawing>
          <wp:inline distT="0" distB="0" distL="0" distR="0" wp14:anchorId="4BEAB7C1" wp14:editId="18E9CEDC">
            <wp:extent cx="4426318" cy="324816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6169" cy="3277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7E0" w:rsidRPr="008574DF" w:rsidRDefault="008574DF" w:rsidP="008574DF">
      <w:pPr>
        <w:spacing w:after="0" w:line="360" w:lineRule="auto"/>
        <w:ind w:firstLine="709"/>
        <w:jc w:val="center"/>
      </w:pPr>
      <w:r w:rsidRPr="008574DF">
        <w:rPr>
          <w:rStyle w:val="af0"/>
          <w:rFonts w:ascii="Times New Roman" w:hAnsi="Times New Roman" w:cs="Times New Roman"/>
          <w:b w:val="0"/>
          <w:bCs w:val="0"/>
          <w:sz w:val="28"/>
          <w:szCs w:val="28"/>
        </w:rPr>
        <w:t>Рисунок 1 — Главное окно приложения «Управление задачами»</w:t>
      </w:r>
      <w:r w:rsidR="008A22CF">
        <w:rPr>
          <w:rStyle w:val="af0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2D77E0" w:rsidRDefault="008574DF" w:rsidP="008574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2 изображено поле ввода новой задачи и кнопки управления</w:t>
      </w:r>
    </w:p>
    <w:p w:rsidR="002D77E0" w:rsidRDefault="000B405D" w:rsidP="008574D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0B405D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0C3A71DB" wp14:editId="139FE441">
            <wp:extent cx="4336585" cy="3057098"/>
            <wp:effectExtent l="0" t="0" r="698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8370" cy="391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2CF" w:rsidRPr="008A22CF" w:rsidRDefault="008574DF" w:rsidP="008A22C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Style w:val="af0"/>
          <w:rFonts w:ascii="Times New Roman" w:hAnsi="Times New Roman" w:cs="Times New Roman"/>
          <w:b w:val="0"/>
          <w:bCs w:val="0"/>
          <w:sz w:val="28"/>
          <w:szCs w:val="28"/>
        </w:rPr>
        <w:t>Рисунок 2 –</w:t>
      </w:r>
      <w:r w:rsidR="00735235">
        <w:rPr>
          <w:rStyle w:val="af0"/>
          <w:rFonts w:ascii="Times New Roman" w:hAnsi="Times New Roman" w:cs="Times New Roman"/>
          <w:b w:val="0"/>
          <w:bCs w:val="0"/>
          <w:sz w:val="28"/>
          <w:szCs w:val="28"/>
        </w:rPr>
        <w:t xml:space="preserve"> П</w:t>
      </w:r>
      <w:r>
        <w:rPr>
          <w:rStyle w:val="af0"/>
          <w:rFonts w:ascii="Times New Roman" w:hAnsi="Times New Roman" w:cs="Times New Roman"/>
          <w:b w:val="0"/>
          <w:bCs w:val="0"/>
          <w:sz w:val="28"/>
          <w:szCs w:val="28"/>
        </w:rPr>
        <w:t>оле ввода новой задачи и кнопки управления</w:t>
      </w:r>
    </w:p>
    <w:p w:rsidR="008A22CF" w:rsidRDefault="008A22CF" w:rsidP="007352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8A22CF" w:rsidRDefault="008A22C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0B405D" w:rsidRDefault="00735235" w:rsidP="007352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На рисунке 3 изображено отметка задачи как выполненной</w:t>
      </w:r>
      <w:r w:rsidR="008A22CF">
        <w:rPr>
          <w:rFonts w:ascii="Times New Roman" w:hAnsi="Times New Roman" w:cs="Times New Roman"/>
          <w:sz w:val="28"/>
        </w:rPr>
        <w:t>.</w:t>
      </w:r>
    </w:p>
    <w:p w:rsidR="002D77E0" w:rsidRDefault="000B405D" w:rsidP="008574D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0B405D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2D8B870F" wp14:editId="1D841A0B">
            <wp:extent cx="4572000" cy="40432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9376" cy="404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7E0" w:rsidRDefault="00735235" w:rsidP="0073523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3 - Отметка задачи как выполненной</w:t>
      </w:r>
    </w:p>
    <w:p w:rsidR="00735235" w:rsidRDefault="00735235" w:rsidP="007352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4 изображено удаление задачи из списка</w:t>
      </w:r>
      <w:r w:rsidR="008A22CF">
        <w:rPr>
          <w:rFonts w:ascii="Times New Roman" w:hAnsi="Times New Roman" w:cs="Times New Roman"/>
          <w:sz w:val="28"/>
        </w:rPr>
        <w:t>.</w:t>
      </w:r>
    </w:p>
    <w:p w:rsidR="002D77E0" w:rsidRDefault="000B405D" w:rsidP="008574DF">
      <w:pPr>
        <w:spacing w:after="0" w:line="360" w:lineRule="auto"/>
        <w:ind w:firstLine="709"/>
        <w:jc w:val="center"/>
        <w:rPr>
          <w:rStyle w:val="1111111110"/>
          <w:rFonts w:eastAsiaTheme="minorHAnsi"/>
          <w:b w:val="0"/>
          <w:caps w:val="0"/>
          <w:color w:val="auto"/>
          <w:szCs w:val="22"/>
          <w:lang w:eastAsia="en-US"/>
        </w:rPr>
      </w:pPr>
      <w:r w:rsidRPr="000B405D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3CD68F44" wp14:editId="3839CF5F">
            <wp:extent cx="4012442" cy="3523120"/>
            <wp:effectExtent l="0" t="0" r="762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0032" cy="353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235" w:rsidRDefault="00735235" w:rsidP="0073523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4 – Удаление задачи из списка</w:t>
      </w:r>
    </w:p>
    <w:p w:rsidR="00735235" w:rsidRPr="000B405D" w:rsidRDefault="00735235" w:rsidP="008574DF">
      <w:pPr>
        <w:spacing w:after="0" w:line="360" w:lineRule="auto"/>
        <w:ind w:firstLine="709"/>
        <w:jc w:val="center"/>
        <w:rPr>
          <w:rStyle w:val="1111111110"/>
          <w:rFonts w:eastAsiaTheme="minorHAnsi"/>
          <w:b w:val="0"/>
          <w:caps w:val="0"/>
          <w:color w:val="auto"/>
          <w:szCs w:val="22"/>
          <w:lang w:eastAsia="en-US"/>
        </w:rPr>
      </w:pPr>
    </w:p>
    <w:p w:rsidR="002D77E0" w:rsidRPr="00520DDC" w:rsidRDefault="002D77E0" w:rsidP="001322DE">
      <w:pPr>
        <w:pStyle w:val="111111111"/>
      </w:pPr>
      <w:bookmarkStart w:id="10" w:name="_Toc231407069"/>
      <w:r w:rsidRPr="00520DDC">
        <w:lastRenderedPageBreak/>
        <w:t>3</w:t>
      </w:r>
      <w:r w:rsidR="00163580">
        <w:t>.</w:t>
      </w:r>
      <w:r w:rsidRPr="00520DDC">
        <w:t xml:space="preserve"> Тестирование «белым ящиком»</w:t>
      </w:r>
      <w:bookmarkEnd w:id="10"/>
    </w:p>
    <w:p w:rsidR="002D77E0" w:rsidRPr="00520DDC" w:rsidRDefault="002D77E0" w:rsidP="008574D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20DDC">
        <w:rPr>
          <w:color w:val="0F1115"/>
          <w:sz w:val="28"/>
          <w:szCs w:val="28"/>
        </w:rPr>
        <w:t>Тестирование методом «белого ящика» проводилось на основе анализа внутренней структуры программного кода приложения «Управление задачами». Целью являлась проверка корректности работы всех логических путей, условий, циклов и обработки данных.</w:t>
      </w:r>
    </w:p>
    <w:p w:rsidR="002D77E0" w:rsidRPr="00E339A1" w:rsidRDefault="002D77E0" w:rsidP="00E339A1">
      <w:pPr>
        <w:pStyle w:val="2222222"/>
      </w:pPr>
      <w:bookmarkStart w:id="11" w:name="_Toc231407070"/>
      <w:r w:rsidRPr="00E339A1">
        <w:t>3.1 Объекты тестирования</w:t>
      </w:r>
      <w:bookmarkEnd w:id="11"/>
    </w:p>
    <w:p w:rsidR="002D77E0" w:rsidRPr="00520DDC" w:rsidRDefault="002D77E0" w:rsidP="008574D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20DDC">
        <w:rPr>
          <w:color w:val="0F1115"/>
          <w:sz w:val="28"/>
          <w:szCs w:val="28"/>
        </w:rPr>
        <w:t>– Класс 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520DDC">
        <w:rPr>
          <w:color w:val="0F1115"/>
          <w:sz w:val="28"/>
          <w:szCs w:val="28"/>
        </w:rPr>
        <w:t xml:space="preserve"> (добавление, удаление, отметка выполнения </w:t>
      </w:r>
      <w:proofErr w:type="gramStart"/>
      <w:r w:rsidRPr="00520DDC">
        <w:rPr>
          <w:color w:val="0F1115"/>
          <w:sz w:val="28"/>
          <w:szCs w:val="28"/>
        </w:rPr>
        <w:t>задач)</w:t>
      </w:r>
      <w:r w:rsidRPr="00520DDC">
        <w:rPr>
          <w:color w:val="0F1115"/>
          <w:sz w:val="28"/>
          <w:szCs w:val="28"/>
        </w:rPr>
        <w:br/>
        <w:t>–</w:t>
      </w:r>
      <w:proofErr w:type="gramEnd"/>
      <w:r w:rsidRPr="00520DDC">
        <w:rPr>
          <w:color w:val="0F1115"/>
          <w:sz w:val="28"/>
          <w:szCs w:val="28"/>
        </w:rPr>
        <w:t xml:space="preserve"> Класс 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</w:t>
      </w:r>
      <w:proofErr w:type="spellEnd"/>
      <w:r w:rsidRPr="00520DDC">
        <w:rPr>
          <w:color w:val="0F1115"/>
          <w:sz w:val="28"/>
          <w:szCs w:val="28"/>
        </w:rPr>
        <w:t> (модель данных задачи: название, статус выполнения)</w:t>
      </w:r>
      <w:r w:rsidRPr="00520DDC">
        <w:rPr>
          <w:color w:val="0F1115"/>
          <w:sz w:val="28"/>
          <w:szCs w:val="28"/>
        </w:rPr>
        <w:br/>
        <w:t>– Обработчики событий интерфейса (кнопки «Добавить», «Удалить задачу», «Отметить как выполнено»)</w:t>
      </w:r>
      <w:r w:rsidRPr="00520DDC">
        <w:rPr>
          <w:color w:val="0F1115"/>
          <w:sz w:val="28"/>
          <w:szCs w:val="28"/>
        </w:rPr>
        <w:br/>
        <w:t xml:space="preserve">– Методы </w:t>
      </w:r>
      <w:proofErr w:type="spellStart"/>
      <w:r w:rsidRPr="00520DDC">
        <w:rPr>
          <w:color w:val="0F1115"/>
          <w:sz w:val="28"/>
          <w:szCs w:val="28"/>
        </w:rPr>
        <w:t>валидации</w:t>
      </w:r>
      <w:proofErr w:type="spellEnd"/>
      <w:r w:rsidRPr="00520DDC">
        <w:rPr>
          <w:color w:val="0F1115"/>
          <w:sz w:val="28"/>
          <w:szCs w:val="28"/>
        </w:rPr>
        <w:t xml:space="preserve"> ввода (проверка пустого поля, дублирование задач)</w:t>
      </w:r>
    </w:p>
    <w:p w:rsidR="002D77E0" w:rsidRPr="00E339A1" w:rsidRDefault="002D77E0" w:rsidP="00E339A1">
      <w:pPr>
        <w:pStyle w:val="2222222"/>
      </w:pPr>
      <w:bookmarkStart w:id="12" w:name="_Toc231407071"/>
      <w:r w:rsidRPr="00E339A1">
        <w:t>3.2 Методы тестирования</w:t>
      </w:r>
      <w:bookmarkEnd w:id="12"/>
    </w:p>
    <w:p w:rsidR="002D77E0" w:rsidRPr="00520DDC" w:rsidRDefault="002D77E0" w:rsidP="008574D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20DDC">
        <w:rPr>
          <w:color w:val="0F1115"/>
          <w:sz w:val="28"/>
          <w:szCs w:val="28"/>
        </w:rPr>
        <w:t>Использовались следующие техники белого ящика:</w:t>
      </w:r>
    </w:p>
    <w:p w:rsidR="002D77E0" w:rsidRPr="00520DDC" w:rsidRDefault="002D77E0" w:rsidP="008574DF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Покрытие операторов</w:t>
      </w:r>
      <w:r w:rsidRPr="0061263A">
        <w:rPr>
          <w:b/>
          <w:color w:val="0F1115"/>
          <w:sz w:val="28"/>
          <w:szCs w:val="28"/>
        </w:rPr>
        <w:t> –</w:t>
      </w:r>
      <w:r w:rsidRPr="00520DDC">
        <w:rPr>
          <w:color w:val="0F1115"/>
          <w:sz w:val="28"/>
          <w:szCs w:val="28"/>
        </w:rPr>
        <w:t xml:space="preserve"> выполнение каждой строки кода хотя бы один раз.</w:t>
      </w:r>
    </w:p>
    <w:p w:rsidR="002D77E0" w:rsidRPr="00520DDC" w:rsidRDefault="002D77E0" w:rsidP="008574DF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Покрытие ветвей</w:t>
      </w:r>
      <w:r w:rsidRPr="0061263A">
        <w:rPr>
          <w:b/>
          <w:color w:val="0F1115"/>
          <w:sz w:val="28"/>
          <w:szCs w:val="28"/>
        </w:rPr>
        <w:t> –</w:t>
      </w:r>
      <w:r w:rsidRPr="00520DDC">
        <w:rPr>
          <w:color w:val="0F1115"/>
          <w:sz w:val="28"/>
          <w:szCs w:val="28"/>
        </w:rPr>
        <w:t xml:space="preserve"> проверка истинных и ложных исходов каждого условного оператора (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if</w:t>
      </w:r>
      <w:proofErr w:type="spellEnd"/>
      <w:r w:rsidRPr="00520DDC">
        <w:rPr>
          <w:color w:val="0F1115"/>
          <w:sz w:val="28"/>
          <w:szCs w:val="28"/>
        </w:rPr>
        <w:t>, 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else</w:t>
      </w:r>
      <w:proofErr w:type="spellEnd"/>
      <w:r w:rsidRPr="00520DDC">
        <w:rPr>
          <w:color w:val="0F1115"/>
          <w:sz w:val="28"/>
          <w:szCs w:val="28"/>
        </w:rPr>
        <w:t>, </w:t>
      </w:r>
      <w:proofErr w:type="spellStart"/>
      <w:r w:rsidRPr="00520DDC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switch</w:t>
      </w:r>
      <w:proofErr w:type="spellEnd"/>
      <w:r w:rsidRPr="00520DDC">
        <w:rPr>
          <w:color w:val="0F1115"/>
          <w:sz w:val="28"/>
          <w:szCs w:val="28"/>
        </w:rPr>
        <w:t>).</w:t>
      </w:r>
    </w:p>
    <w:p w:rsidR="002D77E0" w:rsidRPr="00520DDC" w:rsidRDefault="002D77E0" w:rsidP="008574DF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Покрытие путей</w:t>
      </w:r>
      <w:r w:rsidRPr="0061263A">
        <w:rPr>
          <w:b/>
          <w:color w:val="0F1115"/>
          <w:sz w:val="28"/>
          <w:szCs w:val="28"/>
        </w:rPr>
        <w:t> –</w:t>
      </w:r>
      <w:r w:rsidRPr="00520DDC">
        <w:rPr>
          <w:color w:val="0F1115"/>
          <w:sz w:val="28"/>
          <w:szCs w:val="28"/>
        </w:rPr>
        <w:t xml:space="preserve"> тестирование всех возможных маршрутов выполнения (например, добавление пустой задачи → ошибка; добавление корректной → успех).</w:t>
      </w:r>
    </w:p>
    <w:p w:rsidR="002D77E0" w:rsidRDefault="002D77E0" w:rsidP="008574DF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Тестирование циклов</w:t>
      </w:r>
      <w:r w:rsidRPr="00520DDC">
        <w:rPr>
          <w:color w:val="0F1115"/>
          <w:sz w:val="28"/>
          <w:szCs w:val="28"/>
        </w:rPr>
        <w:t> – проверка граничных условий: ноль элементов, один элемент, максимальное количество задач.</w:t>
      </w:r>
    </w:p>
    <w:p w:rsidR="00E339A1" w:rsidRDefault="00E339A1" w:rsidP="00E339A1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E339A1" w:rsidRPr="00E339A1" w:rsidRDefault="00E339A1" w:rsidP="00E339A1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:rsidR="002D77E0" w:rsidRPr="00E339A1" w:rsidRDefault="002D77E0" w:rsidP="00E339A1">
      <w:pPr>
        <w:pStyle w:val="2222222"/>
      </w:pPr>
      <w:bookmarkStart w:id="13" w:name="_Toc231407072"/>
      <w:r w:rsidRPr="00E339A1">
        <w:lastRenderedPageBreak/>
        <w:t>3.3</w:t>
      </w:r>
      <w:r w:rsidR="00163580" w:rsidRPr="00E339A1">
        <w:t>.</w:t>
      </w:r>
      <w:r w:rsidRPr="00E339A1">
        <w:t xml:space="preserve"> Тестовые случаи</w:t>
      </w:r>
      <w:bookmarkEnd w:id="13"/>
    </w:p>
    <w:p w:rsidR="00791090" w:rsidRDefault="00735235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t>В таблице 1 изображены тестовые случаи тестирования «белым ящиком»</w:t>
      </w:r>
      <w:r w:rsidR="00791090">
        <w:rPr>
          <w:rFonts w:ascii="Times New Roman" w:eastAsiaTheme="majorEastAsia" w:hAnsi="Times New Roman" w:cs="Times New Roman"/>
          <w:color w:val="0F1115"/>
          <w:sz w:val="28"/>
          <w:szCs w:val="28"/>
        </w:rPr>
        <w:t>.</w:t>
      </w:r>
    </w:p>
    <w:p w:rsidR="002D77E0" w:rsidRPr="00791090" w:rsidRDefault="00791090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F1115"/>
          <w:sz w:val="28"/>
          <w:szCs w:val="28"/>
        </w:rPr>
        <w:t>Таблица 1 – Тестовые случаи тестирования «белым ящиком»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2024"/>
        <w:gridCol w:w="36"/>
        <w:gridCol w:w="3681"/>
        <w:gridCol w:w="2235"/>
        <w:gridCol w:w="1183"/>
      </w:tblGrid>
      <w:tr w:rsidR="002D77E0" w:rsidRPr="00520DDC" w:rsidTr="00735235">
        <w:trPr>
          <w:trHeight w:val="325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Реальный результат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</w:p>
        </w:tc>
      </w:tr>
      <w:tr w:rsidR="002D77E0" w:rsidRPr="00520DDC" w:rsidTr="00735235">
        <w:trPr>
          <w:trHeight w:val="371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Поле ввода пустое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Сообщение об ошибке, задача не добавляется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Сообщение об ошибке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  <w:tr w:rsidR="002D77E0" w:rsidRPr="00520DDC" w:rsidTr="00735235">
        <w:trPr>
          <w:trHeight w:val="28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«Купить молоко»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Задача добавляется в список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Добавлено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  <w:tr w:rsidR="002D77E0" w:rsidRPr="00520DDC" w:rsidTr="00735235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Одинаковая задача, уже существующая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Предупреждение о дубликате, добавление запрещено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Предупреждение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  <w:tr w:rsidR="002D77E0" w:rsidRPr="00520DDC" w:rsidTr="00735235">
        <w:trPr>
          <w:trHeight w:val="32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 xml:space="preserve">Строка </w:t>
            </w:r>
            <w:proofErr w:type="gramStart"/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длиной &gt;</w:t>
            </w:r>
            <w:proofErr w:type="gramEnd"/>
            <w:r w:rsidRPr="008574DF">
              <w:rPr>
                <w:rFonts w:ascii="Times New Roman" w:hAnsi="Times New Roman" w:cs="Times New Roman"/>
                <w:sz w:val="24"/>
                <w:szCs w:val="24"/>
              </w:rPr>
              <w:t xml:space="preserve"> 100 символов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Обрезка или сообщение об ограничении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Times New Roman" w:hAnsi="Times New Roman" w:cs="Times New Roman"/>
                <w:sz w:val="24"/>
                <w:szCs w:val="24"/>
              </w:rPr>
              <w:t>Обрезка до 100 символов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8574DF" w:rsidRDefault="002D77E0" w:rsidP="008574DF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574DF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</w:tbl>
    <w:p w:rsidR="00E32918" w:rsidRPr="00E32918" w:rsidRDefault="00735235" w:rsidP="00E32918">
      <w:pPr>
        <w:rPr>
          <w:rFonts w:ascii="Times New Roman" w:eastAsiaTheme="majorEastAsia" w:hAnsi="Times New Roman" w:cs="Times New Roman"/>
          <w:b/>
          <w:color w:val="0F1115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color w:val="0F1115"/>
          <w:sz w:val="28"/>
          <w:szCs w:val="28"/>
        </w:rPr>
        <w:br w:type="page"/>
      </w:r>
    </w:p>
    <w:p w:rsidR="002D77E0" w:rsidRPr="002D77E0" w:rsidRDefault="002D77E0" w:rsidP="001322DE">
      <w:pPr>
        <w:pStyle w:val="111111111"/>
      </w:pPr>
      <w:bookmarkStart w:id="14" w:name="_Toc231407073"/>
      <w:r w:rsidRPr="002D77E0">
        <w:lastRenderedPageBreak/>
        <w:t>4</w:t>
      </w:r>
      <w:r w:rsidR="00163580">
        <w:t>.</w:t>
      </w:r>
      <w:r w:rsidRPr="002D77E0">
        <w:t xml:space="preserve"> Тестирование «черным ящиком»</w:t>
      </w:r>
      <w:bookmarkEnd w:id="14"/>
    </w:p>
    <w:p w:rsidR="002D77E0" w:rsidRPr="002D77E0" w:rsidRDefault="002D77E0" w:rsidP="0073523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Тестирование методом «черного ящика» проводилось без анализа внутреннего кода приложения. Проверялось соответствие функциональности требованиям пользователя и ожидаемому поведению программы «Управление задачами» с различными входными данными.</w:t>
      </w:r>
    </w:p>
    <w:p w:rsidR="002D77E0" w:rsidRPr="0078445A" w:rsidRDefault="002D77E0" w:rsidP="00E339A1">
      <w:pPr>
        <w:pStyle w:val="2222222"/>
      </w:pPr>
      <w:bookmarkStart w:id="15" w:name="_Toc231407074"/>
      <w:r w:rsidRPr="0078445A">
        <w:t>4.1</w:t>
      </w:r>
      <w:r w:rsidR="00163580">
        <w:t>.</w:t>
      </w:r>
      <w:r w:rsidRPr="0078445A">
        <w:t xml:space="preserve"> Объекты тестирования</w:t>
      </w:r>
      <w:bookmarkEnd w:id="15"/>
    </w:p>
    <w:p w:rsidR="002D77E0" w:rsidRPr="002D77E0" w:rsidRDefault="002D77E0" w:rsidP="00735235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Функция добавления новой задачи</w:t>
      </w:r>
    </w:p>
    <w:p w:rsidR="002D77E0" w:rsidRPr="002D77E0" w:rsidRDefault="002D77E0" w:rsidP="00735235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Функция отметки задачи как выполненной</w:t>
      </w:r>
    </w:p>
    <w:p w:rsidR="002D77E0" w:rsidRPr="002D77E0" w:rsidRDefault="002D77E0" w:rsidP="00735235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Функция удаления задачи</w:t>
      </w:r>
    </w:p>
    <w:p w:rsidR="002D77E0" w:rsidRPr="002D77E0" w:rsidRDefault="002D77E0" w:rsidP="00735235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Отображение списка задач в интерфейсе</w:t>
      </w:r>
    </w:p>
    <w:p w:rsidR="002D77E0" w:rsidRPr="002D77E0" w:rsidRDefault="002D77E0" w:rsidP="00735235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Сообщения пользователю (ошибки, предупреждения, уведомления)</w:t>
      </w:r>
    </w:p>
    <w:p w:rsidR="002D77E0" w:rsidRPr="0078445A" w:rsidRDefault="002D77E0" w:rsidP="00E339A1">
      <w:pPr>
        <w:pStyle w:val="2222222"/>
      </w:pPr>
      <w:bookmarkStart w:id="16" w:name="_Toc231407075"/>
      <w:r w:rsidRPr="0078445A">
        <w:t>4.2</w:t>
      </w:r>
      <w:r w:rsidR="00163580">
        <w:t>.</w:t>
      </w:r>
      <w:r w:rsidRPr="0078445A">
        <w:t xml:space="preserve"> Методы тестирования</w:t>
      </w:r>
      <w:bookmarkEnd w:id="16"/>
    </w:p>
    <w:p w:rsidR="002D77E0" w:rsidRPr="002D77E0" w:rsidRDefault="002D77E0" w:rsidP="0073523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D77E0">
        <w:rPr>
          <w:color w:val="0F1115"/>
          <w:sz w:val="28"/>
          <w:szCs w:val="28"/>
        </w:rPr>
        <w:t>Использовались следующие техники чёрного ящика:</w:t>
      </w:r>
    </w:p>
    <w:p w:rsidR="002D77E0" w:rsidRPr="0061263A" w:rsidRDefault="002D77E0" w:rsidP="00735235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Разбиение на классы эквивалентности</w:t>
      </w:r>
      <w:r w:rsidRPr="0061263A">
        <w:rPr>
          <w:color w:val="0F1115"/>
          <w:sz w:val="28"/>
          <w:szCs w:val="28"/>
        </w:rPr>
        <w:t> – корректные и некорректные входные данные</w:t>
      </w:r>
    </w:p>
    <w:p w:rsidR="002D77E0" w:rsidRPr="0061263A" w:rsidRDefault="002D77E0" w:rsidP="00735235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Анализ граничных значений</w:t>
      </w:r>
      <w:r w:rsidRPr="0061263A">
        <w:rPr>
          <w:color w:val="0F1115"/>
          <w:sz w:val="28"/>
          <w:szCs w:val="28"/>
        </w:rPr>
        <w:t> – пустые строки, максимальная длина текста, нулевое и единичное количество элементов</w:t>
      </w:r>
    </w:p>
    <w:p w:rsidR="002D77E0" w:rsidRPr="0061263A" w:rsidRDefault="002D77E0" w:rsidP="00735235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Тестирование сценариев использования (</w:t>
      </w:r>
      <w:proofErr w:type="spellStart"/>
      <w:r w:rsidRPr="0061263A">
        <w:rPr>
          <w:rStyle w:val="af0"/>
          <w:b w:val="0"/>
          <w:color w:val="0F1115"/>
          <w:sz w:val="28"/>
          <w:szCs w:val="28"/>
        </w:rPr>
        <w:t>use</w:t>
      </w:r>
      <w:proofErr w:type="spellEnd"/>
      <w:r w:rsidRPr="0061263A">
        <w:rPr>
          <w:rStyle w:val="af0"/>
          <w:b w:val="0"/>
          <w:color w:val="0F1115"/>
          <w:sz w:val="28"/>
          <w:szCs w:val="28"/>
        </w:rPr>
        <w:t xml:space="preserve"> </w:t>
      </w:r>
      <w:proofErr w:type="spellStart"/>
      <w:r w:rsidRPr="0061263A">
        <w:rPr>
          <w:rStyle w:val="af0"/>
          <w:b w:val="0"/>
          <w:color w:val="0F1115"/>
          <w:sz w:val="28"/>
          <w:szCs w:val="28"/>
        </w:rPr>
        <w:t>cases</w:t>
      </w:r>
      <w:proofErr w:type="spellEnd"/>
      <w:r w:rsidRPr="0061263A">
        <w:rPr>
          <w:rStyle w:val="af0"/>
          <w:b w:val="0"/>
          <w:color w:val="0F1115"/>
          <w:sz w:val="28"/>
          <w:szCs w:val="28"/>
        </w:rPr>
        <w:t>)</w:t>
      </w:r>
      <w:r w:rsidRPr="0061263A">
        <w:rPr>
          <w:color w:val="0F1115"/>
          <w:sz w:val="28"/>
          <w:szCs w:val="28"/>
        </w:rPr>
        <w:t> – полные последовательные действия пользователя</w:t>
      </w:r>
    </w:p>
    <w:p w:rsidR="002D77E0" w:rsidRPr="0061263A" w:rsidRDefault="002D77E0" w:rsidP="00735235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61263A">
        <w:rPr>
          <w:rStyle w:val="af0"/>
          <w:b w:val="0"/>
          <w:color w:val="0F1115"/>
          <w:sz w:val="28"/>
          <w:szCs w:val="28"/>
        </w:rPr>
        <w:t>Предугадывание ошибок</w:t>
      </w:r>
      <w:r w:rsidRPr="0061263A">
        <w:rPr>
          <w:b/>
          <w:color w:val="0F1115"/>
          <w:sz w:val="28"/>
          <w:szCs w:val="28"/>
        </w:rPr>
        <w:t> –</w:t>
      </w:r>
      <w:r w:rsidRPr="0061263A">
        <w:rPr>
          <w:color w:val="0F1115"/>
          <w:sz w:val="28"/>
          <w:szCs w:val="28"/>
        </w:rPr>
        <w:t xml:space="preserve"> попытки выполнить действия без выбора элемента, дублирование задач</w:t>
      </w:r>
    </w:p>
    <w:p w:rsidR="002D77E0" w:rsidRDefault="002D77E0" w:rsidP="00735235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br w:type="page"/>
      </w:r>
    </w:p>
    <w:p w:rsidR="002D77E0" w:rsidRDefault="002D77E0" w:rsidP="00E339A1">
      <w:pPr>
        <w:pStyle w:val="2222222"/>
      </w:pPr>
      <w:bookmarkStart w:id="17" w:name="_Toc231407076"/>
      <w:r w:rsidRPr="002D77E0">
        <w:lastRenderedPageBreak/>
        <w:t>4.3</w:t>
      </w:r>
      <w:r w:rsidR="00163580">
        <w:t>.</w:t>
      </w:r>
      <w:r w:rsidRPr="002D77E0">
        <w:t xml:space="preserve"> Тестовые случаи</w:t>
      </w:r>
      <w:bookmarkEnd w:id="17"/>
    </w:p>
    <w:p w:rsidR="00A01677" w:rsidRPr="00A01677" w:rsidRDefault="0078445A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 w:rsidRPr="00A01677">
        <w:rPr>
          <w:rFonts w:ascii="Times New Roman" w:hAnsi="Times New Roman" w:cs="Times New Roman"/>
          <w:color w:val="0F1115"/>
          <w:sz w:val="28"/>
          <w:szCs w:val="28"/>
        </w:rPr>
        <w:t>В таблице 2 изображены тестовые случаи тестирования «черным ящиком»</w:t>
      </w:r>
      <w:r w:rsidR="008A22CF">
        <w:rPr>
          <w:rFonts w:ascii="Times New Roman" w:hAnsi="Times New Roman" w:cs="Times New Roman"/>
          <w:color w:val="0F1115"/>
          <w:sz w:val="28"/>
          <w:szCs w:val="28"/>
        </w:rPr>
        <w:t>.</w:t>
      </w:r>
      <w:r w:rsidR="00A01677" w:rsidRPr="00A01677">
        <w:rPr>
          <w:rFonts w:ascii="Times New Roman" w:eastAsiaTheme="majorEastAsia" w:hAnsi="Times New Roman" w:cs="Times New Roman"/>
          <w:color w:val="0F1115"/>
          <w:sz w:val="28"/>
          <w:szCs w:val="28"/>
        </w:rPr>
        <w:t xml:space="preserve"> </w:t>
      </w:r>
    </w:p>
    <w:p w:rsidR="0078445A" w:rsidRPr="00A01677" w:rsidRDefault="00A01677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 w:rsidRPr="00A01677">
        <w:rPr>
          <w:rFonts w:ascii="Times New Roman" w:eastAsiaTheme="majorEastAsia" w:hAnsi="Times New Roman" w:cs="Times New Roman"/>
          <w:color w:val="0F1115"/>
          <w:sz w:val="28"/>
          <w:szCs w:val="28"/>
        </w:rPr>
        <w:t>Таблица 2 – Тестовые случ</w:t>
      </w:r>
      <w:r>
        <w:rPr>
          <w:rFonts w:ascii="Times New Roman" w:eastAsiaTheme="majorEastAsia" w:hAnsi="Times New Roman" w:cs="Times New Roman"/>
          <w:color w:val="0F1115"/>
          <w:sz w:val="28"/>
          <w:szCs w:val="28"/>
        </w:rPr>
        <w:t>аи тестирования «черным ящиком»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2542"/>
        <w:gridCol w:w="3080"/>
        <w:gridCol w:w="2354"/>
        <w:gridCol w:w="1183"/>
      </w:tblGrid>
      <w:tr w:rsidR="002D77E0" w:rsidRPr="002D77E0" w:rsidTr="002D77E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Реальный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Пустое поле ввода, нажатие «Добавить»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Сообщение «Введите текст задачи», список не меняется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«Сделать отчёт по практике»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Задача добавляется в конец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Появилась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Пробелы </w:t>
            </w:r>
            <w:proofErr w:type="gramStart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(« »</w:t>
            </w:r>
            <w:proofErr w:type="gramEnd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Сообщение «Некорректный ввод»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Сообщение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Одинаковая задача дважды подряд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Предупреждение «Такая задача уже есть»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Предупреждение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  <w:tr w:rsidR="002D77E0" w:rsidRPr="002D77E0" w:rsidTr="002D77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Текст с пробелами в начале и конце </w:t>
            </w:r>
            <w:proofErr w:type="gramStart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« Позвонить</w:t>
            </w:r>
            <w:proofErr w:type="gramEnd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 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Добавляется «Позвонить» (без лишних пробелов)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Добавлено корректно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77E0" w:rsidRPr="001F3E23" w:rsidRDefault="002D77E0" w:rsidP="002D77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</w:tr>
    </w:tbl>
    <w:p w:rsidR="00E32918" w:rsidRPr="0078445A" w:rsidRDefault="0078445A" w:rsidP="0078445A">
      <w:pPr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F1115"/>
          <w:sz w:val="28"/>
          <w:szCs w:val="28"/>
        </w:rPr>
        <w:br w:type="page"/>
      </w:r>
    </w:p>
    <w:p w:rsidR="00FB63DF" w:rsidRPr="001322DE" w:rsidRDefault="007968A6" w:rsidP="001322DE">
      <w:pPr>
        <w:pStyle w:val="111111111"/>
      </w:pPr>
      <w:bookmarkStart w:id="18" w:name="_Toc228434683"/>
      <w:bookmarkStart w:id="19" w:name="_Toc231407077"/>
      <w:r w:rsidRPr="001322DE">
        <w:lastRenderedPageBreak/>
        <w:t>5. МОДУЛЬНОЕ ТЕСТИРОВАНИЕ</w:t>
      </w:r>
      <w:bookmarkEnd w:id="18"/>
      <w:bookmarkEnd w:id="19"/>
    </w:p>
    <w:p w:rsidR="00FB63DF" w:rsidRPr="00E43C86" w:rsidRDefault="00FB63DF" w:rsidP="00E339A1">
      <w:pPr>
        <w:pStyle w:val="2222222"/>
      </w:pPr>
      <w:bookmarkStart w:id="20" w:name="_Toc231407078"/>
      <w:r w:rsidRPr="00E43C86">
        <w:t>5.1</w:t>
      </w:r>
      <w:r w:rsidR="00163580">
        <w:t>.</w:t>
      </w:r>
      <w:r w:rsidRPr="00E43C86">
        <w:t xml:space="preserve"> Цель тестирования</w:t>
      </w:r>
      <w:bookmarkEnd w:id="20"/>
    </w:p>
    <w:p w:rsidR="00FB63DF" w:rsidRPr="00FB63DF" w:rsidRDefault="00FB63DF" w:rsidP="0073523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FB63DF">
        <w:rPr>
          <w:color w:val="0F1115"/>
          <w:sz w:val="28"/>
          <w:szCs w:val="28"/>
        </w:rPr>
        <w:t xml:space="preserve">Проверка отдельных модулей (методов) приложения изолированно от остальных компонентов. Используется </w:t>
      </w:r>
      <w:proofErr w:type="spellStart"/>
      <w:r w:rsidRPr="00FB63DF">
        <w:rPr>
          <w:color w:val="0F1115"/>
          <w:sz w:val="28"/>
          <w:szCs w:val="28"/>
        </w:rPr>
        <w:t>фреймворк</w:t>
      </w:r>
      <w:proofErr w:type="spellEnd"/>
      <w:r w:rsidRPr="00FB63DF">
        <w:rPr>
          <w:color w:val="0F1115"/>
          <w:sz w:val="28"/>
          <w:szCs w:val="28"/>
        </w:rPr>
        <w:t> </w:t>
      </w:r>
      <w:proofErr w:type="spellStart"/>
      <w:r w:rsidRPr="00E339A1">
        <w:rPr>
          <w:rStyle w:val="af0"/>
          <w:b w:val="0"/>
          <w:color w:val="0F1115"/>
          <w:sz w:val="28"/>
          <w:szCs w:val="28"/>
        </w:rPr>
        <w:t>NUnit</w:t>
      </w:r>
      <w:proofErr w:type="spellEnd"/>
      <w:r w:rsidRPr="00E339A1">
        <w:rPr>
          <w:b/>
          <w:color w:val="0F1115"/>
          <w:sz w:val="28"/>
          <w:szCs w:val="28"/>
        </w:rPr>
        <w:t>.</w:t>
      </w:r>
    </w:p>
    <w:p w:rsidR="00FB63DF" w:rsidRPr="000867A5" w:rsidRDefault="00FB63DF" w:rsidP="00E339A1">
      <w:pPr>
        <w:pStyle w:val="2222222"/>
      </w:pPr>
      <w:bookmarkStart w:id="21" w:name="_Toc231407079"/>
      <w:r w:rsidRPr="000867A5">
        <w:t>5.2</w:t>
      </w:r>
      <w:r w:rsidR="00163580">
        <w:t>.</w:t>
      </w:r>
      <w:r w:rsidRPr="000867A5">
        <w:t xml:space="preserve"> Пример модульного теста</w:t>
      </w:r>
      <w:bookmarkEnd w:id="21"/>
    </w:p>
    <w:p w:rsidR="00FB63DF" w:rsidRPr="00FB63DF" w:rsidRDefault="00FB63DF" w:rsidP="0073523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C18A2">
        <w:rPr>
          <w:rStyle w:val="af0"/>
          <w:b w:val="0"/>
          <w:color w:val="0F1115"/>
          <w:sz w:val="28"/>
          <w:szCs w:val="28"/>
        </w:rPr>
        <w:t>Тестируемый метод:</w:t>
      </w:r>
      <w:r w:rsidRPr="00FB63DF">
        <w:rPr>
          <w:color w:val="0F1115"/>
          <w:sz w:val="28"/>
          <w:szCs w:val="28"/>
        </w:rPr>
        <w:t> </w:t>
      </w:r>
      <w:proofErr w:type="spellStart"/>
      <w:r w:rsidRPr="00FB63DF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AddTask</w:t>
      </w:r>
      <w:proofErr w:type="spellEnd"/>
      <w:r w:rsidRPr="00FB63DF">
        <w:rPr>
          <w:color w:val="0F1115"/>
          <w:sz w:val="28"/>
          <w:szCs w:val="28"/>
        </w:rPr>
        <w:t> (добавление задачи)</w:t>
      </w:r>
    </w:p>
    <w:p w:rsidR="00FB63DF" w:rsidRPr="009C18A2" w:rsidRDefault="00FB63DF" w:rsidP="0073523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  <w:lang w:val="en-US"/>
        </w:rPr>
      </w:pPr>
      <w:r w:rsidRPr="009C18A2">
        <w:rPr>
          <w:rStyle w:val="af0"/>
          <w:b w:val="0"/>
          <w:color w:val="0F1115"/>
          <w:sz w:val="28"/>
          <w:szCs w:val="28"/>
        </w:rPr>
        <w:t>Код</w:t>
      </w:r>
      <w:r w:rsidRPr="009C18A2">
        <w:rPr>
          <w:rStyle w:val="af0"/>
          <w:b w:val="0"/>
          <w:color w:val="0F1115"/>
          <w:sz w:val="28"/>
          <w:szCs w:val="28"/>
          <w:lang w:val="en-US"/>
        </w:rPr>
        <w:t xml:space="preserve"> </w:t>
      </w:r>
      <w:r w:rsidRPr="009C18A2">
        <w:rPr>
          <w:rStyle w:val="af0"/>
          <w:b w:val="0"/>
          <w:color w:val="0F1115"/>
          <w:sz w:val="28"/>
          <w:szCs w:val="28"/>
        </w:rPr>
        <w:t>теста</w:t>
      </w:r>
      <w:r w:rsidRPr="009C18A2">
        <w:rPr>
          <w:rStyle w:val="af0"/>
          <w:b w:val="0"/>
          <w:color w:val="0F1115"/>
          <w:sz w:val="28"/>
          <w:szCs w:val="28"/>
          <w:lang w:val="en-US"/>
        </w:rPr>
        <w:t>:</w:t>
      </w:r>
    </w:p>
    <w:p w:rsidR="00FB63DF" w:rsidRPr="00FB63DF" w:rsidRDefault="00FB63DF" w:rsidP="00735235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FB63DF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[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Test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]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public</w:t>
      </w:r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AddTask_ShouldIncreaseTaskCount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// </w:t>
      </w:r>
      <w:proofErr w:type="gram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Arrange</w:t>
      </w:r>
      <w:proofErr w:type="gram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 (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подготовка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)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manager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 xml:space="preserve">// </w:t>
      </w:r>
      <w:proofErr w:type="spell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Act</w:t>
      </w:r>
      <w:proofErr w:type="spell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 xml:space="preserve"> (действие)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</w:rPr>
        <w:t>AddTask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"Тестовая задача"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"Описание"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// </w:t>
      </w:r>
      <w:proofErr w:type="gram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Assert</w:t>
      </w:r>
      <w:proofErr w:type="gram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 (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проверка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)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Assert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AreEqual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+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1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Default="00FB63DF" w:rsidP="00735235">
      <w:pPr>
        <w:pStyle w:val="HTML0"/>
        <w:spacing w:line="360" w:lineRule="auto"/>
        <w:ind w:firstLine="709"/>
        <w:jc w:val="both"/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A01677" w:rsidRPr="00FB63DF" w:rsidRDefault="00A01677" w:rsidP="0073523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</w:p>
    <w:p w:rsidR="00FB63DF" w:rsidRPr="00A01677" w:rsidRDefault="00FB63DF" w:rsidP="00E339A1">
      <w:pPr>
        <w:pStyle w:val="2222222"/>
      </w:pPr>
      <w:bookmarkStart w:id="22" w:name="_Toc231407080"/>
      <w:r w:rsidRPr="00A01677">
        <w:t>5.3</w:t>
      </w:r>
      <w:r w:rsidR="00163580">
        <w:t>.</w:t>
      </w:r>
      <w:r w:rsidRPr="00A01677">
        <w:t xml:space="preserve"> </w:t>
      </w:r>
      <w:r w:rsidRPr="000867A5">
        <w:t>Результат</w:t>
      </w:r>
      <w:r w:rsidRPr="00A01677">
        <w:t xml:space="preserve"> </w:t>
      </w:r>
      <w:r w:rsidRPr="000867A5">
        <w:t>модульного</w:t>
      </w:r>
      <w:r w:rsidRPr="00A01677">
        <w:t xml:space="preserve"> </w:t>
      </w:r>
      <w:r w:rsidRPr="000867A5">
        <w:t>тестирования</w:t>
      </w:r>
      <w:bookmarkEnd w:id="22"/>
    </w:p>
    <w:p w:rsidR="00A01677" w:rsidRPr="00A01677" w:rsidRDefault="0078445A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 w:rsidRPr="00A01677">
        <w:rPr>
          <w:rFonts w:ascii="Times New Roman" w:hAnsi="Times New Roman" w:cs="Times New Roman"/>
          <w:color w:val="0F1115"/>
          <w:sz w:val="28"/>
          <w:szCs w:val="28"/>
        </w:rPr>
        <w:t>В таблице 3 изображены результаты модульного тестирования</w:t>
      </w:r>
      <w:r w:rsidR="008A22CF">
        <w:rPr>
          <w:rFonts w:ascii="Times New Roman" w:eastAsiaTheme="majorEastAsia" w:hAnsi="Times New Roman" w:cs="Times New Roman"/>
          <w:color w:val="0F1115"/>
          <w:sz w:val="28"/>
          <w:szCs w:val="28"/>
        </w:rPr>
        <w:t>.</w:t>
      </w:r>
    </w:p>
    <w:p w:rsidR="0078445A" w:rsidRPr="00A01677" w:rsidRDefault="00A01677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 w:rsidRPr="00A01677">
        <w:rPr>
          <w:rFonts w:ascii="Times New Roman" w:eastAsiaTheme="majorEastAsia" w:hAnsi="Times New Roman" w:cs="Times New Roman"/>
          <w:color w:val="0F1115"/>
          <w:sz w:val="28"/>
          <w:szCs w:val="28"/>
        </w:rPr>
        <w:t>Таблица 3 – Результаты модульного тестирования</w:t>
      </w:r>
    </w:p>
    <w:tbl>
      <w:tblPr>
        <w:tblW w:w="95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1931"/>
        <w:gridCol w:w="2597"/>
        <w:gridCol w:w="2472"/>
        <w:gridCol w:w="2092"/>
      </w:tblGrid>
      <w:tr w:rsidR="000867A5" w:rsidRPr="00FB63DF" w:rsidTr="00735235">
        <w:trPr>
          <w:trHeight w:val="53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9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Тестируемый метод</w:t>
            </w:r>
          </w:p>
        </w:tc>
        <w:tc>
          <w:tcPr>
            <w:tcW w:w="25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24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0867A5" w:rsidRPr="00FB63DF" w:rsidTr="00735235">
        <w:trPr>
          <w:trHeight w:val="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F3E23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25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 = "Тестовая задача", </w:t>
            </w:r>
            <w:proofErr w:type="spellStart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 = "Описание"</w:t>
            </w:r>
          </w:p>
        </w:tc>
        <w:tc>
          <w:tcPr>
            <w:tcW w:w="24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Количество задач увеличивается на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3DF" w:rsidRPr="001F3E23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0867A5" w:rsidRPr="001C0ADE" w:rsidRDefault="007968A6" w:rsidP="001322DE">
      <w:pPr>
        <w:pStyle w:val="111111111"/>
      </w:pPr>
      <w:bookmarkStart w:id="23" w:name="_Toc228434684"/>
      <w:bookmarkStart w:id="24" w:name="_Toc231407081"/>
      <w:r w:rsidRPr="001C0ADE">
        <w:lastRenderedPageBreak/>
        <w:t>6.</w:t>
      </w:r>
      <w:r>
        <w:t xml:space="preserve"> </w:t>
      </w:r>
      <w:r w:rsidRPr="001C0ADE">
        <w:t>ИНТЕГРАЦИОННОЕ ТЕСТИРОВАНИЕ</w:t>
      </w:r>
      <w:bookmarkEnd w:id="23"/>
      <w:bookmarkEnd w:id="24"/>
    </w:p>
    <w:p w:rsidR="001C0ADE" w:rsidRPr="001C0ADE" w:rsidRDefault="001C0ADE" w:rsidP="00E339A1">
      <w:pPr>
        <w:pStyle w:val="2222222"/>
      </w:pPr>
      <w:bookmarkStart w:id="25" w:name="_Toc231407082"/>
      <w:r w:rsidRPr="001C0ADE">
        <w:t>6.1</w:t>
      </w:r>
      <w:r w:rsidR="00163580">
        <w:t>.</w:t>
      </w:r>
      <w:r w:rsidRPr="001C0ADE">
        <w:t xml:space="preserve"> Цель тестирования</w:t>
      </w:r>
      <w:bookmarkEnd w:id="25"/>
    </w:p>
    <w:p w:rsidR="001C0ADE" w:rsidRPr="001C0ADE" w:rsidRDefault="001C0ADE" w:rsidP="00E43C8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Проверка корректного взаимодействия между несколькими модулями приложения «</w:t>
      </w:r>
      <w:proofErr w:type="spellStart"/>
      <w:r w:rsidRPr="001C0ADE">
        <w:rPr>
          <w:color w:val="0F1115"/>
          <w:sz w:val="28"/>
          <w:szCs w:val="28"/>
        </w:rPr>
        <w:t>Task</w:t>
      </w:r>
      <w:proofErr w:type="spellEnd"/>
      <w:r w:rsidRPr="001C0ADE">
        <w:rPr>
          <w:color w:val="0F1115"/>
          <w:sz w:val="28"/>
          <w:szCs w:val="28"/>
        </w:rPr>
        <w:t xml:space="preserve"> </w:t>
      </w:r>
      <w:proofErr w:type="spellStart"/>
      <w:r w:rsidRPr="001C0ADE">
        <w:rPr>
          <w:color w:val="0F1115"/>
          <w:sz w:val="28"/>
          <w:szCs w:val="28"/>
        </w:rPr>
        <w:t>Manager</w:t>
      </w:r>
      <w:proofErr w:type="spellEnd"/>
      <w:r w:rsidRPr="001C0ADE">
        <w:rPr>
          <w:color w:val="0F1115"/>
          <w:sz w:val="28"/>
          <w:szCs w:val="28"/>
        </w:rPr>
        <w:t>». В данном случае проверяется связка модулей:</w:t>
      </w:r>
    </w:p>
    <w:p w:rsidR="001C0ADE" w:rsidRPr="009C18A2" w:rsidRDefault="001C0ADE" w:rsidP="00E43C8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/>
          <w:color w:val="0F1115"/>
          <w:sz w:val="28"/>
          <w:szCs w:val="28"/>
        </w:rPr>
      </w:pPr>
      <w:proofErr w:type="spellStart"/>
      <w:r w:rsidRPr="009C18A2">
        <w:rPr>
          <w:rStyle w:val="af0"/>
          <w:b w:val="0"/>
          <w:color w:val="0F1115"/>
          <w:sz w:val="28"/>
          <w:szCs w:val="28"/>
        </w:rPr>
        <w:t>TaskManager</w:t>
      </w:r>
      <w:proofErr w:type="spellEnd"/>
      <w:r w:rsidRPr="009C18A2">
        <w:rPr>
          <w:b/>
          <w:color w:val="0F1115"/>
          <w:sz w:val="28"/>
          <w:szCs w:val="28"/>
        </w:rPr>
        <w:t> </w:t>
      </w:r>
      <w:r w:rsidRPr="009C18A2">
        <w:rPr>
          <w:color w:val="0F1115"/>
          <w:sz w:val="28"/>
          <w:szCs w:val="28"/>
        </w:rPr>
        <w:t>(бизнес-логика)</w:t>
      </w:r>
    </w:p>
    <w:p w:rsidR="001C0ADE" w:rsidRPr="009C18A2" w:rsidRDefault="001C0ADE" w:rsidP="00E43C8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/>
          <w:color w:val="0F1115"/>
          <w:sz w:val="28"/>
          <w:szCs w:val="28"/>
        </w:rPr>
      </w:pPr>
      <w:proofErr w:type="spellStart"/>
      <w:r w:rsidRPr="009C18A2">
        <w:rPr>
          <w:rStyle w:val="af0"/>
          <w:b w:val="0"/>
          <w:color w:val="0F1115"/>
          <w:sz w:val="28"/>
          <w:szCs w:val="28"/>
        </w:rPr>
        <w:t>FileManager</w:t>
      </w:r>
      <w:proofErr w:type="spellEnd"/>
      <w:r w:rsidRPr="009C18A2">
        <w:rPr>
          <w:b/>
          <w:color w:val="0F1115"/>
          <w:sz w:val="28"/>
          <w:szCs w:val="28"/>
        </w:rPr>
        <w:t> </w:t>
      </w:r>
      <w:r w:rsidRPr="009C18A2">
        <w:rPr>
          <w:color w:val="0F1115"/>
          <w:sz w:val="28"/>
          <w:szCs w:val="28"/>
        </w:rPr>
        <w:t>(работа с файлом)</w:t>
      </w:r>
    </w:p>
    <w:p w:rsid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E339A1">
      <w:pPr>
        <w:pStyle w:val="2222222"/>
      </w:pPr>
      <w:bookmarkStart w:id="26" w:name="_Toc231407083"/>
      <w:r w:rsidRPr="001C0ADE">
        <w:t>6.2</w:t>
      </w:r>
      <w:r w:rsidR="009C18A2">
        <w:t>.</w:t>
      </w:r>
      <w:r w:rsidRPr="001C0ADE">
        <w:t xml:space="preserve"> Тестируемый сценарий</w:t>
      </w:r>
      <w:bookmarkEnd w:id="26"/>
    </w:p>
    <w:p w:rsidR="001C0ADE" w:rsidRPr="001C0ADE" w:rsidRDefault="001C0ADE" w:rsidP="00E43C8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C18A2">
        <w:rPr>
          <w:rStyle w:val="af0"/>
          <w:b w:val="0"/>
          <w:color w:val="0F1115"/>
          <w:sz w:val="28"/>
          <w:szCs w:val="28"/>
        </w:rPr>
        <w:t>Сценарий:</w:t>
      </w:r>
      <w:r w:rsidRPr="001C0ADE">
        <w:rPr>
          <w:color w:val="0F1115"/>
          <w:sz w:val="28"/>
          <w:szCs w:val="28"/>
        </w:rPr>
        <w:t> Добавление задачи → Сохранение в текстовый файл → Закрытие приложения → Запуск приложения → Загрузка из файла</w:t>
      </w:r>
    </w:p>
    <w:p w:rsid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Default="001C0ADE" w:rsidP="00E339A1">
      <w:pPr>
        <w:pStyle w:val="2222222"/>
      </w:pPr>
      <w:bookmarkStart w:id="27" w:name="_Toc231407084"/>
      <w:r w:rsidRPr="001C0ADE">
        <w:t>6.3</w:t>
      </w:r>
      <w:r w:rsidR="009C18A2">
        <w:t>.</w:t>
      </w:r>
      <w:r w:rsidRPr="001C0ADE">
        <w:t xml:space="preserve"> Результат интеграционного тестирования</w:t>
      </w:r>
      <w:bookmarkEnd w:id="27"/>
    </w:p>
    <w:p w:rsidR="00A01677" w:rsidRDefault="0078445A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 w:rsidRPr="0078445A">
        <w:rPr>
          <w:rFonts w:ascii="Times New Roman" w:hAnsi="Times New Roman" w:cs="Times New Roman"/>
          <w:color w:val="0F1115"/>
          <w:sz w:val="28"/>
          <w:szCs w:val="28"/>
        </w:rPr>
        <w:t xml:space="preserve">В таблице 4 изображены </w:t>
      </w:r>
      <w:r w:rsidRPr="0078445A">
        <w:rPr>
          <w:rFonts w:ascii="Times New Roman" w:eastAsiaTheme="majorEastAsia" w:hAnsi="Times New Roman" w:cs="Times New Roman"/>
          <w:color w:val="0F1115"/>
          <w:sz w:val="28"/>
          <w:szCs w:val="28"/>
        </w:rPr>
        <w:t>Результаты интеграционного тестирования</w:t>
      </w:r>
      <w:r w:rsidR="008A22CF">
        <w:rPr>
          <w:rFonts w:ascii="Times New Roman" w:eastAsiaTheme="majorEastAsia" w:hAnsi="Times New Roman" w:cs="Times New Roman"/>
          <w:color w:val="0F1115"/>
          <w:sz w:val="28"/>
          <w:szCs w:val="28"/>
        </w:rPr>
        <w:t>.</w:t>
      </w:r>
    </w:p>
    <w:p w:rsidR="0078445A" w:rsidRPr="0078445A" w:rsidRDefault="00A01677" w:rsidP="00A0167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F1115"/>
          <w:sz w:val="28"/>
          <w:szCs w:val="28"/>
        </w:rPr>
        <w:t>Таблица 4 – Результаты интеграционного тестирования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8"/>
        <w:gridCol w:w="2838"/>
        <w:gridCol w:w="3744"/>
        <w:gridCol w:w="2118"/>
      </w:tblGrid>
      <w:tr w:rsidR="00735235" w:rsidRPr="001C0ADE" w:rsidTr="001C0ADE">
        <w:trPr>
          <w:tblHeader/>
        </w:trPr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Шаг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735235" w:rsidRPr="001C0ADE" w:rsidTr="001C0ADE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Добавить задачу "Купить продукты" в приложении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Задача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735235" w:rsidRPr="001C0ADE" w:rsidTr="001C0ADE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Закрыть приложение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Данные сохраняются в файл </w:t>
            </w:r>
            <w:r w:rsidRPr="001F3E23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tasks.txt</w:t>
            </w: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 на рабочем столе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735235" w:rsidRPr="001C0ADE" w:rsidTr="001C0ADE"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Запустить приложение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>Задача "Купить продукты" загружается из файла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35235" w:rsidRPr="001F3E23" w:rsidRDefault="00735235" w:rsidP="001C0A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F3E2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1F3E23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78445A" w:rsidRPr="0078445A" w:rsidRDefault="0078445A" w:rsidP="0078445A">
      <w:pPr>
        <w:ind w:firstLine="709"/>
        <w:jc w:val="center"/>
        <w:rPr>
          <w:rFonts w:ascii="Times New Roman" w:eastAsiaTheme="majorEastAsia" w:hAnsi="Times New Roman" w:cs="Times New Roman"/>
          <w:color w:val="0F1115"/>
          <w:sz w:val="28"/>
          <w:szCs w:val="28"/>
        </w:rPr>
      </w:pPr>
    </w:p>
    <w:p w:rsidR="001C0ADE" w:rsidRPr="001C0ADE" w:rsidRDefault="001C0ADE" w:rsidP="00E339A1">
      <w:pPr>
        <w:pStyle w:val="2222222"/>
      </w:pPr>
      <w:bookmarkStart w:id="28" w:name="_Toc231407085"/>
      <w:r w:rsidRPr="001C0ADE">
        <w:t>6.4</w:t>
      </w:r>
      <w:r w:rsidR="0078445A">
        <w:t>.</w:t>
      </w:r>
      <w:r w:rsidRPr="001C0ADE">
        <w:t xml:space="preserve"> Вывод по разделу</w:t>
      </w:r>
      <w:bookmarkEnd w:id="28"/>
    </w:p>
    <w:p w:rsidR="004C7A38" w:rsidRDefault="004C7A38" w:rsidP="004C7A3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</w:t>
      </w:r>
      <w:r w:rsidR="001C0ADE" w:rsidRPr="001C0ADE">
        <w:rPr>
          <w:color w:val="0F1115"/>
          <w:sz w:val="28"/>
          <w:szCs w:val="28"/>
        </w:rPr>
        <w:t>Интеграционный тест пройден.</w:t>
      </w:r>
    </w:p>
    <w:p w:rsidR="001C0ADE" w:rsidRPr="001C0ADE" w:rsidRDefault="001C0ADE" w:rsidP="004C7A3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Модули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1C0ADE">
        <w:rPr>
          <w:color w:val="0F1115"/>
          <w:sz w:val="28"/>
          <w:szCs w:val="28"/>
        </w:rPr>
        <w:t> 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1C0ADE">
        <w:rPr>
          <w:color w:val="0F1115"/>
          <w:sz w:val="28"/>
          <w:szCs w:val="28"/>
        </w:rPr>
        <w:t> взаимодействуют корректно:</w:t>
      </w:r>
    </w:p>
    <w:p w:rsidR="001C0ADE" w:rsidRPr="001C0ADE" w:rsidRDefault="001C0ADE" w:rsidP="00E43C8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Задачи успешно сохраняются в текстовый файл на рабочем столе</w:t>
      </w:r>
    </w:p>
    <w:p w:rsidR="001C0ADE" w:rsidRPr="001C0ADE" w:rsidRDefault="001C0ADE" w:rsidP="00E43C8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Данные сохраняются в формате: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ID|Название|Описание|Статус|Дата</w:t>
      </w:r>
      <w:proofErr w:type="spellEnd"/>
    </w:p>
    <w:p w:rsidR="001C0ADE" w:rsidRPr="00A01677" w:rsidRDefault="001C0ADE" w:rsidP="00A01677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При повторном запуске приложения все задачи загружаются из файла</w:t>
      </w:r>
    </w:p>
    <w:p w:rsidR="00170110" w:rsidRPr="00170110" w:rsidRDefault="00170110" w:rsidP="001322DE">
      <w:pPr>
        <w:pStyle w:val="111111111"/>
      </w:pPr>
      <w:bookmarkStart w:id="29" w:name="_Toc228434685"/>
      <w:bookmarkStart w:id="30" w:name="_Toc231407086"/>
      <w:r w:rsidRPr="00170110">
        <w:lastRenderedPageBreak/>
        <w:t>7</w:t>
      </w:r>
      <w:r>
        <w:t>.</w:t>
      </w:r>
      <w:r w:rsidRPr="00170110">
        <w:t xml:space="preserve"> Оформление документации на программные средства с использованием инструментальных средств</w:t>
      </w:r>
      <w:bookmarkEnd w:id="29"/>
      <w:bookmarkEnd w:id="30"/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В процессе разработки программного обеспечения важную роль играет не только написание кода, но и оформление сопутствующей документации. Для этих целей используются различные инструментальные средства. В ходе практики были освоены основы системы контроля версий </w:t>
      </w:r>
      <w:proofErr w:type="spellStart"/>
      <w:r w:rsidRPr="0061263A">
        <w:rPr>
          <w:rStyle w:val="af0"/>
          <w:b w:val="0"/>
          <w:color w:val="0F1115"/>
          <w:sz w:val="28"/>
          <w:szCs w:val="28"/>
        </w:rPr>
        <w:t>Git</w:t>
      </w:r>
      <w:proofErr w:type="spellEnd"/>
      <w:r w:rsidRPr="0061263A">
        <w:rPr>
          <w:b/>
          <w:color w:val="0F1115"/>
          <w:sz w:val="28"/>
          <w:szCs w:val="28"/>
        </w:rPr>
        <w:t>,</w:t>
      </w:r>
      <w:r w:rsidRPr="00170110">
        <w:rPr>
          <w:color w:val="0F1115"/>
          <w:sz w:val="28"/>
          <w:szCs w:val="28"/>
        </w:rPr>
        <w:t xml:space="preserve"> которая позволяет отслеживать изменения исходного кода, возвращаться к предыдущим версиям и работать над проектом в команде.</w:t>
      </w:r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Особое внимание было уделено изучению ветвления в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. Ветвление позволяет создавать независимые линии разработки, что удобно при тестировании новых функций или исправлении ошибок без влияния на основной код.</w:t>
      </w:r>
    </w:p>
    <w:p w:rsid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На рисунке 1 показан процесс создания новой ветки с именем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с помощью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также переход на неё с использованием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.</w:t>
      </w:r>
    </w:p>
    <w:p w:rsidR="0078445A" w:rsidRPr="008A22CF" w:rsidRDefault="0078445A" w:rsidP="007844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рисунке 5 изображено создание ветки </w:t>
      </w:r>
      <w:proofErr w:type="spellStart"/>
      <w:r>
        <w:rPr>
          <w:rFonts w:ascii="Times New Roman" w:hAnsi="Times New Roman" w:cs="Times New Roman"/>
          <w:sz w:val="28"/>
          <w:lang w:val="en-US"/>
        </w:rPr>
        <w:t>bugFix</w:t>
      </w:r>
      <w:proofErr w:type="spellEnd"/>
      <w:r w:rsidR="008A22CF">
        <w:rPr>
          <w:rFonts w:ascii="Times New Roman" w:hAnsi="Times New Roman" w:cs="Times New Roman"/>
          <w:sz w:val="28"/>
        </w:rPr>
        <w:t>.</w:t>
      </w:r>
    </w:p>
    <w:p w:rsid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699D6717" wp14:editId="5688CC2C">
            <wp:extent cx="4995655" cy="1669312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8461" cy="169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78445A" w:rsidRDefault="0078445A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78445A">
        <w:rPr>
          <w:rStyle w:val="af0"/>
          <w:b w:val="0"/>
          <w:color w:val="0F1115"/>
          <w:sz w:val="28"/>
          <w:szCs w:val="28"/>
        </w:rPr>
        <w:t>Рисунок 5</w:t>
      </w:r>
      <w:r w:rsidR="00170110" w:rsidRPr="0078445A">
        <w:rPr>
          <w:rStyle w:val="af0"/>
          <w:b w:val="0"/>
          <w:color w:val="0F1115"/>
          <w:sz w:val="28"/>
          <w:szCs w:val="28"/>
        </w:rPr>
        <w:t xml:space="preserve"> – Создание ветки </w:t>
      </w:r>
      <w:proofErr w:type="spellStart"/>
      <w:r w:rsidR="00170110" w:rsidRPr="0078445A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="00170110" w:rsidRPr="0078445A">
        <w:rPr>
          <w:rStyle w:val="af0"/>
          <w:b w:val="0"/>
          <w:color w:val="0F1115"/>
          <w:sz w:val="28"/>
          <w:szCs w:val="28"/>
        </w:rPr>
        <w:t xml:space="preserve"> и переход на неё</w:t>
      </w:r>
    </w:p>
    <w:p w:rsidR="0078445A" w:rsidRPr="00170110" w:rsidRDefault="00170110" w:rsidP="0078445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После создания ветки в неё можно вносить изменения, не затрагивая основную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На рисунке 2 показано, как выполняются </w:t>
      </w:r>
      <w:proofErr w:type="spellStart"/>
      <w:r w:rsidRPr="00170110">
        <w:rPr>
          <w:color w:val="0F1115"/>
          <w:sz w:val="28"/>
          <w:szCs w:val="28"/>
        </w:rPr>
        <w:t>коммиты</w:t>
      </w:r>
      <w:proofErr w:type="spellEnd"/>
      <w:r w:rsidRPr="00170110">
        <w:rPr>
          <w:color w:val="0F1115"/>
          <w:sz w:val="28"/>
          <w:szCs w:val="28"/>
        </w:rPr>
        <w:t xml:space="preserve"> (фиксации изменений) сначала в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затем в основной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Каждый </w:t>
      </w:r>
      <w:proofErr w:type="spellStart"/>
      <w:r w:rsidRPr="00170110">
        <w:rPr>
          <w:color w:val="0F1115"/>
          <w:sz w:val="28"/>
          <w:szCs w:val="28"/>
        </w:rPr>
        <w:t>коммит</w:t>
      </w:r>
      <w:proofErr w:type="spellEnd"/>
      <w:r w:rsidRPr="00170110">
        <w:rPr>
          <w:color w:val="0F1115"/>
          <w:sz w:val="28"/>
          <w:szCs w:val="28"/>
        </w:rPr>
        <w:t xml:space="preserve"> сохраняет состояние проекта на определённый момент времени.</w:t>
      </w:r>
    </w:p>
    <w:p w:rsidR="008A22CF" w:rsidRDefault="008A22CF" w:rsidP="007844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8A22CF" w:rsidRDefault="008A22CF" w:rsidP="007844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8A22CF" w:rsidRDefault="008A22CF" w:rsidP="007844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78445A" w:rsidRPr="008A22CF" w:rsidRDefault="0078445A" w:rsidP="007844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На рисунке 6 изображено </w:t>
      </w:r>
      <w:r w:rsidRPr="0078445A">
        <w:rPr>
          <w:rFonts w:ascii="Times New Roman" w:hAnsi="Times New Roman" w:cs="Times New Roman"/>
          <w:sz w:val="28"/>
        </w:rPr>
        <w:t xml:space="preserve">выполнение </w:t>
      </w:r>
      <w:proofErr w:type="spellStart"/>
      <w:r w:rsidRPr="0078445A">
        <w:rPr>
          <w:rFonts w:ascii="Times New Roman" w:hAnsi="Times New Roman" w:cs="Times New Roman"/>
          <w:sz w:val="28"/>
        </w:rPr>
        <w:t>коммитов</w:t>
      </w:r>
      <w:proofErr w:type="spellEnd"/>
      <w:r w:rsidRPr="0078445A">
        <w:rPr>
          <w:rFonts w:ascii="Times New Roman" w:hAnsi="Times New Roman" w:cs="Times New Roman"/>
          <w:sz w:val="28"/>
        </w:rPr>
        <w:t xml:space="preserve"> в ветках </w:t>
      </w:r>
      <w:proofErr w:type="spellStart"/>
      <w:r>
        <w:rPr>
          <w:rFonts w:ascii="Times New Roman" w:hAnsi="Times New Roman" w:cs="Times New Roman"/>
          <w:sz w:val="28"/>
          <w:lang w:val="en-US"/>
        </w:rPr>
        <w:t>bugFix</w:t>
      </w:r>
      <w:proofErr w:type="spellEnd"/>
      <w:r w:rsidRPr="0078445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main</w:t>
      </w:r>
      <w:r w:rsidR="008A22CF">
        <w:rPr>
          <w:rFonts w:ascii="Times New Roman" w:hAnsi="Times New Roman" w:cs="Times New Roman"/>
          <w:sz w:val="28"/>
        </w:rPr>
        <w:t>.</w:t>
      </w:r>
    </w:p>
    <w:p w:rsidR="00170110" w:rsidRDefault="00170110" w:rsidP="00170110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47A5985A" wp14:editId="36D28BD6">
            <wp:extent cx="5048708" cy="1613643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4869" cy="162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78445A" w:rsidRDefault="0078445A" w:rsidP="00170110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>
        <w:rPr>
          <w:rStyle w:val="af0"/>
          <w:b w:val="0"/>
          <w:color w:val="0F1115"/>
          <w:sz w:val="28"/>
          <w:szCs w:val="28"/>
        </w:rPr>
        <w:t>Рисунок 6</w:t>
      </w:r>
      <w:r w:rsidR="00170110" w:rsidRPr="0078445A">
        <w:rPr>
          <w:rStyle w:val="af0"/>
          <w:b w:val="0"/>
          <w:color w:val="0F1115"/>
          <w:sz w:val="28"/>
          <w:szCs w:val="28"/>
        </w:rPr>
        <w:t xml:space="preserve"> – Выполнение </w:t>
      </w:r>
      <w:proofErr w:type="spellStart"/>
      <w:r w:rsidR="00170110" w:rsidRPr="0078445A">
        <w:rPr>
          <w:rStyle w:val="af0"/>
          <w:b w:val="0"/>
          <w:color w:val="0F1115"/>
          <w:sz w:val="28"/>
          <w:szCs w:val="28"/>
        </w:rPr>
        <w:t>коммитов</w:t>
      </w:r>
      <w:proofErr w:type="spellEnd"/>
      <w:r w:rsidR="00170110" w:rsidRPr="0078445A">
        <w:rPr>
          <w:rStyle w:val="af0"/>
          <w:b w:val="0"/>
          <w:color w:val="0F1115"/>
          <w:sz w:val="28"/>
          <w:szCs w:val="28"/>
        </w:rPr>
        <w:t xml:space="preserve"> в ветках </w:t>
      </w:r>
      <w:proofErr w:type="spellStart"/>
      <w:r w:rsidR="00170110" w:rsidRPr="0078445A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="00170110" w:rsidRPr="0078445A">
        <w:rPr>
          <w:rStyle w:val="af0"/>
          <w:b w:val="0"/>
          <w:color w:val="0F1115"/>
          <w:sz w:val="28"/>
          <w:szCs w:val="28"/>
        </w:rPr>
        <w:t xml:space="preserve"> и </w:t>
      </w:r>
      <w:proofErr w:type="spellStart"/>
      <w:r w:rsidR="00170110" w:rsidRPr="0078445A">
        <w:rPr>
          <w:rStyle w:val="af0"/>
          <w:b w:val="0"/>
          <w:color w:val="0F1115"/>
          <w:sz w:val="28"/>
          <w:szCs w:val="28"/>
        </w:rPr>
        <w:t>main</w:t>
      </w:r>
      <w:proofErr w:type="spellEnd"/>
    </w:p>
    <w:p w:rsid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Когда разработка в отдельной ветке завершена, её изменения можно объединить с основной веткой. Для этого используется команда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color w:val="0F1115"/>
          <w:sz w:val="28"/>
          <w:szCs w:val="28"/>
        </w:rPr>
        <w:t>. На рисунке 3 представлена визуализация процесса слияния ветки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в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>. После слияния все изменения, сделанные в побочной ветке, интегрируются в основную.</w:t>
      </w:r>
    </w:p>
    <w:p w:rsidR="0078445A" w:rsidRPr="0078445A" w:rsidRDefault="0078445A" w:rsidP="007844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7 изображено удаление задачи из списка</w:t>
      </w:r>
      <w:r w:rsidR="008A22CF">
        <w:rPr>
          <w:rFonts w:ascii="Times New Roman" w:hAnsi="Times New Roman" w:cs="Times New Roman"/>
          <w:sz w:val="28"/>
        </w:rPr>
        <w:t>.</w:t>
      </w:r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57D4C4FA" wp14:editId="18958244">
            <wp:extent cx="5189516" cy="192658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853" cy="193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445A">
        <w:rPr>
          <w:rStyle w:val="af0"/>
          <w:b w:val="0"/>
          <w:color w:val="0F1115"/>
          <w:sz w:val="28"/>
          <w:szCs w:val="28"/>
        </w:rPr>
        <w:t>Рисунок 7</w:t>
      </w:r>
      <w:r w:rsidRPr="0078445A">
        <w:rPr>
          <w:rStyle w:val="af0"/>
          <w:b w:val="0"/>
          <w:color w:val="0F1115"/>
          <w:sz w:val="28"/>
          <w:szCs w:val="28"/>
        </w:rPr>
        <w:t xml:space="preserve"> – Слияние ветки </w:t>
      </w:r>
      <w:proofErr w:type="spellStart"/>
      <w:r w:rsidRPr="0078445A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78445A">
        <w:rPr>
          <w:rStyle w:val="af0"/>
          <w:b w:val="0"/>
          <w:color w:val="0F1115"/>
          <w:sz w:val="28"/>
          <w:szCs w:val="28"/>
        </w:rPr>
        <w:t xml:space="preserve"> в основную ветку </w:t>
      </w:r>
      <w:proofErr w:type="spellStart"/>
      <w:r w:rsidRPr="0078445A">
        <w:rPr>
          <w:rStyle w:val="af0"/>
          <w:b w:val="0"/>
          <w:color w:val="0F1115"/>
          <w:sz w:val="28"/>
          <w:szCs w:val="28"/>
        </w:rPr>
        <w:t>main</w:t>
      </w:r>
      <w:proofErr w:type="spellEnd"/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Таким образом, в ходе работы были освоены следующие команды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: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новой ветки;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переключение на указанную ветку;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-b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и переход на новую ветку;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слияние указанной ветки с текущей.</w:t>
      </w:r>
    </w:p>
    <w:p w:rsidR="001322DE" w:rsidRDefault="00170110" w:rsidP="009C18A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Использование системы контроля версий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 xml:space="preserve"> позволяет не только сохранять историю разработки, но и упрощает оформление документации на программное средство, так как каждый этап работы фиксируется и может быть при необходимости восстановлен или проанализирован.</w:t>
      </w:r>
    </w:p>
    <w:p w:rsidR="001322DE" w:rsidRPr="0061263A" w:rsidRDefault="001322DE" w:rsidP="0061263A">
      <w:pPr>
        <w:pStyle w:val="111111111"/>
      </w:pPr>
      <w:bookmarkStart w:id="31" w:name="_Toc231407087"/>
      <w:r w:rsidRPr="001322DE">
        <w:lastRenderedPageBreak/>
        <w:t>ЗАКЛЮЧЕНИЕ</w:t>
      </w:r>
      <w:bookmarkEnd w:id="31"/>
    </w:p>
    <w:p w:rsidR="009C18A2" w:rsidRDefault="001322DE" w:rsidP="009C18A2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В процессе прохождения практики я ознакомился с этапами создания мобильных приложений, освоил современные методы программирования, приобрёл навыки работы с инструментальными средствами для разработки, отладки и тестирования мобильного программного обеспечения. Полученные знания и умения позволили мне более глубоко понять специфику профессиональной деятельности программиста и подготовиться к дальнейшей учебе и работе по специальности.</w:t>
      </w:r>
    </w:p>
    <w:p w:rsidR="00170110" w:rsidRPr="009C18A2" w:rsidRDefault="009C18A2" w:rsidP="009C18A2">
      <w:pPr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br w:type="page"/>
      </w:r>
    </w:p>
    <w:p w:rsidR="003D4E9E" w:rsidRPr="00E43C86" w:rsidRDefault="003D4E9E" w:rsidP="001322DE">
      <w:pPr>
        <w:pStyle w:val="111111111"/>
      </w:pPr>
      <w:bookmarkStart w:id="32" w:name="_Toc228434687"/>
      <w:bookmarkStart w:id="33" w:name="_Toc231407088"/>
      <w:r w:rsidRPr="00E43C86">
        <w:rPr>
          <w:rFonts w:eastAsiaTheme="majorEastAsia"/>
        </w:rPr>
        <w:lastRenderedPageBreak/>
        <w:t>СПИСОК ИСПОЛЬЗОВАННЫХ ИСТОЧНИКОВ</w:t>
      </w:r>
      <w:bookmarkEnd w:id="32"/>
      <w:bookmarkEnd w:id="33"/>
    </w:p>
    <w:p w:rsidR="00754BF1" w:rsidRPr="009C18A2" w:rsidRDefault="00754BF1" w:rsidP="00754BF1">
      <w:pPr>
        <w:pStyle w:val="ad"/>
        <w:tabs>
          <w:tab w:val="left" w:pos="2040"/>
          <w:tab w:val="left" w:pos="4517"/>
        </w:tabs>
        <w:ind w:firstLine="709"/>
        <w:rPr>
          <w:sz w:val="28"/>
          <w:szCs w:val="28"/>
          <w:lang w:val="ru-RU"/>
        </w:rPr>
      </w:pPr>
      <w:r w:rsidRPr="009C18A2">
        <w:rPr>
          <w:sz w:val="28"/>
          <w:szCs w:val="28"/>
          <w:lang w:val="ru-RU"/>
        </w:rPr>
        <w:t>Таблица 1 – Обеспечение дисциплины учебными изданиями</w:t>
      </w: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6"/>
        <w:gridCol w:w="1870"/>
        <w:gridCol w:w="1100"/>
        <w:gridCol w:w="1992"/>
      </w:tblGrid>
      <w:tr w:rsidR="00754BF1" w:rsidTr="009C18A2">
        <w:trPr>
          <w:trHeight w:val="283"/>
        </w:trPr>
        <w:tc>
          <w:tcPr>
            <w:tcW w:w="45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Библиографическое описание издания</w:t>
            </w:r>
          </w:p>
          <w:p w:rsidR="00754BF1" w:rsidRDefault="00754BF1" w:rsidP="00791090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(автор, заглавие, вид, место и год издания, кол. стр.)</w:t>
            </w:r>
          </w:p>
        </w:tc>
        <w:tc>
          <w:tcPr>
            <w:tcW w:w="18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Основная/ дополнительная литература</w:t>
            </w:r>
          </w:p>
        </w:tc>
        <w:tc>
          <w:tcPr>
            <w:tcW w:w="3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sz w:val="24"/>
                <w:szCs w:val="24"/>
                <w:lang w:val="ru-RU"/>
              </w:rPr>
              <w:t>Книгообеспеченность</w:t>
            </w:r>
            <w:proofErr w:type="spellEnd"/>
          </w:p>
        </w:tc>
      </w:tr>
      <w:tr w:rsidR="00754BF1" w:rsidTr="009C18A2">
        <w:trPr>
          <w:trHeight w:val="283"/>
        </w:trPr>
        <w:tc>
          <w:tcPr>
            <w:tcW w:w="45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791090">
            <w:pPr>
              <w:spacing w:after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791090">
            <w:pPr>
              <w:spacing w:after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754BF1" w:rsidP="00791090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Кол-во. экз. в библ.</w:t>
            </w:r>
          </w:p>
          <w:p w:rsidR="00754BF1" w:rsidRDefault="00754BF1" w:rsidP="00791090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Электронные ресурсы</w:t>
            </w:r>
          </w:p>
        </w:tc>
      </w:tr>
      <w:tr w:rsidR="00754BF1" w:rsidTr="009C18A2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Кудрина, Е. В.  Основы алгоритмизации и программирования на языке </w:t>
            </w:r>
            <w:proofErr w:type="gramStart"/>
            <w:r>
              <w:rPr>
                <w:sz w:val="24"/>
                <w:szCs w:val="24"/>
                <w:lang w:val="ru-RU"/>
              </w:rPr>
              <w:t>C#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учебное пособие для среднего профессионального образования / Е. В. Кудрина, М. В. Огнева. — </w:t>
            </w:r>
            <w:proofErr w:type="gramStart"/>
            <w:r>
              <w:rPr>
                <w:sz w:val="24"/>
                <w:szCs w:val="24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lang w:val="ru-RU"/>
              </w:rPr>
              <w:t>, 2023. — 322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791090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7669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669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91090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5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https://urait.ru/bcode/517324</w:t>
              </w:r>
            </w:hyperlink>
          </w:p>
          <w:p w:rsidR="00754BF1" w:rsidRDefault="00754BF1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9C18A2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Черткова, Е. А.  Программная инженерия. Визуальное моделирование программных </w:t>
            </w:r>
            <w:proofErr w:type="gramStart"/>
            <w:r>
              <w:rPr>
                <w:sz w:val="24"/>
                <w:szCs w:val="24"/>
                <w:lang w:val="ru-RU"/>
              </w:rPr>
              <w:t>систем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Е. А. Черткова. — 2-е изд., </w:t>
            </w:r>
            <w:proofErr w:type="spellStart"/>
            <w:r>
              <w:rPr>
                <w:sz w:val="24"/>
                <w:szCs w:val="24"/>
                <w:lang w:val="ru-RU"/>
              </w:rPr>
              <w:t>испр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. и доп. — </w:t>
            </w:r>
            <w:proofErr w:type="gramStart"/>
            <w:r>
              <w:rPr>
                <w:sz w:val="24"/>
                <w:szCs w:val="24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lang w:val="ru-RU"/>
              </w:rPr>
              <w:t>, 2023. — 147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791090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7669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669B9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91090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6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https://urait.ru/bcode/515393</w:t>
              </w:r>
            </w:hyperlink>
          </w:p>
          <w:p w:rsidR="00754BF1" w:rsidRDefault="00754BF1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9C18A2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Трофимов, В. В.  Основы алгоритмизации и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программирования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учебник для среднего профессионального образования / В. В. Трофимов, Т. А. Павловская ; под редакцией В. В. Трофимова. —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>, 2023. — 137 с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791090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7669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91090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791090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17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https://urait.ru/bcode/515434</w:t>
              </w:r>
            </w:hyperlink>
          </w:p>
          <w:p w:rsidR="00754BF1" w:rsidRDefault="00754BF1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9C18A2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91090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Казанский, А. А.  Программирование на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Visual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C#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учебное пособие для среднего профессионального образования / А. А. Казанский. — 2-е изд.,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перераб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. и доп. —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>, 2023. — 192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791090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7669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91090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791090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18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https://urait.ru/bcode/513400</w:t>
              </w:r>
            </w:hyperlink>
          </w:p>
          <w:p w:rsidR="00754BF1" w:rsidRDefault="00754BF1" w:rsidP="00791090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54BF1" w:rsidRDefault="00754BF1" w:rsidP="00754BF1">
      <w:pPr>
        <w:pStyle w:val="ad"/>
        <w:ind w:firstLine="709"/>
        <w:rPr>
          <w:lang w:val="ru-RU"/>
        </w:rPr>
      </w:pPr>
    </w:p>
    <w:p w:rsidR="00754BF1" w:rsidRPr="009C18A2" w:rsidRDefault="00754BF1" w:rsidP="00754BF1">
      <w:pPr>
        <w:pStyle w:val="ad"/>
        <w:ind w:firstLine="709"/>
        <w:rPr>
          <w:sz w:val="28"/>
          <w:szCs w:val="28"/>
          <w:lang w:val="ru-RU"/>
        </w:rPr>
      </w:pPr>
      <w:r w:rsidRPr="009C18A2">
        <w:rPr>
          <w:sz w:val="28"/>
          <w:szCs w:val="28"/>
          <w:lang w:val="ru-RU"/>
        </w:rPr>
        <w:t>Таблица 2 – Перечень современных профессиональных баз данных (СПБД)</w:t>
      </w:r>
    </w:p>
    <w:tbl>
      <w:tblPr>
        <w:tblW w:w="4537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4"/>
        <w:gridCol w:w="7822"/>
      </w:tblGrid>
      <w:tr w:rsidR="00754BF1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669B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7669B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СПБД</w:t>
            </w:r>
          </w:p>
        </w:tc>
      </w:tr>
      <w:tr w:rsidR="00754BF1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669B9">
            <w:pPr>
              <w:pStyle w:val="42"/>
              <w:shd w:val="clear" w:color="auto" w:fill="auto"/>
              <w:spacing w:after="0" w:line="240" w:lineRule="auto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1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669B9">
            <w:pPr>
              <w:pStyle w:val="42"/>
              <w:shd w:val="clear" w:color="auto" w:fill="auto"/>
              <w:spacing w:after="0" w:line="240" w:lineRule="auto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На</w:t>
            </w:r>
            <w:r>
              <w:rPr>
                <w:rStyle w:val="32"/>
                <w:sz w:val="24"/>
                <w:szCs w:val="24"/>
              </w:rPr>
              <w:t xml:space="preserve">учная электронная библиотека </w:t>
            </w:r>
            <w:proofErr w:type="spellStart"/>
            <w:r>
              <w:rPr>
                <w:rStyle w:val="32"/>
                <w:sz w:val="24"/>
                <w:szCs w:val="24"/>
                <w:lang w:val="en-US"/>
              </w:rPr>
              <w:t>eLIBRARRY</w:t>
            </w:r>
            <w:proofErr w:type="spellEnd"/>
            <w:r>
              <w:rPr>
                <w:rStyle w:val="32"/>
                <w:sz w:val="24"/>
                <w:szCs w:val="24"/>
              </w:rPr>
              <w:t xml:space="preserve"> - </w:t>
            </w:r>
            <w:hyperlink r:id="rId19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www.elibrary.ru</w:t>
              </w:r>
            </w:hyperlink>
          </w:p>
        </w:tc>
      </w:tr>
      <w:tr w:rsidR="00754BF1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669B9">
            <w:pPr>
              <w:pStyle w:val="42"/>
              <w:shd w:val="clear" w:color="auto" w:fill="auto"/>
              <w:spacing w:after="0" w:line="240" w:lineRule="auto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2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7669B9">
            <w:pPr>
              <w:pStyle w:val="42"/>
              <w:shd w:val="clear" w:color="auto" w:fill="auto"/>
              <w:spacing w:after="0" w:line="240" w:lineRule="auto"/>
              <w:jc w:val="both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 xml:space="preserve">Научная электронная библиотека </w:t>
            </w:r>
            <w:proofErr w:type="spellStart"/>
            <w:r>
              <w:rPr>
                <w:rStyle w:val="12"/>
                <w:sz w:val="24"/>
                <w:szCs w:val="24"/>
              </w:rPr>
              <w:t>КиберЛениН</w:t>
            </w:r>
            <w:r>
              <w:rPr>
                <w:rStyle w:val="32"/>
                <w:sz w:val="24"/>
                <w:szCs w:val="24"/>
              </w:rPr>
              <w:t>ка</w:t>
            </w:r>
            <w:proofErr w:type="spellEnd"/>
            <w:r>
              <w:rPr>
                <w:rStyle w:val="32"/>
                <w:sz w:val="24"/>
                <w:szCs w:val="24"/>
              </w:rPr>
              <w:t xml:space="preserve"> - </w:t>
            </w:r>
            <w:hyperlink r:id="rId20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www.cyberleninka.ru</w:t>
              </w:r>
            </w:hyperlink>
          </w:p>
        </w:tc>
      </w:tr>
    </w:tbl>
    <w:p w:rsidR="00754BF1" w:rsidRDefault="007669B9" w:rsidP="007669B9">
      <w:pPr>
        <w:pStyle w:val="ad"/>
        <w:tabs>
          <w:tab w:val="left" w:pos="3955"/>
        </w:tabs>
        <w:ind w:firstLine="709"/>
        <w:rPr>
          <w:lang w:val="ru-RU"/>
        </w:rPr>
      </w:pPr>
      <w:r>
        <w:rPr>
          <w:lang w:val="ru-RU"/>
        </w:rPr>
        <w:tab/>
      </w:r>
    </w:p>
    <w:p w:rsidR="00754BF1" w:rsidRPr="007669B9" w:rsidRDefault="00754BF1" w:rsidP="00754BF1">
      <w:pPr>
        <w:pStyle w:val="ad"/>
        <w:ind w:firstLine="709"/>
        <w:rPr>
          <w:sz w:val="28"/>
          <w:szCs w:val="28"/>
          <w:lang w:val="ru-RU"/>
        </w:rPr>
      </w:pPr>
      <w:r w:rsidRPr="007669B9">
        <w:rPr>
          <w:sz w:val="28"/>
          <w:szCs w:val="28"/>
          <w:lang w:val="ru-RU"/>
        </w:rPr>
        <w:t>Таблица 3 – Перечень информационных справочных систем (ИСС)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"/>
        <w:gridCol w:w="8995"/>
      </w:tblGrid>
      <w:tr w:rsidR="00754BF1" w:rsidTr="007669B9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669B9" w:rsidP="00791090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№</w:t>
            </w:r>
            <w:r w:rsidR="00754BF1">
              <w:rPr>
                <w:rStyle w:val="12"/>
                <w:sz w:val="24"/>
                <w:szCs w:val="24"/>
              </w:rPr>
              <w:t>№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7669B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2"/>
                <w:rFonts w:eastAsiaTheme="minorHAnsi"/>
                <w:sz w:val="24"/>
                <w:szCs w:val="24"/>
              </w:rPr>
              <w:t>Наименование ИСС</w:t>
            </w:r>
          </w:p>
        </w:tc>
      </w:tr>
      <w:tr w:rsidR="00754BF1" w:rsidTr="007669B9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791090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Style w:val="12"/>
                <w:color w:val="auto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1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7669B9">
            <w:pPr>
              <w:spacing w:after="0" w:line="240" w:lineRule="auto"/>
              <w:rPr>
                <w:rStyle w:val="12"/>
                <w:rFonts w:eastAsiaTheme="minorHAnsi"/>
                <w:sz w:val="24"/>
                <w:szCs w:val="24"/>
              </w:rPr>
            </w:pPr>
            <w:r>
              <w:rPr>
                <w:rStyle w:val="32"/>
                <w:rFonts w:eastAsiaTheme="minorHAnsi"/>
                <w:sz w:val="24"/>
                <w:szCs w:val="24"/>
              </w:rPr>
              <w:t xml:space="preserve">Справочная правовая система </w:t>
            </w:r>
            <w:proofErr w:type="spellStart"/>
            <w:proofErr w:type="gramStart"/>
            <w:r>
              <w:rPr>
                <w:rStyle w:val="32"/>
                <w:rFonts w:eastAsiaTheme="minorHAnsi"/>
                <w:sz w:val="24"/>
                <w:szCs w:val="24"/>
              </w:rPr>
              <w:t>КонсультантПлюс</w:t>
            </w:r>
            <w:proofErr w:type="spellEnd"/>
            <w:r>
              <w:rPr>
                <w:rStyle w:val="32"/>
                <w:rFonts w:eastAsiaTheme="minorHAnsi"/>
                <w:sz w:val="24"/>
                <w:szCs w:val="24"/>
              </w:rPr>
              <w:t xml:space="preserve">  </w:t>
            </w:r>
            <w:hyperlink r:id="rId21" w:history="1">
              <w:r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www.consultant.ru</w:t>
              </w:r>
              <w:proofErr w:type="gramEnd"/>
            </w:hyperlink>
          </w:p>
        </w:tc>
      </w:tr>
      <w:tr w:rsidR="00754BF1" w:rsidTr="00791090">
        <w:trPr>
          <w:trHeight w:hRule="exact" w:val="27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791090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/>
              </w:rPr>
            </w:pPr>
            <w:r>
              <w:rPr>
                <w:rStyle w:val="12"/>
                <w:sz w:val="24"/>
                <w:szCs w:val="24"/>
              </w:rPr>
              <w:t>2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7669B9">
            <w:pPr>
              <w:pStyle w:val="42"/>
              <w:shd w:val="clear" w:color="auto" w:fill="auto"/>
              <w:spacing w:after="0" w:line="240" w:lineRule="auto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 xml:space="preserve">Электронная библиотечная система ЭБС ЮРАИТ - </w:t>
            </w:r>
            <w:hyperlink r:id="rId22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www.urait.ru</w:t>
              </w:r>
            </w:hyperlink>
          </w:p>
        </w:tc>
      </w:tr>
    </w:tbl>
    <w:p w:rsidR="00754BF1" w:rsidRDefault="00754BF1" w:rsidP="00754BF1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3D4E9E" w:rsidRPr="00953866" w:rsidRDefault="003D4E9E" w:rsidP="00953866">
      <w:pPr>
        <w:spacing w:after="0" w:line="360" w:lineRule="auto"/>
        <w:ind w:left="993" w:right="283"/>
        <w:jc w:val="both"/>
        <w:rPr>
          <w:rFonts w:ascii="Times New Roman" w:hAnsi="Times New Roman" w:cs="Times New Roman"/>
          <w:sz w:val="28"/>
        </w:rPr>
      </w:pPr>
    </w:p>
    <w:sectPr w:rsidR="003D4E9E" w:rsidRPr="00953866" w:rsidSect="006A4DEB">
      <w:footerReference w:type="default" r:id="rId23"/>
      <w:footerReference w:type="first" r:id="rId24"/>
      <w:pgSz w:w="11906" w:h="16838"/>
      <w:pgMar w:top="1134" w:right="567" w:bottom="1134" w:left="1701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91090" w:rsidRDefault="00791090" w:rsidP="006944DB">
      <w:pPr>
        <w:spacing w:after="0" w:line="240" w:lineRule="auto"/>
      </w:pPr>
      <w:r>
        <w:separator/>
      </w:r>
    </w:p>
  </w:endnote>
  <w:endnote w:type="continuationSeparator" w:id="0">
    <w:p w:rsidR="00791090" w:rsidRDefault="00791090" w:rsidP="0069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  <w:sz w:val="28"/>
        <w:szCs w:val="28"/>
      </w:rPr>
      <w:id w:val="724260824"/>
      <w:docPartObj>
        <w:docPartGallery w:val="Page Numbers (Bottom of Page)"/>
        <w:docPartUnique/>
      </w:docPartObj>
    </w:sdtPr>
    <w:sdtContent>
      <w:p w:rsidR="00791090" w:rsidRPr="004C7A38" w:rsidRDefault="00791090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C7A3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C7A3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C7A3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8A22CF">
          <w:rPr>
            <w:rFonts w:ascii="Times New Roman" w:hAnsi="Times New Roman" w:cs="Times New Roman"/>
            <w:noProof/>
            <w:sz w:val="28"/>
            <w:szCs w:val="28"/>
          </w:rPr>
          <w:t>17</w:t>
        </w:r>
        <w:r w:rsidRPr="004C7A3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791090" w:rsidRDefault="00791090" w:rsidP="004C7A38">
    <w:pPr>
      <w:pStyle w:val="a5"/>
      <w:tabs>
        <w:tab w:val="clear" w:pos="4677"/>
        <w:tab w:val="clear" w:pos="9355"/>
        <w:tab w:val="left" w:pos="3912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1090" w:rsidRDefault="00791090">
    <w:pPr>
      <w:pStyle w:val="a5"/>
      <w:jc w:val="center"/>
    </w:pPr>
  </w:p>
  <w:p w:rsidR="00791090" w:rsidRDefault="00791090" w:rsidP="00867290">
    <w:pPr>
      <w:pStyle w:val="a5"/>
      <w:tabs>
        <w:tab w:val="clear" w:pos="4677"/>
        <w:tab w:val="clear" w:pos="9355"/>
        <w:tab w:val="left" w:pos="488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91090" w:rsidRDefault="00791090" w:rsidP="006944DB">
      <w:pPr>
        <w:spacing w:after="0" w:line="240" w:lineRule="auto"/>
      </w:pPr>
      <w:r>
        <w:separator/>
      </w:r>
    </w:p>
  </w:footnote>
  <w:footnote w:type="continuationSeparator" w:id="0">
    <w:p w:rsidR="00791090" w:rsidRDefault="00791090" w:rsidP="00694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D5D2E"/>
    <w:multiLevelType w:val="multilevel"/>
    <w:tmpl w:val="B2F849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33F3F"/>
    <w:multiLevelType w:val="hybridMultilevel"/>
    <w:tmpl w:val="C87E10D0"/>
    <w:lvl w:ilvl="0" w:tplc="64A68AA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675BA"/>
    <w:multiLevelType w:val="multilevel"/>
    <w:tmpl w:val="8864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B02F0"/>
    <w:multiLevelType w:val="multilevel"/>
    <w:tmpl w:val="E21AB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B0604D"/>
    <w:multiLevelType w:val="hybridMultilevel"/>
    <w:tmpl w:val="EF9E3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9201A51"/>
    <w:multiLevelType w:val="hybridMultilevel"/>
    <w:tmpl w:val="933C0FD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6" w15:restartNumberingAfterBreak="0">
    <w:nsid w:val="246F002C"/>
    <w:multiLevelType w:val="hybridMultilevel"/>
    <w:tmpl w:val="CB3EBEB4"/>
    <w:lvl w:ilvl="0" w:tplc="4D3E994E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 w15:restartNumberingAfterBreak="0">
    <w:nsid w:val="267E5DF0"/>
    <w:multiLevelType w:val="multilevel"/>
    <w:tmpl w:val="4DDA13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26024"/>
    <w:multiLevelType w:val="hybridMultilevel"/>
    <w:tmpl w:val="D5A24BAE"/>
    <w:lvl w:ilvl="0" w:tplc="F60820C0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9" w15:restartNumberingAfterBreak="0">
    <w:nsid w:val="2A30335F"/>
    <w:multiLevelType w:val="multilevel"/>
    <w:tmpl w:val="E2A46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10" w15:restartNumberingAfterBreak="0">
    <w:nsid w:val="2AC33C0C"/>
    <w:multiLevelType w:val="hybridMultilevel"/>
    <w:tmpl w:val="EBC0B6B6"/>
    <w:lvl w:ilvl="0" w:tplc="9F68F5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B14D33"/>
    <w:multiLevelType w:val="hybridMultilevel"/>
    <w:tmpl w:val="4A36781E"/>
    <w:lvl w:ilvl="0" w:tplc="E0245D80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FD653C6"/>
    <w:multiLevelType w:val="hybridMultilevel"/>
    <w:tmpl w:val="A816FFDE"/>
    <w:lvl w:ilvl="0" w:tplc="954AE7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440A7955"/>
    <w:multiLevelType w:val="multilevel"/>
    <w:tmpl w:val="1D1064C4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5133691"/>
    <w:multiLevelType w:val="multilevel"/>
    <w:tmpl w:val="487E94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564017"/>
    <w:multiLevelType w:val="hybridMultilevel"/>
    <w:tmpl w:val="E2CE7A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3B5BB9"/>
    <w:multiLevelType w:val="multilevel"/>
    <w:tmpl w:val="0B306D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CF48B2"/>
    <w:multiLevelType w:val="hybridMultilevel"/>
    <w:tmpl w:val="247287B6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8" w15:restartNumberingAfterBreak="0">
    <w:nsid w:val="55DF19F0"/>
    <w:multiLevelType w:val="hybridMultilevel"/>
    <w:tmpl w:val="978424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DF0B93"/>
    <w:multiLevelType w:val="hybridMultilevel"/>
    <w:tmpl w:val="FDB244E8"/>
    <w:lvl w:ilvl="0" w:tplc="6678A6CA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0" w15:restartNumberingAfterBreak="0">
    <w:nsid w:val="67446058"/>
    <w:multiLevelType w:val="hybridMultilevel"/>
    <w:tmpl w:val="94B09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D26A5D"/>
    <w:multiLevelType w:val="multilevel"/>
    <w:tmpl w:val="4134E2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7840C5"/>
    <w:multiLevelType w:val="multilevel"/>
    <w:tmpl w:val="CAC47C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B61CB4"/>
    <w:multiLevelType w:val="hybridMultilevel"/>
    <w:tmpl w:val="C5248340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4" w15:restartNumberingAfterBreak="0">
    <w:nsid w:val="75004894"/>
    <w:multiLevelType w:val="hybridMultilevel"/>
    <w:tmpl w:val="F5BCB6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110C89"/>
    <w:multiLevelType w:val="hybridMultilevel"/>
    <w:tmpl w:val="176042E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6" w15:restartNumberingAfterBreak="0">
    <w:nsid w:val="78790CBC"/>
    <w:multiLevelType w:val="hybridMultilevel"/>
    <w:tmpl w:val="753E593E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7" w15:restartNumberingAfterBreak="0">
    <w:nsid w:val="7B693AD3"/>
    <w:multiLevelType w:val="multilevel"/>
    <w:tmpl w:val="BF107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7D3B135A"/>
    <w:multiLevelType w:val="hybridMultilevel"/>
    <w:tmpl w:val="0EBE14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E5F671C"/>
    <w:multiLevelType w:val="multilevel"/>
    <w:tmpl w:val="EBC0E4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3"/>
  </w:num>
  <w:num w:numId="2">
    <w:abstractNumId w:val="9"/>
  </w:num>
  <w:num w:numId="3">
    <w:abstractNumId w:val="17"/>
  </w:num>
  <w:num w:numId="4">
    <w:abstractNumId w:val="26"/>
  </w:num>
  <w:num w:numId="5">
    <w:abstractNumId w:val="23"/>
  </w:num>
  <w:num w:numId="6">
    <w:abstractNumId w:val="24"/>
  </w:num>
  <w:num w:numId="7">
    <w:abstractNumId w:val="20"/>
  </w:num>
  <w:num w:numId="8">
    <w:abstractNumId w:val="29"/>
  </w:num>
  <w:num w:numId="9">
    <w:abstractNumId w:val="27"/>
  </w:num>
  <w:num w:numId="10">
    <w:abstractNumId w:val="1"/>
  </w:num>
  <w:num w:numId="11">
    <w:abstractNumId w:val="11"/>
  </w:num>
  <w:num w:numId="12">
    <w:abstractNumId w:val="25"/>
  </w:num>
  <w:num w:numId="13">
    <w:abstractNumId w:val="8"/>
  </w:num>
  <w:num w:numId="14">
    <w:abstractNumId w:val="5"/>
  </w:num>
  <w:num w:numId="15">
    <w:abstractNumId w:val="6"/>
  </w:num>
  <w:num w:numId="16">
    <w:abstractNumId w:val="18"/>
  </w:num>
  <w:num w:numId="17">
    <w:abstractNumId w:val="19"/>
  </w:num>
  <w:num w:numId="18">
    <w:abstractNumId w:val="12"/>
  </w:num>
  <w:num w:numId="19">
    <w:abstractNumId w:val="3"/>
  </w:num>
  <w:num w:numId="20">
    <w:abstractNumId w:val="2"/>
  </w:num>
  <w:num w:numId="21">
    <w:abstractNumId w:val="15"/>
  </w:num>
  <w:num w:numId="22">
    <w:abstractNumId w:val="4"/>
  </w:num>
  <w:num w:numId="23">
    <w:abstractNumId w:val="28"/>
  </w:num>
  <w:num w:numId="24">
    <w:abstractNumId w:val="10"/>
  </w:num>
  <w:num w:numId="25">
    <w:abstractNumId w:val="7"/>
  </w:num>
  <w:num w:numId="26">
    <w:abstractNumId w:val="14"/>
  </w:num>
  <w:num w:numId="27">
    <w:abstractNumId w:val="21"/>
  </w:num>
  <w:num w:numId="28">
    <w:abstractNumId w:val="22"/>
  </w:num>
  <w:num w:numId="29">
    <w:abstractNumId w:val="16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bordersDoNotSurroundHeader/>
  <w:bordersDoNotSurroundFooter/>
  <w:proofState w:spelling="clean" w:grammar="clean"/>
  <w:defaultTabStop w:val="709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4DB"/>
    <w:rsid w:val="000247F1"/>
    <w:rsid w:val="00044796"/>
    <w:rsid w:val="000867A5"/>
    <w:rsid w:val="000A524C"/>
    <w:rsid w:val="000A5BE9"/>
    <w:rsid w:val="000B405D"/>
    <w:rsid w:val="000C73AA"/>
    <w:rsid w:val="000E2598"/>
    <w:rsid w:val="00100694"/>
    <w:rsid w:val="001150E7"/>
    <w:rsid w:val="00116C57"/>
    <w:rsid w:val="001322DE"/>
    <w:rsid w:val="00141EF7"/>
    <w:rsid w:val="00163580"/>
    <w:rsid w:val="00170110"/>
    <w:rsid w:val="001B677F"/>
    <w:rsid w:val="001C0ADE"/>
    <w:rsid w:val="001E6B2F"/>
    <w:rsid w:val="001F1A02"/>
    <w:rsid w:val="001F3E23"/>
    <w:rsid w:val="002513C9"/>
    <w:rsid w:val="002567EB"/>
    <w:rsid w:val="00257632"/>
    <w:rsid w:val="00286F97"/>
    <w:rsid w:val="00291CC5"/>
    <w:rsid w:val="002B0EE3"/>
    <w:rsid w:val="002B5A4D"/>
    <w:rsid w:val="002D77E0"/>
    <w:rsid w:val="00323EC6"/>
    <w:rsid w:val="00341E65"/>
    <w:rsid w:val="00362462"/>
    <w:rsid w:val="003B541A"/>
    <w:rsid w:val="003D4E9E"/>
    <w:rsid w:val="0047341D"/>
    <w:rsid w:val="004A64AE"/>
    <w:rsid w:val="004B48E6"/>
    <w:rsid w:val="004C7A38"/>
    <w:rsid w:val="004D458D"/>
    <w:rsid w:val="005044AE"/>
    <w:rsid w:val="005C6CAD"/>
    <w:rsid w:val="0061263A"/>
    <w:rsid w:val="00643BDB"/>
    <w:rsid w:val="006637ED"/>
    <w:rsid w:val="00664086"/>
    <w:rsid w:val="00666E40"/>
    <w:rsid w:val="00686460"/>
    <w:rsid w:val="006944DB"/>
    <w:rsid w:val="006A0FED"/>
    <w:rsid w:val="006A4DEB"/>
    <w:rsid w:val="006A65A1"/>
    <w:rsid w:val="006A75D9"/>
    <w:rsid w:val="006D79CA"/>
    <w:rsid w:val="006F5067"/>
    <w:rsid w:val="00735235"/>
    <w:rsid w:val="007363CD"/>
    <w:rsid w:val="00751DD0"/>
    <w:rsid w:val="00754BF1"/>
    <w:rsid w:val="007669B9"/>
    <w:rsid w:val="007760C4"/>
    <w:rsid w:val="0078445A"/>
    <w:rsid w:val="00791090"/>
    <w:rsid w:val="0079150A"/>
    <w:rsid w:val="007968A6"/>
    <w:rsid w:val="007B7AAF"/>
    <w:rsid w:val="007E6461"/>
    <w:rsid w:val="0080643C"/>
    <w:rsid w:val="00817F50"/>
    <w:rsid w:val="00823222"/>
    <w:rsid w:val="00854102"/>
    <w:rsid w:val="008574DF"/>
    <w:rsid w:val="008628C8"/>
    <w:rsid w:val="00867290"/>
    <w:rsid w:val="0086755F"/>
    <w:rsid w:val="008A22CF"/>
    <w:rsid w:val="008B3AE8"/>
    <w:rsid w:val="008C415E"/>
    <w:rsid w:val="008C6779"/>
    <w:rsid w:val="00945BD9"/>
    <w:rsid w:val="00953866"/>
    <w:rsid w:val="009611F7"/>
    <w:rsid w:val="009B102C"/>
    <w:rsid w:val="009C18A2"/>
    <w:rsid w:val="009D66A3"/>
    <w:rsid w:val="009E1B67"/>
    <w:rsid w:val="00A00029"/>
    <w:rsid w:val="00A01677"/>
    <w:rsid w:val="00A01715"/>
    <w:rsid w:val="00A14682"/>
    <w:rsid w:val="00A47F3A"/>
    <w:rsid w:val="00AA5F7F"/>
    <w:rsid w:val="00AE0B99"/>
    <w:rsid w:val="00AE443E"/>
    <w:rsid w:val="00B17376"/>
    <w:rsid w:val="00B84CB0"/>
    <w:rsid w:val="00B96013"/>
    <w:rsid w:val="00BF48B7"/>
    <w:rsid w:val="00C11F9B"/>
    <w:rsid w:val="00C1543C"/>
    <w:rsid w:val="00C75128"/>
    <w:rsid w:val="00C81E95"/>
    <w:rsid w:val="00CA216E"/>
    <w:rsid w:val="00D042B9"/>
    <w:rsid w:val="00D05F0F"/>
    <w:rsid w:val="00D40989"/>
    <w:rsid w:val="00D74DBC"/>
    <w:rsid w:val="00D85357"/>
    <w:rsid w:val="00DA5D57"/>
    <w:rsid w:val="00DC6660"/>
    <w:rsid w:val="00DE1CDE"/>
    <w:rsid w:val="00E23233"/>
    <w:rsid w:val="00E2498C"/>
    <w:rsid w:val="00E32918"/>
    <w:rsid w:val="00E339A1"/>
    <w:rsid w:val="00E43C86"/>
    <w:rsid w:val="00EA1E32"/>
    <w:rsid w:val="00EB72A8"/>
    <w:rsid w:val="00EB76CF"/>
    <w:rsid w:val="00EF02B8"/>
    <w:rsid w:val="00F22172"/>
    <w:rsid w:val="00F27E8C"/>
    <w:rsid w:val="00F52DD0"/>
    <w:rsid w:val="00F571AB"/>
    <w:rsid w:val="00F801C2"/>
    <w:rsid w:val="00F86AD8"/>
    <w:rsid w:val="00FA1E41"/>
    <w:rsid w:val="00FB63DF"/>
    <w:rsid w:val="00FC13E0"/>
    <w:rsid w:val="00FE51DB"/>
    <w:rsid w:val="00FF3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chartTrackingRefBased/>
  <w15:docId w15:val="{5A8D7370-AA03-4AEF-9B0A-974A6F852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53866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4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249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141E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E2498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59"/>
    <w:rsid w:val="008628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A4DEB"/>
    <w:pPr>
      <w:tabs>
        <w:tab w:val="left" w:leader="dot" w:pos="9356"/>
        <w:tab w:val="right" w:pos="10478"/>
      </w:tabs>
      <w:spacing w:after="0" w:line="360" w:lineRule="auto"/>
    </w:pPr>
    <w:rPr>
      <w:rFonts w:ascii="Times New Roman" w:hAnsi="Times New Roman"/>
      <w:sz w:val="28"/>
    </w:rPr>
  </w:style>
  <w:style w:type="paragraph" w:styleId="21">
    <w:name w:val="toc 2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220" w:right="283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2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paragraph" w:customStyle="1" w:styleId="42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customStyle="1" w:styleId="ds-markdown-paragraph">
    <w:name w:val="ds-markdown-paragraph"/>
    <w:basedOn w:val="a"/>
    <w:rsid w:val="00141E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0">
    <w:name w:val="Strong"/>
    <w:basedOn w:val="a0"/>
    <w:uiPriority w:val="22"/>
    <w:qFormat/>
    <w:rsid w:val="00E2498C"/>
    <w:rPr>
      <w:b/>
      <w:bCs/>
    </w:rPr>
  </w:style>
  <w:style w:type="character" w:styleId="HTML">
    <w:name w:val="HTML Code"/>
    <w:basedOn w:val="a0"/>
    <w:uiPriority w:val="99"/>
    <w:semiHidden/>
    <w:unhideWhenUsed/>
    <w:rsid w:val="00E2498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E2498C"/>
  </w:style>
  <w:style w:type="paragraph" w:styleId="HTML0">
    <w:name w:val="HTML Preformatted"/>
    <w:basedOn w:val="a"/>
    <w:link w:val="HTML1"/>
    <w:uiPriority w:val="99"/>
    <w:semiHidden/>
    <w:unhideWhenUsed/>
    <w:rsid w:val="00E249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249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E2498C"/>
  </w:style>
  <w:style w:type="paragraph" w:customStyle="1" w:styleId="111111111">
    <w:name w:val="111111111"/>
    <w:basedOn w:val="1"/>
    <w:link w:val="1111111110"/>
    <w:qFormat/>
    <w:rsid w:val="007968A6"/>
    <w:pPr>
      <w:keepLines w:val="0"/>
      <w:spacing w:before="0"/>
    </w:pPr>
    <w:rPr>
      <w:rFonts w:eastAsia="Times New Roman" w:cs="Times New Roman"/>
      <w:caps/>
      <w:color w:val="000000"/>
      <w:szCs w:val="28"/>
      <w:lang w:eastAsia="ru-RU"/>
    </w:rPr>
  </w:style>
  <w:style w:type="character" w:customStyle="1" w:styleId="1111111110">
    <w:name w:val="111111111 Знак"/>
    <w:basedOn w:val="10"/>
    <w:link w:val="111111111"/>
    <w:rsid w:val="007968A6"/>
    <w:rPr>
      <w:rFonts w:ascii="Times New Roman" w:eastAsia="Times New Roman" w:hAnsi="Times New Roman" w:cs="Times New Roman"/>
      <w:b/>
      <w:caps/>
      <w:color w:val="000000"/>
      <w:sz w:val="28"/>
      <w:szCs w:val="28"/>
      <w:lang w:eastAsia="ru-RU"/>
    </w:rPr>
  </w:style>
  <w:style w:type="paragraph" w:customStyle="1" w:styleId="2222222">
    <w:name w:val="2222222"/>
    <w:basedOn w:val="a"/>
    <w:link w:val="22222220"/>
    <w:qFormat/>
    <w:rsid w:val="00E339A1"/>
    <w:pPr>
      <w:spacing w:after="0" w:line="360" w:lineRule="auto"/>
      <w:ind w:firstLine="709"/>
    </w:pPr>
    <w:rPr>
      <w:rFonts w:ascii="Times New Roman" w:eastAsiaTheme="majorEastAsia" w:hAnsi="Times New Roman" w:cstheme="majorBidi"/>
      <w:bCs/>
      <w:sz w:val="28"/>
      <w:szCs w:val="32"/>
    </w:rPr>
  </w:style>
  <w:style w:type="character" w:customStyle="1" w:styleId="22222220">
    <w:name w:val="2222222 Знак"/>
    <w:basedOn w:val="a0"/>
    <w:link w:val="2222222"/>
    <w:rsid w:val="00E339A1"/>
    <w:rPr>
      <w:rFonts w:ascii="Times New Roman" w:eastAsiaTheme="majorEastAsia" w:hAnsi="Times New Roman" w:cstheme="majorBidi"/>
      <w:bCs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58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2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07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85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2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2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531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0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63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871909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144835098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80302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56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7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927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040508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1222160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56533459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</w:divsChild>
    </w:div>
    <w:div w:id="19089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721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5401701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12003147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</w:divsChild>
    </w:div>
    <w:div w:id="21355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urait.ru/bcode/513400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://www.consultant.ru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urait.ru/bcode/515434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urait.ru/bcode/515393" TargetMode="External"/><Relationship Id="rId20" Type="http://schemas.openxmlformats.org/officeDocument/2006/relationships/hyperlink" Target="http://www.cyberleninka.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urait.ru/bcode/517324" TargetMode="External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://www.elibrary.r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www.urait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8F8424-F0C6-4A73-AC7B-A515B8C1BC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17</Pages>
  <Words>2706</Words>
  <Characters>15428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Шалатонин</dc:creator>
  <cp:keywords/>
  <dc:description/>
  <cp:lastModifiedBy>rpk2024.7</cp:lastModifiedBy>
  <cp:revision>68</cp:revision>
  <cp:lastPrinted>2021-12-09T12:35:00Z</cp:lastPrinted>
  <dcterms:created xsi:type="dcterms:W3CDTF">2021-10-17T15:13:00Z</dcterms:created>
  <dcterms:modified xsi:type="dcterms:W3CDTF">2026-06-03T16:34:00Z</dcterms:modified>
</cp:coreProperties>
</file>