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72A8" w:rsidRPr="00DF2E6B" w:rsidRDefault="00EB72A8" w:rsidP="00EB72A8">
      <w:pPr>
        <w:spacing w:after="0" w:line="240" w:lineRule="auto"/>
        <w:jc w:val="center"/>
        <w:rPr>
          <w:rFonts w:eastAsia="Calibri" w:cs="Times New Roman"/>
          <w:sz w:val="32"/>
          <w:szCs w:val="28"/>
          <w:lang w:eastAsia="ru-RU"/>
        </w:rPr>
      </w:pPr>
    </w:p>
    <w:p w:rsidR="006944DB" w:rsidRPr="00F27E8C" w:rsidRDefault="006944DB" w:rsidP="00F27E8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66E40" w:rsidRDefault="00666E40" w:rsidP="00666E40">
      <w:pPr>
        <w:jc w:val="center"/>
        <w:rPr>
          <w:rFonts w:ascii="Times New Roman" w:eastAsiaTheme="majorEastAsia" w:hAnsi="Times New Roman" w:cstheme="majorBidi"/>
          <w:b/>
          <w:sz w:val="28"/>
          <w:szCs w:val="32"/>
        </w:rPr>
      </w:pPr>
      <w:r w:rsidRPr="00666E40">
        <w:rPr>
          <w:rFonts w:ascii="Times New Roman" w:eastAsiaTheme="majorEastAsia" w:hAnsi="Times New Roman" w:cstheme="majorBidi"/>
          <w:b/>
          <w:sz w:val="28"/>
          <w:szCs w:val="32"/>
        </w:rPr>
        <w:t>СОДЕРЖАНИЕ</w:t>
      </w:r>
    </w:p>
    <w:p w:rsidR="00666E40" w:rsidRDefault="00AA5F7F" w:rsidP="00EF02B8">
      <w:pPr>
        <w:ind w:left="284" w:right="284"/>
        <w:rPr>
          <w:rFonts w:ascii="Times New Roman" w:eastAsiaTheme="majorEastAsia" w:hAnsi="Times New Roman" w:cstheme="majorBidi"/>
          <w:sz w:val="28"/>
          <w:szCs w:val="32"/>
        </w:rPr>
      </w:pPr>
      <w:r w:rsidRPr="00666E40">
        <w:rPr>
          <w:rFonts w:ascii="Times New Roman" w:eastAsiaTheme="majorEastAsia" w:hAnsi="Times New Roman" w:cstheme="majorBidi"/>
          <w:sz w:val="28"/>
          <w:szCs w:val="32"/>
        </w:rPr>
        <w:t>ВВЕДЕНИЕ</w:t>
      </w:r>
      <w:r w:rsidR="00666E40" w:rsidRPr="00666E40">
        <w:rPr>
          <w:rFonts w:ascii="Times New Roman" w:eastAsiaTheme="majorEastAsia" w:hAnsi="Times New Roman" w:cstheme="majorBidi"/>
          <w:sz w:val="28"/>
          <w:szCs w:val="32"/>
        </w:rPr>
        <w:t>………………………</w:t>
      </w:r>
      <w:r w:rsidR="00666E40">
        <w:rPr>
          <w:rFonts w:ascii="Times New Roman" w:eastAsiaTheme="majorEastAsia" w:hAnsi="Times New Roman" w:cstheme="majorBidi"/>
          <w:sz w:val="28"/>
          <w:szCs w:val="32"/>
        </w:rPr>
        <w:t>………………………………………………</w:t>
      </w:r>
    </w:p>
    <w:p w:rsidR="00EB76CF" w:rsidRPr="00EB76CF" w:rsidRDefault="00EB76CF" w:rsidP="00EB76CF">
      <w:pPr>
        <w:ind w:left="284" w:right="284"/>
        <w:rPr>
          <w:rFonts w:ascii="Times New Roman" w:eastAsiaTheme="majorEastAsia" w:hAnsi="Times New Roman" w:cstheme="majorBidi"/>
          <w:sz w:val="28"/>
          <w:szCs w:val="32"/>
        </w:rPr>
      </w:pPr>
      <w:r>
        <w:rPr>
          <w:rFonts w:ascii="Times New Roman" w:eastAsiaTheme="majorEastAsia" w:hAnsi="Times New Roman" w:cstheme="majorBidi"/>
          <w:sz w:val="28"/>
          <w:szCs w:val="32"/>
        </w:rPr>
        <w:t>1</w:t>
      </w:r>
      <w:r w:rsidR="00A47F3A">
        <w:rPr>
          <w:rFonts w:ascii="Times New Roman" w:eastAsiaTheme="majorEastAsia" w:hAnsi="Times New Roman" w:cstheme="majorBidi"/>
          <w:sz w:val="28"/>
          <w:szCs w:val="32"/>
        </w:rPr>
        <w:t xml:space="preserve"> </w:t>
      </w:r>
      <w:r w:rsidRPr="00EB76CF">
        <w:rPr>
          <w:rFonts w:ascii="Times New Roman" w:eastAsiaTheme="majorEastAsia" w:hAnsi="Times New Roman" w:cstheme="majorBidi"/>
          <w:sz w:val="28"/>
          <w:szCs w:val="32"/>
        </w:rPr>
        <w:t>Техника безопасности</w:t>
      </w:r>
      <w:r w:rsidR="00A47F3A">
        <w:rPr>
          <w:rFonts w:ascii="Times New Roman" w:eastAsiaTheme="majorEastAsia" w:hAnsi="Times New Roman" w:cstheme="majorBidi"/>
          <w:sz w:val="28"/>
          <w:szCs w:val="32"/>
        </w:rPr>
        <w:t>. Охрана труда…………….</w:t>
      </w:r>
    </w:p>
    <w:p w:rsidR="00A47F3A" w:rsidRDefault="00A47F3A" w:rsidP="00EF02B8">
      <w:pPr>
        <w:ind w:left="284" w:right="284"/>
        <w:rPr>
          <w:rFonts w:ascii="Times New Roman" w:eastAsiaTheme="majorEastAsia" w:hAnsi="Times New Roman" w:cstheme="majorBidi"/>
          <w:sz w:val="28"/>
          <w:szCs w:val="32"/>
        </w:rPr>
      </w:pPr>
      <w:r>
        <w:rPr>
          <w:rFonts w:ascii="Times New Roman" w:eastAsiaTheme="majorEastAsia" w:hAnsi="Times New Roman" w:cstheme="majorBidi"/>
          <w:sz w:val="28"/>
          <w:szCs w:val="32"/>
        </w:rPr>
        <w:t xml:space="preserve">2 </w:t>
      </w:r>
      <w:r w:rsidR="00F86AD8">
        <w:rPr>
          <w:rFonts w:ascii="Times New Roman" w:eastAsiaTheme="majorEastAsia" w:hAnsi="Times New Roman" w:cstheme="majorBidi"/>
          <w:sz w:val="28"/>
          <w:szCs w:val="32"/>
        </w:rPr>
        <w:t xml:space="preserve">Разработка </w:t>
      </w:r>
      <w:r w:rsidR="00C11F9B">
        <w:rPr>
          <w:rFonts w:ascii="Times New Roman" w:eastAsiaTheme="majorEastAsia" w:hAnsi="Times New Roman" w:cstheme="majorBidi"/>
          <w:sz w:val="28"/>
          <w:szCs w:val="32"/>
        </w:rPr>
        <w:t xml:space="preserve">приложения </w:t>
      </w:r>
    </w:p>
    <w:p w:rsidR="00C11F9B" w:rsidRPr="00C11F9B" w:rsidRDefault="00C11F9B" w:rsidP="00EF02B8">
      <w:pPr>
        <w:ind w:left="284" w:right="284"/>
        <w:rPr>
          <w:rFonts w:ascii="Times New Roman" w:eastAsiaTheme="majorEastAsia" w:hAnsi="Times New Roman" w:cstheme="majorBidi"/>
          <w:sz w:val="28"/>
          <w:szCs w:val="32"/>
        </w:rPr>
      </w:pPr>
      <w:r>
        <w:rPr>
          <w:rFonts w:ascii="Times New Roman" w:eastAsiaTheme="majorEastAsia" w:hAnsi="Times New Roman" w:cstheme="majorBidi"/>
          <w:sz w:val="28"/>
          <w:szCs w:val="32"/>
        </w:rPr>
        <w:t xml:space="preserve">3 </w:t>
      </w:r>
      <w:r w:rsidRPr="00C11F9B">
        <w:rPr>
          <w:rFonts w:ascii="Times New Roman" w:eastAsiaTheme="majorEastAsia" w:hAnsi="Times New Roman" w:cstheme="majorBidi"/>
          <w:sz w:val="28"/>
          <w:szCs w:val="32"/>
        </w:rPr>
        <w:t xml:space="preserve">Тестирование «белым ящиком» </w:t>
      </w:r>
    </w:p>
    <w:p w:rsidR="00C11F9B" w:rsidRPr="00C11F9B" w:rsidRDefault="00C11F9B" w:rsidP="00EF02B8">
      <w:pPr>
        <w:ind w:left="284" w:right="284"/>
        <w:rPr>
          <w:rFonts w:ascii="Times New Roman" w:eastAsiaTheme="majorEastAsia" w:hAnsi="Times New Roman" w:cstheme="majorBidi"/>
          <w:sz w:val="28"/>
          <w:szCs w:val="32"/>
        </w:rPr>
      </w:pPr>
      <w:r w:rsidRPr="00C11F9B">
        <w:rPr>
          <w:rFonts w:ascii="Times New Roman" w:eastAsiaTheme="majorEastAsia" w:hAnsi="Times New Roman" w:cstheme="majorBidi"/>
          <w:sz w:val="28"/>
          <w:szCs w:val="32"/>
        </w:rPr>
        <w:t xml:space="preserve">4 Тестирование «черным ящиком» </w:t>
      </w:r>
    </w:p>
    <w:p w:rsidR="00C11F9B" w:rsidRPr="00C11F9B" w:rsidRDefault="00C11F9B" w:rsidP="00EF02B8">
      <w:pPr>
        <w:ind w:left="284" w:right="284"/>
        <w:rPr>
          <w:rFonts w:ascii="Times New Roman" w:eastAsiaTheme="majorEastAsia" w:hAnsi="Times New Roman" w:cstheme="majorBidi"/>
          <w:sz w:val="28"/>
          <w:szCs w:val="32"/>
        </w:rPr>
      </w:pPr>
      <w:r w:rsidRPr="00C11F9B">
        <w:rPr>
          <w:rFonts w:ascii="Times New Roman" w:eastAsiaTheme="majorEastAsia" w:hAnsi="Times New Roman" w:cstheme="majorBidi"/>
          <w:sz w:val="28"/>
          <w:szCs w:val="32"/>
        </w:rPr>
        <w:t xml:space="preserve">5 Модульное тестирование </w:t>
      </w:r>
    </w:p>
    <w:p w:rsidR="00C11F9B" w:rsidRPr="00C11F9B" w:rsidRDefault="00C11F9B" w:rsidP="00EF02B8">
      <w:pPr>
        <w:ind w:left="284" w:right="284"/>
        <w:rPr>
          <w:rFonts w:ascii="Times New Roman" w:eastAsiaTheme="majorEastAsia" w:hAnsi="Times New Roman" w:cstheme="majorBidi"/>
          <w:sz w:val="28"/>
          <w:szCs w:val="32"/>
        </w:rPr>
      </w:pPr>
      <w:r w:rsidRPr="00C11F9B">
        <w:rPr>
          <w:rFonts w:ascii="Times New Roman" w:eastAsiaTheme="majorEastAsia" w:hAnsi="Times New Roman" w:cstheme="majorBidi"/>
          <w:sz w:val="28"/>
          <w:szCs w:val="32"/>
        </w:rPr>
        <w:t xml:space="preserve">6 Интеграционное тестирование </w:t>
      </w:r>
    </w:p>
    <w:p w:rsidR="00C11F9B" w:rsidRPr="00F86AD8" w:rsidRDefault="00C11F9B" w:rsidP="00EF02B8">
      <w:pPr>
        <w:ind w:left="284" w:right="284"/>
        <w:rPr>
          <w:rFonts w:ascii="Times New Roman" w:eastAsiaTheme="majorEastAsia" w:hAnsi="Times New Roman" w:cstheme="majorBidi"/>
          <w:sz w:val="28"/>
          <w:szCs w:val="32"/>
        </w:rPr>
      </w:pPr>
      <w:r w:rsidRPr="00C11F9B">
        <w:rPr>
          <w:rFonts w:ascii="Times New Roman" w:eastAsiaTheme="majorEastAsia" w:hAnsi="Times New Roman" w:cstheme="majorBidi"/>
          <w:sz w:val="28"/>
          <w:szCs w:val="32"/>
        </w:rPr>
        <w:t>7 Оформление документации на программные средства с использованием инструментальных средств.</w:t>
      </w:r>
    </w:p>
    <w:p w:rsidR="008B3AE8" w:rsidRDefault="008B3AE8" w:rsidP="00EF02B8">
      <w:pPr>
        <w:ind w:left="284" w:right="284"/>
        <w:rPr>
          <w:rFonts w:ascii="Times New Roman" w:eastAsiaTheme="majorEastAsia" w:hAnsi="Times New Roman" w:cstheme="majorBidi"/>
          <w:sz w:val="28"/>
          <w:szCs w:val="32"/>
        </w:rPr>
      </w:pPr>
    </w:p>
    <w:p w:rsidR="008B3AE8" w:rsidRDefault="008B3AE8" w:rsidP="00EF02B8">
      <w:pPr>
        <w:ind w:left="284" w:right="284"/>
        <w:rPr>
          <w:rFonts w:ascii="Times New Roman" w:eastAsiaTheme="majorEastAsia" w:hAnsi="Times New Roman" w:cstheme="majorBidi"/>
          <w:sz w:val="28"/>
          <w:szCs w:val="32"/>
        </w:rPr>
      </w:pPr>
    </w:p>
    <w:p w:rsidR="008B3AE8" w:rsidRDefault="008B3AE8" w:rsidP="00EF02B8">
      <w:pPr>
        <w:ind w:left="284" w:right="284"/>
        <w:rPr>
          <w:rFonts w:ascii="Times New Roman" w:eastAsiaTheme="majorEastAsia" w:hAnsi="Times New Roman" w:cstheme="majorBidi"/>
          <w:sz w:val="28"/>
          <w:szCs w:val="32"/>
        </w:rPr>
      </w:pPr>
    </w:p>
    <w:p w:rsidR="008B3AE8" w:rsidRDefault="008B3AE8" w:rsidP="00EF02B8">
      <w:pPr>
        <w:ind w:left="284" w:right="284"/>
        <w:rPr>
          <w:rFonts w:ascii="Times New Roman" w:eastAsiaTheme="majorEastAsia" w:hAnsi="Times New Roman" w:cstheme="majorBidi"/>
          <w:sz w:val="28"/>
          <w:szCs w:val="32"/>
        </w:rPr>
      </w:pPr>
    </w:p>
    <w:p w:rsidR="008B3AE8" w:rsidRDefault="008B3AE8" w:rsidP="00EF02B8">
      <w:pPr>
        <w:ind w:left="284" w:right="284"/>
        <w:rPr>
          <w:rFonts w:ascii="Times New Roman" w:eastAsiaTheme="majorEastAsia" w:hAnsi="Times New Roman" w:cstheme="majorBidi"/>
          <w:sz w:val="28"/>
          <w:szCs w:val="32"/>
        </w:rPr>
      </w:pPr>
    </w:p>
    <w:p w:rsidR="008B3AE8" w:rsidRDefault="008B3AE8" w:rsidP="00EF02B8">
      <w:pPr>
        <w:ind w:left="284" w:right="284"/>
        <w:rPr>
          <w:rFonts w:ascii="Times New Roman" w:eastAsiaTheme="majorEastAsia" w:hAnsi="Times New Roman" w:cstheme="majorBidi"/>
          <w:sz w:val="28"/>
          <w:szCs w:val="32"/>
        </w:rPr>
      </w:pPr>
    </w:p>
    <w:p w:rsidR="008B3AE8" w:rsidRPr="00A47F3A" w:rsidRDefault="008B3AE8" w:rsidP="00EF02B8">
      <w:pPr>
        <w:ind w:left="284" w:right="284"/>
        <w:rPr>
          <w:rFonts w:ascii="Times New Roman" w:eastAsiaTheme="majorEastAsia" w:hAnsi="Times New Roman" w:cstheme="majorBidi"/>
          <w:sz w:val="28"/>
          <w:szCs w:val="32"/>
        </w:rPr>
      </w:pPr>
    </w:p>
    <w:p w:rsidR="00A47F3A" w:rsidRDefault="00A47F3A" w:rsidP="00EF02B8">
      <w:pPr>
        <w:ind w:left="284" w:right="284"/>
        <w:rPr>
          <w:rFonts w:ascii="Times New Roman" w:eastAsiaTheme="majorEastAsia" w:hAnsi="Times New Roman" w:cstheme="majorBidi"/>
          <w:sz w:val="28"/>
          <w:szCs w:val="32"/>
        </w:rPr>
      </w:pPr>
    </w:p>
    <w:p w:rsidR="009611F7" w:rsidRDefault="009611F7" w:rsidP="00EF02B8">
      <w:pPr>
        <w:ind w:left="284" w:right="284"/>
        <w:rPr>
          <w:rFonts w:ascii="Times New Roman" w:eastAsiaTheme="majorEastAsia" w:hAnsi="Times New Roman" w:cstheme="majorBidi"/>
          <w:sz w:val="28"/>
          <w:szCs w:val="32"/>
        </w:rPr>
      </w:pPr>
    </w:p>
    <w:p w:rsidR="00C1543C" w:rsidRDefault="00AA5F7F" w:rsidP="00EF02B8">
      <w:pPr>
        <w:ind w:left="284" w:right="284"/>
        <w:rPr>
          <w:rFonts w:ascii="Times New Roman" w:eastAsiaTheme="majorEastAsia" w:hAnsi="Times New Roman" w:cstheme="majorBidi"/>
          <w:sz w:val="28"/>
          <w:szCs w:val="32"/>
        </w:rPr>
      </w:pPr>
      <w:r w:rsidRPr="00666E40">
        <w:rPr>
          <w:rFonts w:ascii="Times New Roman" w:eastAsiaTheme="majorEastAsia" w:hAnsi="Times New Roman" w:cstheme="majorBidi"/>
          <w:sz w:val="28"/>
          <w:szCs w:val="32"/>
        </w:rPr>
        <w:t>ЗАКЛЮ</w:t>
      </w:r>
      <w:r>
        <w:rPr>
          <w:rFonts w:ascii="Times New Roman" w:eastAsiaTheme="majorEastAsia" w:hAnsi="Times New Roman" w:cstheme="majorBidi"/>
          <w:sz w:val="28"/>
          <w:szCs w:val="32"/>
        </w:rPr>
        <w:t>ЧЕНИЕ</w:t>
      </w:r>
      <w:r w:rsidR="00666E40">
        <w:rPr>
          <w:rFonts w:ascii="Times New Roman" w:eastAsiaTheme="majorEastAsia" w:hAnsi="Times New Roman" w:cstheme="majorBidi"/>
          <w:sz w:val="28"/>
          <w:szCs w:val="32"/>
        </w:rPr>
        <w:t>……………………………………………………………</w:t>
      </w:r>
      <w:proofErr w:type="gramStart"/>
      <w:r w:rsidR="00666E40">
        <w:rPr>
          <w:rFonts w:ascii="Times New Roman" w:eastAsiaTheme="majorEastAsia" w:hAnsi="Times New Roman" w:cstheme="majorBidi"/>
          <w:sz w:val="28"/>
          <w:szCs w:val="32"/>
        </w:rPr>
        <w:t>…….</w:t>
      </w:r>
      <w:proofErr w:type="gramEnd"/>
      <w:r w:rsidR="00666E40">
        <w:rPr>
          <w:rFonts w:ascii="Times New Roman" w:eastAsiaTheme="majorEastAsia" w:hAnsi="Times New Roman" w:cstheme="majorBidi"/>
          <w:sz w:val="28"/>
          <w:szCs w:val="32"/>
        </w:rPr>
        <w:t>.</w:t>
      </w:r>
    </w:p>
    <w:p w:rsidR="00AA5F7F" w:rsidRPr="00666E40" w:rsidRDefault="00AA5F7F" w:rsidP="00EF02B8">
      <w:pPr>
        <w:ind w:left="284" w:right="28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eastAsiaTheme="majorEastAsia" w:hAnsi="Times New Roman" w:cstheme="majorBidi"/>
          <w:sz w:val="28"/>
          <w:szCs w:val="32"/>
        </w:rPr>
        <w:t>СПИСОК ИСПОЛЬЗОВАННЫХ ИСТОЧНИКОВ</w:t>
      </w:r>
    </w:p>
    <w:p w:rsidR="00C1543C" w:rsidRPr="00C1543C" w:rsidRDefault="00C1543C" w:rsidP="00C1543C">
      <w:pPr>
        <w:ind w:left="283"/>
        <w:rPr>
          <w:rFonts w:ascii="Times New Roman" w:hAnsi="Times New Roman" w:cs="Times New Roman"/>
          <w:sz w:val="24"/>
          <w:szCs w:val="24"/>
        </w:rPr>
      </w:pPr>
    </w:p>
    <w:p w:rsidR="00C1543C" w:rsidRDefault="00C1543C" w:rsidP="00EB72A8"/>
    <w:p w:rsidR="00C1543C" w:rsidRDefault="00867290" w:rsidP="00867290">
      <w:pPr>
        <w:tabs>
          <w:tab w:val="left" w:pos="1313"/>
        </w:tabs>
      </w:pPr>
      <w:r>
        <w:tab/>
      </w:r>
    </w:p>
    <w:p w:rsidR="00C1543C" w:rsidRPr="00EB72A8" w:rsidRDefault="00C1543C" w:rsidP="00EB72A8"/>
    <w:p w:rsidR="00D85357" w:rsidRDefault="00D85357" w:rsidP="00EB72A8"/>
    <w:p w:rsidR="00520DDC" w:rsidRPr="00EB72A8" w:rsidRDefault="00520DDC" w:rsidP="00EB72A8"/>
    <w:p w:rsidR="00D85357" w:rsidRPr="00EB72A8" w:rsidRDefault="00D85357" w:rsidP="00EB72A8"/>
    <w:p w:rsidR="00F27E8C" w:rsidRPr="00F27E8C" w:rsidRDefault="00F27E8C" w:rsidP="00EF02B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66E40" w:rsidRDefault="00666E40" w:rsidP="00666E40">
      <w:pPr>
        <w:spacing w:after="0" w:line="360" w:lineRule="auto"/>
        <w:jc w:val="center"/>
        <w:rPr>
          <w:rFonts w:ascii="Times New Roman" w:eastAsiaTheme="majorEastAsia" w:hAnsi="Times New Roman" w:cstheme="majorBidi"/>
          <w:b/>
          <w:sz w:val="28"/>
          <w:szCs w:val="32"/>
        </w:rPr>
      </w:pPr>
      <w:r w:rsidRPr="00666E40">
        <w:rPr>
          <w:rFonts w:ascii="Times New Roman" w:eastAsiaTheme="majorEastAsia" w:hAnsi="Times New Roman" w:cstheme="majorBidi"/>
          <w:b/>
          <w:sz w:val="28"/>
          <w:szCs w:val="32"/>
        </w:rPr>
        <w:lastRenderedPageBreak/>
        <w:t>ВВЕДЕНИЕ</w:t>
      </w:r>
    </w:p>
    <w:p w:rsidR="00D85357" w:rsidRPr="00A47F3A" w:rsidRDefault="00A47F3A" w:rsidP="00A47F3A">
      <w:pPr>
        <w:spacing w:after="0" w:line="360" w:lineRule="auto"/>
        <w:ind w:left="283" w:right="283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A47F3A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>Учебная практика по профессиональному модулю ПМ.01 «Разработка модулей программного обеспечения для компьютерных систем» является важной частью образовательного процесса в ЧПОУ «Республиканский полипрофессиональный колледж». Практика направлена на закрепление и углубление теоретических знаний, полученных в ходе изучения дисциплин, а также на формирование профессиональных компетенций, необходимых для будущей работы в сфере информационных технологий и программирования.</w:t>
      </w:r>
    </w:p>
    <w:p w:rsidR="00D85357" w:rsidRPr="00A47F3A" w:rsidRDefault="00D85357" w:rsidP="00A47F3A">
      <w:pPr>
        <w:spacing w:after="0" w:line="360" w:lineRule="auto"/>
        <w:ind w:left="283" w:right="283"/>
        <w:jc w:val="both"/>
        <w:rPr>
          <w:rFonts w:ascii="Times New Roman" w:hAnsi="Times New Roman" w:cs="Times New Roman"/>
          <w:sz w:val="28"/>
          <w:szCs w:val="28"/>
        </w:rPr>
      </w:pPr>
    </w:p>
    <w:p w:rsidR="00D85357" w:rsidRPr="00A47F3A" w:rsidRDefault="00D85357" w:rsidP="00A47F3A">
      <w:pPr>
        <w:spacing w:after="0" w:line="360" w:lineRule="auto"/>
        <w:ind w:left="283" w:right="283"/>
        <w:jc w:val="both"/>
        <w:rPr>
          <w:rFonts w:ascii="Times New Roman" w:hAnsi="Times New Roman" w:cs="Times New Roman"/>
          <w:sz w:val="28"/>
          <w:szCs w:val="28"/>
        </w:rPr>
      </w:pPr>
    </w:p>
    <w:p w:rsidR="00D85357" w:rsidRPr="00A47F3A" w:rsidRDefault="00D85357" w:rsidP="00A47F3A">
      <w:pPr>
        <w:spacing w:after="0" w:line="360" w:lineRule="auto"/>
        <w:ind w:left="283" w:right="283"/>
        <w:jc w:val="both"/>
        <w:rPr>
          <w:rFonts w:ascii="Times New Roman" w:hAnsi="Times New Roman" w:cs="Times New Roman"/>
          <w:sz w:val="28"/>
          <w:szCs w:val="28"/>
        </w:rPr>
      </w:pPr>
    </w:p>
    <w:p w:rsidR="00C81E95" w:rsidRDefault="00C81E95" w:rsidP="00C81E95">
      <w:pPr>
        <w:spacing w:after="0"/>
        <w:ind w:left="283" w:right="283"/>
      </w:pPr>
    </w:p>
    <w:p w:rsidR="00C81E95" w:rsidRDefault="00C81E95" w:rsidP="00C81E95">
      <w:pPr>
        <w:spacing w:after="0"/>
        <w:ind w:left="283" w:right="283"/>
      </w:pPr>
    </w:p>
    <w:p w:rsidR="00C81E95" w:rsidRDefault="00C81E95" w:rsidP="00C81E95">
      <w:pPr>
        <w:spacing w:after="0"/>
        <w:ind w:left="283" w:right="283"/>
      </w:pPr>
    </w:p>
    <w:p w:rsidR="00C81E95" w:rsidRDefault="00C81E95" w:rsidP="00C81E95">
      <w:pPr>
        <w:spacing w:after="0"/>
        <w:ind w:left="283" w:right="283"/>
      </w:pPr>
    </w:p>
    <w:p w:rsidR="00C81E95" w:rsidRDefault="00C81E95" w:rsidP="00C81E95">
      <w:pPr>
        <w:spacing w:after="0"/>
        <w:ind w:left="283" w:right="283"/>
      </w:pPr>
    </w:p>
    <w:p w:rsidR="00C81E95" w:rsidRDefault="00C81E95" w:rsidP="00C81E95">
      <w:pPr>
        <w:spacing w:after="0"/>
        <w:ind w:left="283" w:right="283"/>
      </w:pPr>
    </w:p>
    <w:p w:rsidR="00C81E95" w:rsidRDefault="00C81E95" w:rsidP="00C81E95">
      <w:pPr>
        <w:spacing w:after="0"/>
        <w:ind w:left="283" w:right="283"/>
      </w:pPr>
    </w:p>
    <w:p w:rsidR="00C81E95" w:rsidRDefault="00C81E95" w:rsidP="00C81E95">
      <w:pPr>
        <w:spacing w:after="0"/>
        <w:ind w:left="283" w:right="283"/>
      </w:pPr>
    </w:p>
    <w:p w:rsidR="00C81E95" w:rsidRDefault="00C81E95" w:rsidP="00C81E95">
      <w:pPr>
        <w:spacing w:after="0"/>
        <w:ind w:left="283" w:right="283"/>
      </w:pPr>
    </w:p>
    <w:p w:rsidR="00C81E95" w:rsidRDefault="00C81E95" w:rsidP="00C81E95">
      <w:pPr>
        <w:spacing w:after="0"/>
        <w:ind w:left="283" w:right="283"/>
      </w:pPr>
    </w:p>
    <w:p w:rsidR="003D4E9E" w:rsidRDefault="003D4E9E" w:rsidP="00C81E95">
      <w:pPr>
        <w:spacing w:after="0"/>
        <w:ind w:left="283" w:right="283"/>
      </w:pPr>
    </w:p>
    <w:p w:rsidR="003D4E9E" w:rsidRDefault="003D4E9E" w:rsidP="00C81E95">
      <w:pPr>
        <w:spacing w:after="0"/>
        <w:ind w:left="283" w:right="283"/>
      </w:pPr>
    </w:p>
    <w:p w:rsidR="003D4E9E" w:rsidRDefault="003D4E9E" w:rsidP="00C81E95">
      <w:pPr>
        <w:spacing w:after="0"/>
        <w:ind w:left="283" w:right="283"/>
      </w:pPr>
    </w:p>
    <w:p w:rsidR="003D4E9E" w:rsidRDefault="003D4E9E" w:rsidP="00C81E95">
      <w:pPr>
        <w:spacing w:after="0"/>
        <w:ind w:left="283" w:right="283"/>
      </w:pPr>
    </w:p>
    <w:p w:rsidR="003D4E9E" w:rsidRDefault="003D4E9E" w:rsidP="00C81E95">
      <w:pPr>
        <w:spacing w:after="0"/>
        <w:ind w:left="283" w:right="283"/>
      </w:pPr>
    </w:p>
    <w:p w:rsidR="003D4E9E" w:rsidRDefault="003D4E9E" w:rsidP="00C81E95">
      <w:pPr>
        <w:spacing w:after="0"/>
        <w:ind w:left="283" w:right="283"/>
      </w:pPr>
    </w:p>
    <w:p w:rsidR="003D4E9E" w:rsidRDefault="003D4E9E" w:rsidP="00C81E95">
      <w:pPr>
        <w:spacing w:after="0"/>
        <w:ind w:left="283" w:right="283"/>
      </w:pPr>
    </w:p>
    <w:p w:rsidR="003D4E9E" w:rsidRDefault="003D4E9E" w:rsidP="00C81E95">
      <w:pPr>
        <w:spacing w:after="0"/>
        <w:ind w:left="283" w:right="283"/>
      </w:pPr>
    </w:p>
    <w:p w:rsidR="00C81E95" w:rsidRDefault="00C81E95" w:rsidP="00C81E95">
      <w:pPr>
        <w:spacing w:after="0"/>
        <w:ind w:left="283" w:right="283"/>
      </w:pPr>
    </w:p>
    <w:p w:rsidR="00EB72A8" w:rsidRDefault="00EB72A8" w:rsidP="00C81E95">
      <w:pPr>
        <w:spacing w:after="0" w:line="360" w:lineRule="auto"/>
        <w:ind w:left="283" w:right="283" w:firstLine="709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8C415E" w:rsidRPr="00EB72A8" w:rsidRDefault="008C415E" w:rsidP="00C81E95">
      <w:pPr>
        <w:spacing w:after="0" w:line="360" w:lineRule="auto"/>
        <w:ind w:left="283" w:right="283" w:firstLine="709"/>
        <w:jc w:val="center"/>
        <w:rPr>
          <w:rFonts w:ascii="Times New Roman" w:hAnsi="Times New Roman" w:cs="Times New Roman"/>
          <w:sz w:val="24"/>
        </w:rPr>
      </w:pPr>
    </w:p>
    <w:p w:rsidR="00EB72A8" w:rsidRPr="00EB72A8" w:rsidRDefault="00EB72A8" w:rsidP="00C81E95">
      <w:pPr>
        <w:spacing w:after="0" w:line="360" w:lineRule="auto"/>
        <w:ind w:left="283" w:right="283" w:firstLine="709"/>
        <w:jc w:val="center"/>
        <w:rPr>
          <w:rFonts w:ascii="Times New Roman" w:hAnsi="Times New Roman" w:cs="Times New Roman"/>
          <w:sz w:val="24"/>
        </w:rPr>
      </w:pPr>
    </w:p>
    <w:p w:rsidR="00EB72A8" w:rsidRPr="00EB72A8" w:rsidRDefault="00EB72A8" w:rsidP="00C81E95">
      <w:pPr>
        <w:spacing w:after="0" w:line="360" w:lineRule="auto"/>
        <w:ind w:left="283" w:right="283" w:firstLine="709"/>
        <w:jc w:val="center"/>
        <w:rPr>
          <w:rFonts w:ascii="Times New Roman" w:hAnsi="Times New Roman" w:cs="Times New Roman"/>
          <w:sz w:val="24"/>
        </w:rPr>
      </w:pPr>
    </w:p>
    <w:p w:rsidR="00EB72A8" w:rsidRPr="00EB72A8" w:rsidRDefault="00EB72A8" w:rsidP="00C81E95">
      <w:pPr>
        <w:spacing w:after="0" w:line="360" w:lineRule="auto"/>
        <w:ind w:left="283" w:right="283" w:firstLine="709"/>
        <w:jc w:val="center"/>
        <w:rPr>
          <w:rFonts w:ascii="Times New Roman" w:hAnsi="Times New Roman" w:cs="Times New Roman"/>
          <w:sz w:val="24"/>
        </w:rPr>
      </w:pPr>
    </w:p>
    <w:p w:rsidR="00EB72A8" w:rsidRPr="00EB72A8" w:rsidRDefault="00EB72A8" w:rsidP="00C81E95">
      <w:pPr>
        <w:spacing w:after="0" w:line="360" w:lineRule="auto"/>
        <w:ind w:left="283" w:right="283" w:firstLine="709"/>
        <w:jc w:val="center"/>
        <w:rPr>
          <w:rFonts w:ascii="Times New Roman" w:hAnsi="Times New Roman" w:cs="Times New Roman"/>
          <w:sz w:val="24"/>
        </w:rPr>
      </w:pPr>
    </w:p>
    <w:p w:rsidR="00EB72A8" w:rsidRPr="00EB72A8" w:rsidRDefault="00EB72A8" w:rsidP="00C81E95">
      <w:pPr>
        <w:spacing w:after="0" w:line="360" w:lineRule="auto"/>
        <w:ind w:left="283" w:right="283" w:firstLine="709"/>
        <w:jc w:val="center"/>
        <w:rPr>
          <w:rFonts w:ascii="Times New Roman" w:hAnsi="Times New Roman" w:cs="Times New Roman"/>
          <w:sz w:val="24"/>
        </w:rPr>
      </w:pPr>
    </w:p>
    <w:p w:rsidR="00EB72A8" w:rsidRPr="00EB72A8" w:rsidRDefault="00EB72A8" w:rsidP="00C81E95">
      <w:pPr>
        <w:spacing w:after="0" w:line="360" w:lineRule="auto"/>
        <w:ind w:left="283" w:right="283" w:firstLine="709"/>
        <w:jc w:val="center"/>
        <w:rPr>
          <w:rFonts w:ascii="Times New Roman" w:hAnsi="Times New Roman" w:cs="Times New Roman"/>
          <w:sz w:val="24"/>
        </w:rPr>
      </w:pPr>
    </w:p>
    <w:p w:rsidR="00EF02B8" w:rsidRDefault="00EF02B8" w:rsidP="0082322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EF02B8" w:rsidRDefault="00EF02B8" w:rsidP="0082322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0A524C" w:rsidRDefault="000247F1" w:rsidP="000247F1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  <w:r w:rsidRPr="00823222">
        <w:rPr>
          <w:rFonts w:ascii="Times New Roman" w:hAnsi="Times New Roman" w:cs="Times New Roman"/>
          <w:b/>
          <w:sz w:val="28"/>
        </w:rPr>
        <w:lastRenderedPageBreak/>
        <w:t>ЗАКЛЮЧЕНИЕ</w:t>
      </w:r>
    </w:p>
    <w:p w:rsidR="00286F97" w:rsidRPr="00823222" w:rsidRDefault="00286F97" w:rsidP="00286F97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</w:rPr>
      </w:pPr>
    </w:p>
    <w:p w:rsidR="00953866" w:rsidRPr="00A47F3A" w:rsidRDefault="00A47F3A" w:rsidP="00A47F3A">
      <w:pPr>
        <w:spacing w:after="0" w:line="360" w:lineRule="auto"/>
        <w:ind w:left="283" w:right="283" w:firstLine="425"/>
        <w:jc w:val="both"/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</w:pPr>
      <w:r w:rsidRPr="00A47F3A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>В процессе прохождения практики я ознакомился с этапами создания мобильных приложений, освоил современные методы программирования, приобрёл навыки работы с инструментальными средствами для разработки, отладки и тестирования мобильного программного обеспечения. Полученные знания и умения позволили мне более глубоко понять специфику профессиональной деятельности программиста и подготовиться к дальнейшей учебе и работе по специальности.</w:t>
      </w:r>
    </w:p>
    <w:p w:rsidR="00E1370E" w:rsidRDefault="00E1370E">
      <w:pPr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br w:type="page"/>
      </w:r>
    </w:p>
    <w:p w:rsidR="00A47F3A" w:rsidRPr="00A47F3A" w:rsidRDefault="00A47F3A" w:rsidP="00A47F3A">
      <w:pPr>
        <w:spacing w:after="0" w:line="360" w:lineRule="auto"/>
        <w:ind w:left="283" w:right="283" w:firstLine="425"/>
        <w:jc w:val="both"/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</w:pPr>
    </w:p>
    <w:p w:rsidR="00E1370E" w:rsidRPr="004B66CC" w:rsidRDefault="00E1370E" w:rsidP="00E1370E">
      <w:pPr>
        <w:pStyle w:val="ad"/>
        <w:spacing w:line="360" w:lineRule="auto"/>
        <w:ind w:firstLine="680"/>
        <w:jc w:val="center"/>
        <w:rPr>
          <w:rStyle w:val="af0"/>
          <w:b w:val="0"/>
          <w:color w:val="0F1115"/>
          <w:sz w:val="28"/>
          <w:szCs w:val="28"/>
          <w:u w:val="single"/>
        </w:rPr>
      </w:pPr>
      <w:r w:rsidRPr="004B66CC">
        <w:rPr>
          <w:rFonts w:eastAsiaTheme="majorEastAsia" w:cstheme="majorBidi"/>
          <w:b/>
          <w:sz w:val="28"/>
          <w:szCs w:val="32"/>
          <w:u w:val="single"/>
        </w:rPr>
        <w:t>1 Техника безопасности. Охрана труда</w:t>
      </w:r>
    </w:p>
    <w:p w:rsidR="00E1370E" w:rsidRPr="00B5576E" w:rsidRDefault="00E1370E" w:rsidP="00E1370E">
      <w:pPr>
        <w:pStyle w:val="ad"/>
        <w:spacing w:line="360" w:lineRule="auto"/>
        <w:ind w:firstLine="680"/>
        <w:rPr>
          <w:sz w:val="28"/>
          <w:szCs w:val="28"/>
        </w:rPr>
      </w:pPr>
      <w:r w:rsidRPr="00B5576E">
        <w:rPr>
          <w:rStyle w:val="af0"/>
          <w:color w:val="0F1115"/>
          <w:sz w:val="28"/>
          <w:szCs w:val="28"/>
        </w:rPr>
        <w:t>Обязанности студента по технике безопасности</w:t>
      </w:r>
    </w:p>
    <w:p w:rsidR="00E1370E" w:rsidRPr="00B5576E" w:rsidRDefault="00E1370E" w:rsidP="00E1370E">
      <w:pPr>
        <w:pStyle w:val="ad"/>
        <w:spacing w:line="360" w:lineRule="auto"/>
        <w:ind w:firstLine="680"/>
        <w:rPr>
          <w:sz w:val="28"/>
          <w:szCs w:val="28"/>
        </w:rPr>
      </w:pPr>
      <w:r w:rsidRPr="00B5576E">
        <w:rPr>
          <w:sz w:val="28"/>
          <w:szCs w:val="28"/>
        </w:rPr>
        <w:t>Студент несет личную ответственность за соблюдение правил охраны труда, техники безопасности и пожарной безопасности. Допуск к занятиям — только после 18 лет, медосмотра и прохождения инструктажей с регистрацией в журнале.</w:t>
      </w:r>
    </w:p>
    <w:p w:rsidR="00E1370E" w:rsidRPr="00B5576E" w:rsidRDefault="00E1370E" w:rsidP="00E1370E">
      <w:pPr>
        <w:pStyle w:val="ad"/>
        <w:spacing w:line="360" w:lineRule="auto"/>
        <w:ind w:firstLine="680"/>
        <w:rPr>
          <w:sz w:val="28"/>
          <w:szCs w:val="28"/>
        </w:rPr>
      </w:pPr>
      <w:r w:rsidRPr="00B5576E">
        <w:rPr>
          <w:rStyle w:val="af0"/>
          <w:color w:val="0F1115"/>
          <w:sz w:val="28"/>
          <w:szCs w:val="28"/>
        </w:rPr>
        <w:t>Основные обязанности:</w:t>
      </w:r>
    </w:p>
    <w:p w:rsidR="00E1370E" w:rsidRPr="00B5576E" w:rsidRDefault="00E1370E" w:rsidP="00E1370E">
      <w:pPr>
        <w:pStyle w:val="ad"/>
        <w:spacing w:line="360" w:lineRule="auto"/>
        <w:ind w:firstLine="680"/>
        <w:rPr>
          <w:sz w:val="28"/>
          <w:szCs w:val="28"/>
        </w:rPr>
      </w:pPr>
      <w:r w:rsidRPr="00B5576E">
        <w:rPr>
          <w:rStyle w:val="af0"/>
          <w:color w:val="0F1115"/>
          <w:sz w:val="28"/>
          <w:szCs w:val="28"/>
        </w:rPr>
        <w:t>Организационные:</w:t>
      </w:r>
      <w:r w:rsidRPr="00B5576E">
        <w:rPr>
          <w:sz w:val="28"/>
          <w:szCs w:val="28"/>
        </w:rPr>
        <w:t> знать внутренний распорядок и локальные акты по безопасности, не работать без разрешения преподавателя. Запрещено находиться в лаборатории одному.</w:t>
      </w:r>
    </w:p>
    <w:p w:rsidR="00E1370E" w:rsidRPr="00B5576E" w:rsidRDefault="00E1370E" w:rsidP="00E1370E">
      <w:pPr>
        <w:pStyle w:val="ad"/>
        <w:spacing w:line="360" w:lineRule="auto"/>
        <w:ind w:firstLine="680"/>
        <w:rPr>
          <w:sz w:val="28"/>
          <w:szCs w:val="28"/>
        </w:rPr>
      </w:pPr>
      <w:r w:rsidRPr="00B5576E">
        <w:rPr>
          <w:rStyle w:val="af0"/>
          <w:color w:val="0F1115"/>
          <w:sz w:val="28"/>
          <w:szCs w:val="28"/>
        </w:rPr>
        <w:t>Перед началом работы:</w:t>
      </w:r>
      <w:r w:rsidRPr="00B5576E">
        <w:rPr>
          <w:sz w:val="28"/>
          <w:szCs w:val="28"/>
        </w:rPr>
        <w:t> освободить стол от посторонних предметов и личных вещей, знать расположение аптечки, средств пожаротушения и план эвакуации.</w:t>
      </w:r>
    </w:p>
    <w:p w:rsidR="00E1370E" w:rsidRPr="00B5576E" w:rsidRDefault="00E1370E" w:rsidP="00E1370E">
      <w:pPr>
        <w:pStyle w:val="ad"/>
        <w:spacing w:line="360" w:lineRule="auto"/>
        <w:ind w:firstLine="680"/>
        <w:rPr>
          <w:sz w:val="28"/>
          <w:szCs w:val="28"/>
        </w:rPr>
      </w:pPr>
      <w:r w:rsidRPr="00B5576E">
        <w:rPr>
          <w:rStyle w:val="af0"/>
          <w:color w:val="0F1115"/>
          <w:sz w:val="28"/>
          <w:szCs w:val="28"/>
        </w:rPr>
        <w:t>Во время работы:</w:t>
      </w:r>
      <w:r w:rsidRPr="00B5576E">
        <w:rPr>
          <w:sz w:val="28"/>
          <w:szCs w:val="28"/>
        </w:rPr>
        <w:t> строго соблюдать правила работы с оборудованием и веществами, не отвлекать коллег, поддерживать чистоту и порядок. Запрещено есть, пить, курить, проводить самостоятельные эксперименты.</w:t>
      </w:r>
    </w:p>
    <w:p w:rsidR="00E1370E" w:rsidRPr="00B5576E" w:rsidRDefault="00E1370E" w:rsidP="00E1370E">
      <w:pPr>
        <w:pStyle w:val="ad"/>
        <w:spacing w:line="360" w:lineRule="auto"/>
        <w:ind w:firstLine="680"/>
        <w:rPr>
          <w:sz w:val="28"/>
          <w:szCs w:val="28"/>
        </w:rPr>
      </w:pPr>
      <w:r w:rsidRPr="00B5576E">
        <w:rPr>
          <w:rStyle w:val="af0"/>
          <w:color w:val="0F1115"/>
          <w:sz w:val="28"/>
          <w:szCs w:val="28"/>
        </w:rPr>
        <w:t>При аварийных ситуациях:</w:t>
      </w:r>
      <w:r w:rsidRPr="00B5576E">
        <w:rPr>
          <w:sz w:val="28"/>
          <w:szCs w:val="28"/>
        </w:rPr>
        <w:t> уметь оказывать первую помощь, пользоваться средствами пожаротушения, немедленно сообщать о любых происшествиях преподавателю.</w:t>
      </w:r>
    </w:p>
    <w:p w:rsidR="00E1370E" w:rsidRPr="00B5576E" w:rsidRDefault="00E1370E" w:rsidP="00E1370E">
      <w:pPr>
        <w:pStyle w:val="ad"/>
        <w:spacing w:line="360" w:lineRule="auto"/>
        <w:ind w:firstLine="680"/>
        <w:rPr>
          <w:sz w:val="28"/>
          <w:szCs w:val="28"/>
        </w:rPr>
      </w:pPr>
      <w:r w:rsidRPr="00B5576E">
        <w:rPr>
          <w:rStyle w:val="af0"/>
          <w:color w:val="0F1115"/>
          <w:sz w:val="28"/>
          <w:szCs w:val="28"/>
        </w:rPr>
        <w:t>По окончании работы:</w:t>
      </w:r>
      <w:r w:rsidRPr="00B5576E">
        <w:rPr>
          <w:sz w:val="28"/>
          <w:szCs w:val="28"/>
        </w:rPr>
        <w:t> убрать рабочее место, сдать оборудование и посуду, отключить воду и электроприборы, убрать легковоспламеняющиеся вещества.</w:t>
      </w:r>
    </w:p>
    <w:p w:rsidR="00E1370E" w:rsidRPr="00B5576E" w:rsidRDefault="00E1370E" w:rsidP="00E1370E">
      <w:pPr>
        <w:pStyle w:val="ad"/>
        <w:spacing w:line="360" w:lineRule="auto"/>
        <w:ind w:firstLine="680"/>
        <w:rPr>
          <w:sz w:val="28"/>
          <w:szCs w:val="28"/>
        </w:rPr>
      </w:pPr>
      <w:r w:rsidRPr="00B5576E">
        <w:rPr>
          <w:rStyle w:val="af0"/>
          <w:color w:val="0F1115"/>
          <w:sz w:val="28"/>
          <w:szCs w:val="28"/>
        </w:rPr>
        <w:t>Внешний вид и состояние:</w:t>
      </w:r>
      <w:r w:rsidRPr="00B5576E">
        <w:rPr>
          <w:sz w:val="28"/>
          <w:szCs w:val="28"/>
        </w:rPr>
        <w:t> находиться в лаборатории только в надлежащем виде и не в состоянии опьянения.</w:t>
      </w:r>
    </w:p>
    <w:p w:rsidR="00E1370E" w:rsidRDefault="00E1370E" w:rsidP="00E1370E">
      <w:pPr>
        <w:spacing w:after="0" w:line="360" w:lineRule="auto"/>
        <w:ind w:left="993" w:right="283"/>
        <w:jc w:val="both"/>
        <w:rPr>
          <w:rFonts w:ascii="Times New Roman" w:hAnsi="Times New Roman" w:cs="Times New Roman"/>
          <w:sz w:val="28"/>
        </w:rPr>
      </w:pPr>
    </w:p>
    <w:p w:rsidR="00E1370E" w:rsidRDefault="00E1370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E1370E" w:rsidRPr="00E1370E" w:rsidRDefault="00E1370E" w:rsidP="00E1370E">
      <w:pPr>
        <w:spacing w:after="0" w:line="360" w:lineRule="auto"/>
        <w:ind w:left="993" w:right="283"/>
        <w:jc w:val="center"/>
        <w:rPr>
          <w:rFonts w:ascii="Times New Roman" w:hAnsi="Times New Roman" w:cs="Times New Roman"/>
          <w:b/>
          <w:sz w:val="28"/>
        </w:rPr>
      </w:pPr>
      <w:r w:rsidRPr="00E1370E">
        <w:rPr>
          <w:rFonts w:ascii="Times New Roman" w:eastAsiaTheme="majorEastAsia" w:hAnsi="Times New Roman" w:cstheme="majorBidi"/>
          <w:b/>
          <w:sz w:val="28"/>
          <w:szCs w:val="32"/>
        </w:rPr>
        <w:lastRenderedPageBreak/>
        <w:t>2 Разработка приложения</w:t>
      </w:r>
    </w:p>
    <w:p w:rsidR="00A47F3A" w:rsidRDefault="00A47F3A" w:rsidP="00953866">
      <w:pPr>
        <w:spacing w:after="0" w:line="360" w:lineRule="auto"/>
        <w:ind w:left="993" w:right="283"/>
        <w:jc w:val="both"/>
        <w:rPr>
          <w:rFonts w:ascii="Tahoma" w:hAnsi="Tahoma" w:cs="Tahoma"/>
          <w:color w:val="262626"/>
          <w:shd w:val="clear" w:color="auto" w:fill="FFFFFF"/>
        </w:rPr>
      </w:pPr>
    </w:p>
    <w:p w:rsidR="00EA119E" w:rsidRDefault="00E1370E" w:rsidP="00EA119E">
      <w:pPr>
        <w:spacing w:after="0" w:line="360" w:lineRule="auto"/>
        <w:ind w:left="993" w:right="283"/>
        <w:jc w:val="both"/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</w:pPr>
      <w:r w:rsidRPr="00EA119E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 xml:space="preserve">Я сделал приложение </w:t>
      </w:r>
      <w:r w:rsidR="00EA119E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 xml:space="preserve">под названием </w:t>
      </w:r>
      <w:r w:rsidRPr="00EA119E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>«Управление задачами»</w:t>
      </w:r>
      <w:r w:rsidR="00EA119E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>.</w:t>
      </w:r>
    </w:p>
    <w:p w:rsidR="00EA119E" w:rsidRDefault="00EA119E" w:rsidP="00EA119E">
      <w:pPr>
        <w:spacing w:after="0" w:line="360" w:lineRule="auto"/>
        <w:ind w:left="993" w:right="283"/>
        <w:jc w:val="both"/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</w:pPr>
      <w:r w:rsidRPr="00EA119E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 xml:space="preserve"> </w:t>
      </w:r>
      <w:r w:rsidRPr="00EA119E">
        <w:rPr>
          <w:rFonts w:ascii="Times New Roman" w:hAnsi="Times New Roman" w:cs="Times New Roman"/>
          <w:noProof/>
          <w:color w:val="262626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11B6BC1D" wp14:editId="0D26DE72">
            <wp:extent cx="2923560" cy="2721935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0713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119E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 xml:space="preserve"> </w:t>
      </w:r>
    </w:p>
    <w:p w:rsidR="00EA119E" w:rsidRPr="00EA119E" w:rsidRDefault="00EA119E" w:rsidP="00EA119E">
      <w:pPr>
        <w:spacing w:after="0" w:line="360" w:lineRule="auto"/>
        <w:ind w:left="993" w:right="283"/>
        <w:jc w:val="both"/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</w:pPr>
    </w:p>
    <w:p w:rsidR="00EA119E" w:rsidRDefault="00EA119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Программа сделана для выставления целей, чтобы человек не </w:t>
      </w:r>
      <w:proofErr w:type="gramStart"/>
      <w:r>
        <w:rPr>
          <w:rFonts w:ascii="Times New Roman" w:hAnsi="Times New Roman" w:cs="Times New Roman"/>
          <w:sz w:val="28"/>
        </w:rPr>
        <w:t>забыл</w:t>
      </w:r>
      <w:proofErr w:type="gramEnd"/>
      <w:r>
        <w:rPr>
          <w:rFonts w:ascii="Times New Roman" w:hAnsi="Times New Roman" w:cs="Times New Roman"/>
          <w:sz w:val="28"/>
        </w:rPr>
        <w:t xml:space="preserve"> что ему надо сделать. </w:t>
      </w:r>
    </w:p>
    <w:p w:rsidR="00EA119E" w:rsidRDefault="00EA119E">
      <w:pPr>
        <w:rPr>
          <w:rFonts w:ascii="Times New Roman" w:hAnsi="Times New Roman" w:cs="Times New Roman"/>
          <w:sz w:val="28"/>
        </w:rPr>
      </w:pPr>
    </w:p>
    <w:p w:rsidR="00EA119E" w:rsidRDefault="00EA119E">
      <w:pPr>
        <w:rPr>
          <w:rFonts w:ascii="Times New Roman" w:hAnsi="Times New Roman" w:cs="Times New Roman"/>
          <w:sz w:val="28"/>
        </w:rPr>
      </w:pPr>
      <w:r w:rsidRPr="00EA119E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0673E00" wp14:editId="304B8AA7">
            <wp:extent cx="3296093" cy="3026106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7598" cy="303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19E" w:rsidRDefault="00EA119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Пишем цель и нажимаем кнопку «Добавить».</w:t>
      </w:r>
    </w:p>
    <w:p w:rsidR="00EA119E" w:rsidRDefault="00EA119E">
      <w:pPr>
        <w:rPr>
          <w:rFonts w:ascii="Times New Roman" w:hAnsi="Times New Roman" w:cs="Times New Roman"/>
          <w:sz w:val="28"/>
        </w:rPr>
      </w:pPr>
    </w:p>
    <w:p w:rsidR="00EA119E" w:rsidRDefault="00EA119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Чтобы отметить цель как выполненную нужно выбрать цель из списка и нажать кнопку «Отметить как выполнено»</w:t>
      </w:r>
      <w:r w:rsidR="008A7BA0">
        <w:rPr>
          <w:rFonts w:ascii="Times New Roman" w:hAnsi="Times New Roman" w:cs="Times New Roman"/>
          <w:sz w:val="28"/>
        </w:rPr>
        <w:t xml:space="preserve">. </w:t>
      </w:r>
    </w:p>
    <w:p w:rsidR="00EA119E" w:rsidRDefault="00EA119E">
      <w:pPr>
        <w:rPr>
          <w:rFonts w:ascii="Times New Roman" w:hAnsi="Times New Roman" w:cs="Times New Roman"/>
          <w:sz w:val="28"/>
        </w:rPr>
      </w:pPr>
      <w:r w:rsidRPr="00EA119E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D8C33A9" wp14:editId="0B121758">
            <wp:extent cx="2767641" cy="25730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4289" cy="258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19E" w:rsidRDefault="00EA119E">
      <w:pPr>
        <w:rPr>
          <w:rFonts w:ascii="Times New Roman" w:hAnsi="Times New Roman" w:cs="Times New Roman"/>
          <w:sz w:val="28"/>
        </w:rPr>
      </w:pPr>
    </w:p>
    <w:p w:rsidR="008A7BA0" w:rsidRDefault="004108B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Чтобы удалить цель нужно также нажать на нужную нам цель и потом нажать на кнопку «Удалить задачу»</w:t>
      </w:r>
      <w:r w:rsidR="008A7BA0">
        <w:rPr>
          <w:rFonts w:ascii="Times New Roman" w:hAnsi="Times New Roman" w:cs="Times New Roman"/>
          <w:sz w:val="28"/>
        </w:rPr>
        <w:t>.</w:t>
      </w:r>
    </w:p>
    <w:p w:rsidR="004108BE" w:rsidRDefault="008A7BA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Pr="008A7BA0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841BF35" wp14:editId="6962E584">
            <wp:extent cx="3244797" cy="3066764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4448" cy="308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19E" w:rsidRDefault="00EA119E">
      <w:pPr>
        <w:rPr>
          <w:rFonts w:ascii="Times New Roman" w:hAnsi="Times New Roman" w:cs="Times New Roman"/>
          <w:sz w:val="28"/>
        </w:rPr>
      </w:pPr>
    </w:p>
    <w:p w:rsidR="00EA119E" w:rsidRDefault="00EA119E">
      <w:pPr>
        <w:rPr>
          <w:rFonts w:ascii="Times New Roman" w:hAnsi="Times New Roman" w:cs="Times New Roman"/>
          <w:sz w:val="28"/>
        </w:rPr>
      </w:pPr>
    </w:p>
    <w:p w:rsidR="008A7BA0" w:rsidRDefault="008A7BA0">
      <w:pPr>
        <w:rPr>
          <w:rFonts w:ascii="Times New Roman" w:hAnsi="Times New Roman" w:cs="Times New Roman"/>
          <w:sz w:val="28"/>
        </w:rPr>
      </w:pPr>
    </w:p>
    <w:p w:rsidR="008A7BA0" w:rsidRDefault="008A7BA0">
      <w:pPr>
        <w:rPr>
          <w:rFonts w:ascii="Times New Roman" w:hAnsi="Times New Roman" w:cs="Times New Roman"/>
          <w:sz w:val="28"/>
        </w:rPr>
      </w:pPr>
    </w:p>
    <w:p w:rsidR="008A7BA0" w:rsidRDefault="008A7BA0">
      <w:pPr>
        <w:rPr>
          <w:rFonts w:ascii="Times New Roman" w:hAnsi="Times New Roman" w:cs="Times New Roman"/>
          <w:sz w:val="28"/>
        </w:rPr>
      </w:pPr>
    </w:p>
    <w:p w:rsidR="008A7BA0" w:rsidRDefault="008A7BA0">
      <w:pPr>
        <w:rPr>
          <w:rFonts w:ascii="Times New Roman" w:hAnsi="Times New Roman" w:cs="Times New Roman"/>
          <w:sz w:val="28"/>
        </w:rPr>
      </w:pPr>
    </w:p>
    <w:p w:rsidR="008A7BA0" w:rsidRDefault="008A7BA0">
      <w:pPr>
        <w:rPr>
          <w:rFonts w:ascii="Times New Roman" w:hAnsi="Times New Roman" w:cs="Times New Roman"/>
          <w:sz w:val="28"/>
        </w:rPr>
      </w:pPr>
    </w:p>
    <w:p w:rsidR="008A7BA0" w:rsidRDefault="008A7BA0">
      <w:pPr>
        <w:rPr>
          <w:rFonts w:ascii="Times New Roman" w:hAnsi="Times New Roman" w:cs="Times New Roman"/>
          <w:sz w:val="28"/>
        </w:rPr>
      </w:pPr>
    </w:p>
    <w:p w:rsidR="00520DDC" w:rsidRPr="00520DDC" w:rsidRDefault="00520DDC" w:rsidP="00520DDC">
      <w:pPr>
        <w:pStyle w:val="2"/>
        <w:shd w:val="clear" w:color="auto" w:fill="FFFFFF"/>
        <w:spacing w:before="0" w:line="360" w:lineRule="auto"/>
        <w:rPr>
          <w:rFonts w:cs="Times New Roman"/>
          <w:color w:val="0F1115"/>
          <w:szCs w:val="28"/>
        </w:rPr>
      </w:pPr>
      <w:bookmarkStart w:id="0" w:name="_GoBack"/>
      <w:r w:rsidRPr="00520DDC">
        <w:rPr>
          <w:rFonts w:cs="Times New Roman"/>
          <w:color w:val="0F1115"/>
          <w:szCs w:val="28"/>
        </w:rPr>
        <w:lastRenderedPageBreak/>
        <w:t>3 Тестирование «белым ящиком»</w:t>
      </w:r>
    </w:p>
    <w:p w:rsidR="00520DDC" w:rsidRPr="00520DDC" w:rsidRDefault="00520DDC" w:rsidP="00520DDC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520DDC">
        <w:rPr>
          <w:color w:val="0F1115"/>
          <w:sz w:val="28"/>
          <w:szCs w:val="28"/>
        </w:rPr>
        <w:t>Тестирование методом «белого ящика» проводилось на основе анализа внутренней структуры программного кода приложения «Управление задачами». Целью являлась проверка корректности работы всех логических путей, условий, циклов и обработки данных.</w:t>
      </w:r>
    </w:p>
    <w:p w:rsidR="00520DDC" w:rsidRPr="00520DDC" w:rsidRDefault="00520DDC" w:rsidP="00520DDC">
      <w:pPr>
        <w:pStyle w:val="3"/>
        <w:shd w:val="clear" w:color="auto" w:fill="FFFFFF"/>
        <w:spacing w:before="0"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520DDC">
        <w:rPr>
          <w:rFonts w:ascii="Times New Roman" w:hAnsi="Times New Roman" w:cs="Times New Roman"/>
          <w:color w:val="0F1115"/>
          <w:sz w:val="28"/>
          <w:szCs w:val="28"/>
        </w:rPr>
        <w:t>3.1 Объекты тестирования</w:t>
      </w:r>
    </w:p>
    <w:p w:rsidR="00520DDC" w:rsidRPr="00520DDC" w:rsidRDefault="00520DDC" w:rsidP="00520DDC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520DDC">
        <w:rPr>
          <w:color w:val="0F1115"/>
          <w:sz w:val="28"/>
          <w:szCs w:val="28"/>
        </w:rPr>
        <w:t>– Класс </w:t>
      </w:r>
      <w:proofErr w:type="spellStart"/>
      <w:r w:rsidRPr="00520DD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TaskManager</w:t>
      </w:r>
      <w:proofErr w:type="spellEnd"/>
      <w:r w:rsidRPr="00520DDC">
        <w:rPr>
          <w:color w:val="0F1115"/>
          <w:sz w:val="28"/>
          <w:szCs w:val="28"/>
        </w:rPr>
        <w:t xml:space="preserve"> (добавление, удаление, отметка выполнения </w:t>
      </w:r>
      <w:proofErr w:type="gramStart"/>
      <w:r w:rsidRPr="00520DDC">
        <w:rPr>
          <w:color w:val="0F1115"/>
          <w:sz w:val="28"/>
          <w:szCs w:val="28"/>
        </w:rPr>
        <w:t>задач)</w:t>
      </w:r>
      <w:r w:rsidRPr="00520DDC">
        <w:rPr>
          <w:color w:val="0F1115"/>
          <w:sz w:val="28"/>
          <w:szCs w:val="28"/>
        </w:rPr>
        <w:br/>
        <w:t>–</w:t>
      </w:r>
      <w:proofErr w:type="gramEnd"/>
      <w:r w:rsidRPr="00520DDC">
        <w:rPr>
          <w:color w:val="0F1115"/>
          <w:sz w:val="28"/>
          <w:szCs w:val="28"/>
        </w:rPr>
        <w:t xml:space="preserve"> Класс </w:t>
      </w:r>
      <w:proofErr w:type="spellStart"/>
      <w:r w:rsidRPr="00520DD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Task</w:t>
      </w:r>
      <w:proofErr w:type="spellEnd"/>
      <w:r w:rsidRPr="00520DDC">
        <w:rPr>
          <w:color w:val="0F1115"/>
          <w:sz w:val="28"/>
          <w:szCs w:val="28"/>
        </w:rPr>
        <w:t> (модель данных задачи: название, статус выполнения)</w:t>
      </w:r>
      <w:r w:rsidRPr="00520DDC">
        <w:rPr>
          <w:color w:val="0F1115"/>
          <w:sz w:val="28"/>
          <w:szCs w:val="28"/>
        </w:rPr>
        <w:br/>
        <w:t>– Обработчики событий интерфейса (кнопки «Добавить», «Удалить задачу», «Отметить как выполнено»)</w:t>
      </w:r>
      <w:r w:rsidRPr="00520DDC">
        <w:rPr>
          <w:color w:val="0F1115"/>
          <w:sz w:val="28"/>
          <w:szCs w:val="28"/>
        </w:rPr>
        <w:br/>
        <w:t xml:space="preserve">– Методы </w:t>
      </w:r>
      <w:proofErr w:type="spellStart"/>
      <w:r w:rsidRPr="00520DDC">
        <w:rPr>
          <w:color w:val="0F1115"/>
          <w:sz w:val="28"/>
          <w:szCs w:val="28"/>
        </w:rPr>
        <w:t>валидации</w:t>
      </w:r>
      <w:proofErr w:type="spellEnd"/>
      <w:r w:rsidRPr="00520DDC">
        <w:rPr>
          <w:color w:val="0F1115"/>
          <w:sz w:val="28"/>
          <w:szCs w:val="28"/>
        </w:rPr>
        <w:t xml:space="preserve"> ввода (проверка пустого поля, дублирование задач)</w:t>
      </w:r>
    </w:p>
    <w:p w:rsidR="00520DDC" w:rsidRPr="00520DDC" w:rsidRDefault="00520DDC" w:rsidP="00520DDC">
      <w:pPr>
        <w:pStyle w:val="3"/>
        <w:shd w:val="clear" w:color="auto" w:fill="FFFFFF"/>
        <w:spacing w:before="0"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520DDC">
        <w:rPr>
          <w:rFonts w:ascii="Times New Roman" w:hAnsi="Times New Roman" w:cs="Times New Roman"/>
          <w:color w:val="0F1115"/>
          <w:sz w:val="28"/>
          <w:szCs w:val="28"/>
        </w:rPr>
        <w:t>3.2 Методы тестирования</w:t>
      </w:r>
    </w:p>
    <w:p w:rsidR="00520DDC" w:rsidRPr="00520DDC" w:rsidRDefault="00520DDC" w:rsidP="00520DDC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520DDC">
        <w:rPr>
          <w:color w:val="0F1115"/>
          <w:sz w:val="28"/>
          <w:szCs w:val="28"/>
        </w:rPr>
        <w:t>Использовались следующие техники белого ящика:</w:t>
      </w:r>
    </w:p>
    <w:p w:rsidR="00520DDC" w:rsidRPr="00520DDC" w:rsidRDefault="00520DDC" w:rsidP="00520DDC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520DDC">
        <w:rPr>
          <w:rStyle w:val="af0"/>
          <w:color w:val="0F1115"/>
          <w:sz w:val="28"/>
          <w:szCs w:val="28"/>
        </w:rPr>
        <w:t>Покрытие операторов</w:t>
      </w:r>
      <w:r w:rsidRPr="00520DDC">
        <w:rPr>
          <w:color w:val="0F1115"/>
          <w:sz w:val="28"/>
          <w:szCs w:val="28"/>
        </w:rPr>
        <w:t> – выполнение каждой строки кода хотя бы один раз.</w:t>
      </w:r>
    </w:p>
    <w:p w:rsidR="00520DDC" w:rsidRPr="00520DDC" w:rsidRDefault="00520DDC" w:rsidP="00520DDC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520DDC">
        <w:rPr>
          <w:rStyle w:val="af0"/>
          <w:color w:val="0F1115"/>
          <w:sz w:val="28"/>
          <w:szCs w:val="28"/>
        </w:rPr>
        <w:t>Покрытие ветвей</w:t>
      </w:r>
      <w:r w:rsidRPr="00520DDC">
        <w:rPr>
          <w:color w:val="0F1115"/>
          <w:sz w:val="28"/>
          <w:szCs w:val="28"/>
        </w:rPr>
        <w:t> – проверка истинных и ложных исходов каждого условного оператора (</w:t>
      </w:r>
      <w:proofErr w:type="spellStart"/>
      <w:r w:rsidRPr="00520DD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if</w:t>
      </w:r>
      <w:proofErr w:type="spellEnd"/>
      <w:r w:rsidRPr="00520DDC">
        <w:rPr>
          <w:color w:val="0F1115"/>
          <w:sz w:val="28"/>
          <w:szCs w:val="28"/>
        </w:rPr>
        <w:t>, </w:t>
      </w:r>
      <w:proofErr w:type="spellStart"/>
      <w:r w:rsidRPr="00520DD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else</w:t>
      </w:r>
      <w:proofErr w:type="spellEnd"/>
      <w:r w:rsidRPr="00520DDC">
        <w:rPr>
          <w:color w:val="0F1115"/>
          <w:sz w:val="28"/>
          <w:szCs w:val="28"/>
        </w:rPr>
        <w:t>, </w:t>
      </w:r>
      <w:proofErr w:type="spellStart"/>
      <w:r w:rsidRPr="00520DD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switch</w:t>
      </w:r>
      <w:proofErr w:type="spellEnd"/>
      <w:r w:rsidRPr="00520DDC">
        <w:rPr>
          <w:color w:val="0F1115"/>
          <w:sz w:val="28"/>
          <w:szCs w:val="28"/>
        </w:rPr>
        <w:t>).</w:t>
      </w:r>
    </w:p>
    <w:p w:rsidR="00520DDC" w:rsidRPr="00520DDC" w:rsidRDefault="00520DDC" w:rsidP="00520DDC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520DDC">
        <w:rPr>
          <w:rStyle w:val="af0"/>
          <w:color w:val="0F1115"/>
          <w:sz w:val="28"/>
          <w:szCs w:val="28"/>
        </w:rPr>
        <w:t>Покрытие путей</w:t>
      </w:r>
      <w:r w:rsidRPr="00520DDC">
        <w:rPr>
          <w:color w:val="0F1115"/>
          <w:sz w:val="28"/>
          <w:szCs w:val="28"/>
        </w:rPr>
        <w:t> – тестирование всех возможных маршрутов выполнения (например, добавление пустой задачи → ошибка; добавление корректной → успех).</w:t>
      </w:r>
    </w:p>
    <w:p w:rsidR="00520DDC" w:rsidRDefault="00520DDC" w:rsidP="00520DDC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520DDC">
        <w:rPr>
          <w:rStyle w:val="af0"/>
          <w:color w:val="0F1115"/>
          <w:sz w:val="28"/>
          <w:szCs w:val="28"/>
        </w:rPr>
        <w:t>Тестирование циклов</w:t>
      </w:r>
      <w:r w:rsidRPr="00520DDC">
        <w:rPr>
          <w:color w:val="0F1115"/>
          <w:sz w:val="28"/>
          <w:szCs w:val="28"/>
        </w:rPr>
        <w:t> – проверка граничных условий: ноль элементов, один элемент, максимальное количество задач.</w:t>
      </w:r>
    </w:p>
    <w:p w:rsidR="00520DDC" w:rsidRPr="00520DDC" w:rsidRDefault="00520DDC" w:rsidP="00520DDC">
      <w:pPr>
        <w:pStyle w:val="3"/>
        <w:shd w:val="clear" w:color="auto" w:fill="FFFFFF"/>
        <w:spacing w:before="480" w:after="240" w:line="450" w:lineRule="atLeast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520DDC">
        <w:rPr>
          <w:rFonts w:ascii="Times New Roman" w:hAnsi="Times New Roman" w:cs="Times New Roman"/>
          <w:color w:val="0F1115"/>
          <w:sz w:val="28"/>
          <w:szCs w:val="28"/>
        </w:rPr>
        <w:lastRenderedPageBreak/>
        <w:t>3.3 Тестовые случаи</w:t>
      </w:r>
    </w:p>
    <w:p w:rsidR="00520DDC" w:rsidRPr="00520DDC" w:rsidRDefault="00520DDC" w:rsidP="00520DDC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i w:val="0"/>
          <w:color w:val="0F1115"/>
          <w:sz w:val="28"/>
          <w:szCs w:val="28"/>
        </w:rPr>
      </w:pPr>
      <w:r w:rsidRPr="00520DDC">
        <w:rPr>
          <w:rFonts w:ascii="Times New Roman" w:hAnsi="Times New Roman" w:cs="Times New Roman"/>
          <w:i w:val="0"/>
          <w:color w:val="0F1115"/>
          <w:sz w:val="28"/>
          <w:szCs w:val="28"/>
        </w:rPr>
        <w:t>3.3.1 Добавление задачи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2281"/>
        <w:gridCol w:w="36"/>
        <w:gridCol w:w="3824"/>
        <w:gridCol w:w="2528"/>
        <w:gridCol w:w="1301"/>
      </w:tblGrid>
      <w:tr w:rsidR="00520DDC" w:rsidRPr="00520DDC" w:rsidTr="00520DDC">
        <w:trPr>
          <w:trHeight w:val="166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0DDC" w:rsidRPr="00520DDC" w:rsidRDefault="00520DD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0DDC" w:rsidRPr="00520DDC" w:rsidRDefault="00520DD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20DDC" w:rsidRPr="00520DDC" w:rsidRDefault="00520DD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0DDC" w:rsidRPr="00520DDC" w:rsidRDefault="00520DD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0DDC" w:rsidRPr="00520DDC" w:rsidRDefault="00520DD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Реальный результат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0DDC" w:rsidRPr="00520DDC" w:rsidRDefault="00520DD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520DDC" w:rsidRPr="00520DDC" w:rsidTr="00520DDC">
        <w:trPr>
          <w:trHeight w:val="16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0DDC" w:rsidRPr="00520DDC" w:rsidRDefault="00520DD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0DDC" w:rsidRPr="00520DDC" w:rsidRDefault="00520DD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Поле ввода пустое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20DDC" w:rsidRPr="00520DDC" w:rsidRDefault="00520DD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0DDC" w:rsidRPr="00520DDC" w:rsidRDefault="00520DD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Сообщение об ошибке, задача не добавляется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0DDC" w:rsidRPr="00520DDC" w:rsidRDefault="00520DD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Сообщение об ошибке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0DDC" w:rsidRPr="00520DDC" w:rsidRDefault="00520DD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520DDC" w:rsidRPr="00520DDC" w:rsidTr="00520DDC">
        <w:trPr>
          <w:trHeight w:val="16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0DDC" w:rsidRPr="00520DDC" w:rsidRDefault="00520DD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0DDC" w:rsidRPr="00520DDC" w:rsidRDefault="00520DD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«Купить молоко»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20DDC" w:rsidRPr="00520DDC" w:rsidRDefault="00520DD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0DDC" w:rsidRPr="00520DDC" w:rsidRDefault="00520DD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Задача добавляется в список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0DDC" w:rsidRPr="00520DDC" w:rsidRDefault="00520DD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Добавлено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0DDC" w:rsidRPr="00520DDC" w:rsidRDefault="00520DD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520DDC" w:rsidRPr="00520DDC" w:rsidTr="00520DDC">
        <w:trPr>
          <w:trHeight w:val="16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0DDC" w:rsidRPr="00520DDC" w:rsidRDefault="00520DD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0DDC" w:rsidRPr="00520DDC" w:rsidRDefault="00520DD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Одинаковая задача, уже существующая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20DDC" w:rsidRPr="00520DDC" w:rsidRDefault="00520DD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0DDC" w:rsidRPr="00520DDC" w:rsidRDefault="00520DD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Предупреждение о дубликате, добавление запрещено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0DDC" w:rsidRPr="00520DDC" w:rsidRDefault="00520DD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Предупреждение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0DDC" w:rsidRPr="00520DDC" w:rsidRDefault="00520DD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520DDC" w:rsidRPr="00520DDC" w:rsidTr="00520DDC">
        <w:trPr>
          <w:trHeight w:val="16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0DDC" w:rsidRPr="00520DDC" w:rsidRDefault="00520DD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0DDC" w:rsidRPr="00520DDC" w:rsidRDefault="00520DD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 xml:space="preserve">Строка </w:t>
            </w:r>
            <w:proofErr w:type="gramStart"/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длиной &gt;</w:t>
            </w:r>
            <w:proofErr w:type="gramEnd"/>
            <w:r w:rsidRPr="00520DDC">
              <w:rPr>
                <w:rFonts w:ascii="Times New Roman" w:hAnsi="Times New Roman" w:cs="Times New Roman"/>
                <w:sz w:val="28"/>
                <w:szCs w:val="28"/>
              </w:rPr>
              <w:t xml:space="preserve"> 100 символов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20DDC" w:rsidRPr="00520DDC" w:rsidRDefault="00520DD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0DDC" w:rsidRPr="00520DDC" w:rsidRDefault="00520DD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Обрезка или сообщение об ограничении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0DDC" w:rsidRPr="00520DDC" w:rsidRDefault="00520DD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Times New Roman" w:hAnsi="Times New Roman" w:cs="Times New Roman"/>
                <w:sz w:val="28"/>
                <w:szCs w:val="28"/>
              </w:rPr>
              <w:t>Обрезка до 100 символов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0DDC" w:rsidRPr="00520DDC" w:rsidRDefault="00520DDC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20DDC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</w:tbl>
    <w:bookmarkEnd w:id="0"/>
    <w:p w:rsidR="00520DDC" w:rsidRDefault="00520DDC" w:rsidP="00520DDC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i w:val="0"/>
          <w:color w:val="0F1115"/>
          <w:sz w:val="28"/>
          <w:szCs w:val="28"/>
        </w:rPr>
      </w:pPr>
      <w:r w:rsidRPr="00520DDC">
        <w:rPr>
          <w:rFonts w:ascii="Times New Roman" w:hAnsi="Times New Roman" w:cs="Times New Roman"/>
          <w:i w:val="0"/>
          <w:color w:val="0F1115"/>
          <w:sz w:val="28"/>
          <w:szCs w:val="28"/>
        </w:rPr>
        <w:t>3.3.2 Отметка задачи как выполненной</w:t>
      </w:r>
    </w:p>
    <w:p w:rsidR="00520DDC" w:rsidRPr="00520DDC" w:rsidRDefault="00520DDC" w:rsidP="00520DDC"/>
    <w:p w:rsidR="008A7BA0" w:rsidRPr="00520DDC" w:rsidRDefault="008A7BA0" w:rsidP="00520DD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A7BA0" w:rsidRDefault="008A7BA0">
      <w:pPr>
        <w:rPr>
          <w:rFonts w:ascii="Times New Roman" w:hAnsi="Times New Roman" w:cs="Times New Roman"/>
          <w:sz w:val="28"/>
        </w:rPr>
      </w:pPr>
    </w:p>
    <w:p w:rsidR="008A7BA0" w:rsidRDefault="008A7BA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EA119E" w:rsidRDefault="00EA119E" w:rsidP="00E1370E">
      <w:pPr>
        <w:rPr>
          <w:rFonts w:ascii="Times New Roman" w:hAnsi="Times New Roman" w:cs="Times New Roman"/>
          <w:sz w:val="28"/>
        </w:rPr>
      </w:pPr>
    </w:p>
    <w:p w:rsidR="003D4E9E" w:rsidRPr="00666E40" w:rsidRDefault="003D4E9E" w:rsidP="003D4E9E">
      <w:pPr>
        <w:ind w:left="284" w:right="28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eastAsiaTheme="majorEastAsia" w:hAnsi="Times New Roman" w:cstheme="majorBidi"/>
          <w:sz w:val="28"/>
          <w:szCs w:val="32"/>
        </w:rPr>
        <w:t>СПИСОК ИСПОЛЬЗОВАННЫХ ИСТОЧНИКОВ</w:t>
      </w:r>
    </w:p>
    <w:p w:rsidR="00754BF1" w:rsidRDefault="00754BF1" w:rsidP="00754BF1">
      <w:pPr>
        <w:pStyle w:val="ad"/>
        <w:tabs>
          <w:tab w:val="left" w:pos="2040"/>
          <w:tab w:val="left" w:pos="4517"/>
        </w:tabs>
        <w:ind w:firstLine="709"/>
        <w:rPr>
          <w:lang w:val="ru-RU"/>
        </w:rPr>
      </w:pPr>
      <w:r>
        <w:rPr>
          <w:lang w:val="ru-RU"/>
        </w:rPr>
        <w:t>Таблица 1 – Обеспечение дисциплины учебными изданиями</w:t>
      </w:r>
    </w:p>
    <w:tbl>
      <w:tblPr>
        <w:tblW w:w="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6"/>
        <w:gridCol w:w="1870"/>
        <w:gridCol w:w="1100"/>
        <w:gridCol w:w="1992"/>
      </w:tblGrid>
      <w:tr w:rsidR="00754BF1" w:rsidTr="00E97057">
        <w:trPr>
          <w:trHeight w:val="283"/>
        </w:trPr>
        <w:tc>
          <w:tcPr>
            <w:tcW w:w="45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Библиографическое описание издания</w:t>
            </w:r>
          </w:p>
          <w:p w:rsidR="00754BF1" w:rsidRDefault="00754BF1" w:rsidP="00E97057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(автор, заглавие, вид, место и год издания, кол. стр.)</w:t>
            </w:r>
          </w:p>
        </w:tc>
        <w:tc>
          <w:tcPr>
            <w:tcW w:w="1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Основная/ дополнительная литература</w:t>
            </w:r>
          </w:p>
        </w:tc>
        <w:tc>
          <w:tcPr>
            <w:tcW w:w="30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  <w:proofErr w:type="spellStart"/>
            <w:r>
              <w:rPr>
                <w:b/>
                <w:sz w:val="24"/>
                <w:szCs w:val="24"/>
                <w:lang w:val="ru-RU"/>
              </w:rPr>
              <w:t>Книгообеспеченность</w:t>
            </w:r>
            <w:proofErr w:type="spellEnd"/>
          </w:p>
        </w:tc>
      </w:tr>
      <w:tr w:rsidR="00754BF1" w:rsidTr="00E97057">
        <w:trPr>
          <w:trHeight w:val="283"/>
        </w:trPr>
        <w:tc>
          <w:tcPr>
            <w:tcW w:w="45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E97057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E97057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BF1" w:rsidRDefault="00754BF1" w:rsidP="00E97057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Кол-во. экз. в библ.</w:t>
            </w:r>
          </w:p>
          <w:p w:rsidR="00754BF1" w:rsidRDefault="00754BF1" w:rsidP="00E97057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Электронные ресурсы</w:t>
            </w:r>
          </w:p>
        </w:tc>
      </w:tr>
      <w:tr w:rsidR="00754BF1" w:rsidTr="00E97057">
        <w:trPr>
          <w:trHeight w:val="283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 w:right="98"/>
              <w:jc w:val="both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Подбельский</w:t>
            </w:r>
            <w:proofErr w:type="spellEnd"/>
            <w:r>
              <w:rPr>
                <w:sz w:val="24"/>
                <w:szCs w:val="24"/>
                <w:lang w:val="ru-RU"/>
              </w:rPr>
              <w:t>, В. В.  Программирование. Базовый курс С</w:t>
            </w:r>
            <w:proofErr w:type="gramStart"/>
            <w:r>
              <w:rPr>
                <w:sz w:val="24"/>
                <w:szCs w:val="24"/>
                <w:lang w:val="ru-RU"/>
              </w:rPr>
              <w:t># :</w:t>
            </w:r>
            <w:proofErr w:type="gramEnd"/>
            <w:r>
              <w:rPr>
                <w:sz w:val="24"/>
                <w:szCs w:val="24"/>
                <w:lang w:val="ru-RU"/>
              </w:rPr>
              <w:t xml:space="preserve"> учебник для среднего профессионального образования / В. В. </w:t>
            </w:r>
            <w:proofErr w:type="spellStart"/>
            <w:r>
              <w:rPr>
                <w:sz w:val="24"/>
                <w:szCs w:val="24"/>
                <w:lang w:val="ru-RU"/>
              </w:rPr>
              <w:t>Подбельский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. — </w:t>
            </w:r>
            <w:proofErr w:type="gramStart"/>
            <w:r>
              <w:rPr>
                <w:sz w:val="24"/>
                <w:szCs w:val="24"/>
                <w:lang w:val="ru-RU"/>
              </w:rPr>
              <w:t>Москва :</w:t>
            </w:r>
            <w:proofErr w:type="gramEnd"/>
            <w:r>
              <w:rPr>
                <w:sz w:val="24"/>
                <w:szCs w:val="24"/>
                <w:lang w:val="ru-RU"/>
              </w:rPr>
              <w:t xml:space="preserve"> Издательство </w:t>
            </w:r>
            <w:proofErr w:type="spellStart"/>
            <w:r>
              <w:rPr>
                <w:sz w:val="24"/>
                <w:szCs w:val="24"/>
                <w:lang w:val="ru-RU"/>
              </w:rPr>
              <w:t>Юрайт</w:t>
            </w:r>
            <w:proofErr w:type="spellEnd"/>
            <w:r>
              <w:rPr>
                <w:sz w:val="24"/>
                <w:szCs w:val="24"/>
                <w:lang w:val="ru-RU"/>
              </w:rPr>
              <w:t>, 2023. — 369 с. 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Основная 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BF1" w:rsidRDefault="004F2BDB" w:rsidP="00E97057">
            <w:pPr>
              <w:spacing w:after="0" w:line="240" w:lineRule="auto"/>
              <w:ind w:left="142" w:right="162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hyperlink r:id="rId12" w:history="1">
              <w:r w:rsidR="00754BF1">
                <w:rPr>
                  <w:rStyle w:val="aa"/>
                  <w:rFonts w:ascii="Times New Roman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w:t>https://urait.ru/bcode/517893</w:t>
              </w:r>
            </w:hyperlink>
          </w:p>
          <w:p w:rsidR="00754BF1" w:rsidRDefault="00754BF1" w:rsidP="00E97057">
            <w:pPr>
              <w:spacing w:after="0" w:line="240" w:lineRule="auto"/>
              <w:ind w:left="142" w:right="16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54BF1" w:rsidTr="00E97057">
        <w:trPr>
          <w:trHeight w:val="283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 w:right="98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Кудрина, Е. В.  Основы алгоритмизации и программирования на языке </w:t>
            </w:r>
            <w:proofErr w:type="gramStart"/>
            <w:r>
              <w:rPr>
                <w:sz w:val="24"/>
                <w:szCs w:val="24"/>
                <w:lang w:val="ru-RU"/>
              </w:rPr>
              <w:t>C# :</w:t>
            </w:r>
            <w:proofErr w:type="gramEnd"/>
            <w:r>
              <w:rPr>
                <w:sz w:val="24"/>
                <w:szCs w:val="24"/>
                <w:lang w:val="ru-RU"/>
              </w:rPr>
              <w:t xml:space="preserve"> учебное пособие для среднего профессионального образования / Е. В. Кудрина, М. В. Огнева. — </w:t>
            </w:r>
            <w:proofErr w:type="gramStart"/>
            <w:r>
              <w:rPr>
                <w:sz w:val="24"/>
                <w:szCs w:val="24"/>
                <w:lang w:val="ru-RU"/>
              </w:rPr>
              <w:t>Москва :</w:t>
            </w:r>
            <w:proofErr w:type="gramEnd"/>
            <w:r>
              <w:rPr>
                <w:sz w:val="24"/>
                <w:szCs w:val="24"/>
                <w:lang w:val="ru-RU"/>
              </w:rPr>
              <w:t xml:space="preserve"> Издательство </w:t>
            </w:r>
            <w:proofErr w:type="spellStart"/>
            <w:r>
              <w:rPr>
                <w:sz w:val="24"/>
                <w:szCs w:val="24"/>
                <w:lang w:val="ru-RU"/>
              </w:rPr>
              <w:t>Юрайт</w:t>
            </w:r>
            <w:proofErr w:type="spellEnd"/>
            <w:r>
              <w:rPr>
                <w:sz w:val="24"/>
                <w:szCs w:val="24"/>
                <w:lang w:val="ru-RU"/>
              </w:rPr>
              <w:t>, 2023. — 322 с. 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Основная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4F2BDB" w:rsidP="00E97057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3" w:history="1">
              <w:r w:rsidR="00754BF1">
                <w:rPr>
                  <w:rStyle w:val="aa"/>
                  <w:rFonts w:ascii="Times New Roman" w:hAnsi="Times New Roman" w:cs="Times New Roman"/>
                  <w:sz w:val="24"/>
                  <w:szCs w:val="24"/>
                </w:rPr>
                <w:t>https://urait.ru/bcode/517324</w:t>
              </w:r>
            </w:hyperlink>
          </w:p>
          <w:p w:rsidR="00754BF1" w:rsidRDefault="00754BF1" w:rsidP="00E97057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4BF1" w:rsidTr="00E97057">
        <w:trPr>
          <w:trHeight w:val="283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 w:right="98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Черткова, Е. А.  Программная инженерия. Визуальное моделирование программных </w:t>
            </w:r>
            <w:proofErr w:type="gramStart"/>
            <w:r>
              <w:rPr>
                <w:sz w:val="24"/>
                <w:szCs w:val="24"/>
                <w:lang w:val="ru-RU"/>
              </w:rPr>
              <w:t>систем :</w:t>
            </w:r>
            <w:proofErr w:type="gramEnd"/>
            <w:r>
              <w:rPr>
                <w:sz w:val="24"/>
                <w:szCs w:val="24"/>
                <w:lang w:val="ru-RU"/>
              </w:rPr>
              <w:t xml:space="preserve"> учебник для среднего профессионального образования / Е. А. Черткова. — 2-е изд., </w:t>
            </w:r>
            <w:proofErr w:type="spellStart"/>
            <w:r>
              <w:rPr>
                <w:sz w:val="24"/>
                <w:szCs w:val="24"/>
                <w:lang w:val="ru-RU"/>
              </w:rPr>
              <w:t>испр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. и доп. — </w:t>
            </w:r>
            <w:proofErr w:type="gramStart"/>
            <w:r>
              <w:rPr>
                <w:sz w:val="24"/>
                <w:szCs w:val="24"/>
                <w:lang w:val="ru-RU"/>
              </w:rPr>
              <w:t>Москва :</w:t>
            </w:r>
            <w:proofErr w:type="gramEnd"/>
            <w:r>
              <w:rPr>
                <w:sz w:val="24"/>
                <w:szCs w:val="24"/>
                <w:lang w:val="ru-RU"/>
              </w:rPr>
              <w:t xml:space="preserve"> Издательство </w:t>
            </w:r>
            <w:proofErr w:type="spellStart"/>
            <w:r>
              <w:rPr>
                <w:sz w:val="24"/>
                <w:szCs w:val="24"/>
                <w:lang w:val="ru-RU"/>
              </w:rPr>
              <w:t>Юрайт</w:t>
            </w:r>
            <w:proofErr w:type="spellEnd"/>
            <w:r>
              <w:rPr>
                <w:sz w:val="24"/>
                <w:szCs w:val="24"/>
                <w:lang w:val="ru-RU"/>
              </w:rPr>
              <w:t>, 2023. — 147 с. 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Основная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4F2BDB" w:rsidP="00E97057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4" w:history="1">
              <w:r w:rsidR="00754BF1">
                <w:rPr>
                  <w:rStyle w:val="aa"/>
                  <w:rFonts w:ascii="Times New Roman" w:hAnsi="Times New Roman" w:cs="Times New Roman"/>
                  <w:sz w:val="24"/>
                  <w:szCs w:val="24"/>
                </w:rPr>
                <w:t>https://urait.ru/bcode/515393</w:t>
              </w:r>
            </w:hyperlink>
          </w:p>
          <w:p w:rsidR="00754BF1" w:rsidRDefault="00754BF1" w:rsidP="00E97057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4BF1" w:rsidTr="00E97057">
        <w:trPr>
          <w:trHeight w:val="283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 w:right="98"/>
              <w:jc w:val="both"/>
              <w:rPr>
                <w:sz w:val="24"/>
                <w:szCs w:val="24"/>
                <w:shd w:val="clear" w:color="auto" w:fill="FFFFFF"/>
                <w:lang w:val="ru-RU"/>
              </w:rPr>
            </w:pPr>
            <w:r>
              <w:rPr>
                <w:sz w:val="24"/>
                <w:szCs w:val="24"/>
                <w:shd w:val="clear" w:color="auto" w:fill="FFFFFF"/>
                <w:lang w:val="ru-RU"/>
              </w:rPr>
              <w:t xml:space="preserve">Трофимов, В. В.  Основы алгоритмизации и </w:t>
            </w:r>
            <w:proofErr w:type="gramStart"/>
            <w:r>
              <w:rPr>
                <w:sz w:val="24"/>
                <w:szCs w:val="24"/>
                <w:shd w:val="clear" w:color="auto" w:fill="FFFFFF"/>
                <w:lang w:val="ru-RU"/>
              </w:rPr>
              <w:t>программирования :</w:t>
            </w:r>
            <w:proofErr w:type="gramEnd"/>
            <w:r>
              <w:rPr>
                <w:sz w:val="24"/>
                <w:szCs w:val="24"/>
                <w:shd w:val="clear" w:color="auto" w:fill="FFFFFF"/>
                <w:lang w:val="ru-RU"/>
              </w:rPr>
              <w:t xml:space="preserve"> учебник для среднего профессионального образования / В. В. Трофимов, Т. А. Павловская ; под редакцией В. В. Трофимова. — </w:t>
            </w:r>
            <w:proofErr w:type="gramStart"/>
            <w:r>
              <w:rPr>
                <w:sz w:val="24"/>
                <w:szCs w:val="24"/>
                <w:shd w:val="clear" w:color="auto" w:fill="FFFFFF"/>
                <w:lang w:val="ru-RU"/>
              </w:rPr>
              <w:t>Москва :</w:t>
            </w:r>
            <w:proofErr w:type="gramEnd"/>
            <w:r>
              <w:rPr>
                <w:sz w:val="24"/>
                <w:szCs w:val="24"/>
                <w:shd w:val="clear" w:color="auto" w:fill="FFFFFF"/>
                <w:lang w:val="ru-RU"/>
              </w:rPr>
              <w:t xml:space="preserve"> Издательство </w:t>
            </w:r>
            <w:proofErr w:type="spellStart"/>
            <w:r>
              <w:rPr>
                <w:sz w:val="24"/>
                <w:szCs w:val="24"/>
                <w:shd w:val="clear" w:color="auto" w:fill="FFFFFF"/>
                <w:lang w:val="ru-RU"/>
              </w:rPr>
              <w:t>Юрайт</w:t>
            </w:r>
            <w:proofErr w:type="spellEnd"/>
            <w:r>
              <w:rPr>
                <w:sz w:val="24"/>
                <w:szCs w:val="24"/>
                <w:shd w:val="clear" w:color="auto" w:fill="FFFFFF"/>
                <w:lang w:val="ru-RU"/>
              </w:rPr>
              <w:t>, 2023. — 137 с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Дополнительная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BF1" w:rsidRDefault="004F2BDB" w:rsidP="00E97057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hyperlink r:id="rId15" w:history="1">
              <w:r w:rsidR="00754BF1">
                <w:rPr>
                  <w:rStyle w:val="aa"/>
                  <w:rFonts w:ascii="Times New Roman" w:hAnsi="Times New Roman" w:cs="Times New Roman"/>
                  <w:sz w:val="24"/>
                  <w:szCs w:val="24"/>
                  <w:shd w:val="clear" w:color="auto" w:fill="FFFFFF"/>
                </w:rPr>
                <w:t>https://urait.ru/bcode/515434</w:t>
              </w:r>
            </w:hyperlink>
          </w:p>
          <w:p w:rsidR="00754BF1" w:rsidRDefault="00754BF1" w:rsidP="00E97057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4BF1" w:rsidTr="00E97057">
        <w:trPr>
          <w:trHeight w:val="283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 w:right="98"/>
              <w:jc w:val="both"/>
              <w:rPr>
                <w:sz w:val="24"/>
                <w:szCs w:val="24"/>
                <w:shd w:val="clear" w:color="auto" w:fill="FFFFFF"/>
                <w:lang w:val="ru-RU"/>
              </w:rPr>
            </w:pPr>
            <w:r>
              <w:rPr>
                <w:sz w:val="24"/>
                <w:szCs w:val="24"/>
                <w:shd w:val="clear" w:color="auto" w:fill="FFFFFF"/>
                <w:lang w:val="ru-RU"/>
              </w:rPr>
              <w:t xml:space="preserve">Казанский, А. А.  Программирование на </w:t>
            </w:r>
            <w:proofErr w:type="spellStart"/>
            <w:r>
              <w:rPr>
                <w:sz w:val="24"/>
                <w:szCs w:val="24"/>
                <w:shd w:val="clear" w:color="auto" w:fill="FFFFFF"/>
                <w:lang w:val="ru-RU"/>
              </w:rPr>
              <w:t>Visual</w:t>
            </w:r>
            <w:proofErr w:type="spellEnd"/>
            <w:r>
              <w:rPr>
                <w:sz w:val="24"/>
                <w:szCs w:val="24"/>
                <w:shd w:val="clear" w:color="auto" w:fill="FFFFFF"/>
                <w:lang w:val="ru-RU"/>
              </w:rPr>
              <w:t xml:space="preserve"> </w:t>
            </w:r>
            <w:proofErr w:type="gramStart"/>
            <w:r>
              <w:rPr>
                <w:sz w:val="24"/>
                <w:szCs w:val="24"/>
                <w:shd w:val="clear" w:color="auto" w:fill="FFFFFF"/>
                <w:lang w:val="ru-RU"/>
              </w:rPr>
              <w:t>C# :</w:t>
            </w:r>
            <w:proofErr w:type="gramEnd"/>
            <w:r>
              <w:rPr>
                <w:sz w:val="24"/>
                <w:szCs w:val="24"/>
                <w:shd w:val="clear" w:color="auto" w:fill="FFFFFF"/>
                <w:lang w:val="ru-RU"/>
              </w:rPr>
              <w:t xml:space="preserve"> учебное пособие для среднего профессионального образования / А. А. Казанский. — 2-е изд., </w:t>
            </w:r>
            <w:proofErr w:type="spellStart"/>
            <w:r>
              <w:rPr>
                <w:sz w:val="24"/>
                <w:szCs w:val="24"/>
                <w:shd w:val="clear" w:color="auto" w:fill="FFFFFF"/>
                <w:lang w:val="ru-RU"/>
              </w:rPr>
              <w:t>перераб</w:t>
            </w:r>
            <w:proofErr w:type="spellEnd"/>
            <w:r>
              <w:rPr>
                <w:sz w:val="24"/>
                <w:szCs w:val="24"/>
                <w:shd w:val="clear" w:color="auto" w:fill="FFFFFF"/>
                <w:lang w:val="ru-RU"/>
              </w:rPr>
              <w:t xml:space="preserve">. и доп. — </w:t>
            </w:r>
            <w:proofErr w:type="gramStart"/>
            <w:r>
              <w:rPr>
                <w:sz w:val="24"/>
                <w:szCs w:val="24"/>
                <w:shd w:val="clear" w:color="auto" w:fill="FFFFFF"/>
                <w:lang w:val="ru-RU"/>
              </w:rPr>
              <w:t>Москва :</w:t>
            </w:r>
            <w:proofErr w:type="gramEnd"/>
            <w:r>
              <w:rPr>
                <w:sz w:val="24"/>
                <w:szCs w:val="24"/>
                <w:shd w:val="clear" w:color="auto" w:fill="FFFFFF"/>
                <w:lang w:val="ru-RU"/>
              </w:rPr>
              <w:t xml:space="preserve"> Издательство </w:t>
            </w:r>
            <w:proofErr w:type="spellStart"/>
            <w:r>
              <w:rPr>
                <w:sz w:val="24"/>
                <w:szCs w:val="24"/>
                <w:shd w:val="clear" w:color="auto" w:fill="FFFFFF"/>
                <w:lang w:val="ru-RU"/>
              </w:rPr>
              <w:t>Юрайт</w:t>
            </w:r>
            <w:proofErr w:type="spellEnd"/>
            <w:r>
              <w:rPr>
                <w:sz w:val="24"/>
                <w:szCs w:val="24"/>
                <w:shd w:val="clear" w:color="auto" w:fill="FFFFFF"/>
                <w:lang w:val="ru-RU"/>
              </w:rPr>
              <w:t>, 2023. — 192 с. 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Дополнительная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BF1" w:rsidRDefault="004F2BDB" w:rsidP="00E97057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hyperlink r:id="rId16" w:history="1">
              <w:r w:rsidR="00754BF1">
                <w:rPr>
                  <w:rStyle w:val="aa"/>
                  <w:rFonts w:ascii="Times New Roman" w:hAnsi="Times New Roman" w:cs="Times New Roman"/>
                  <w:sz w:val="24"/>
                  <w:szCs w:val="24"/>
                  <w:shd w:val="clear" w:color="auto" w:fill="FFFFFF"/>
                </w:rPr>
                <w:t>https://urait.ru/bcode/513400</w:t>
              </w:r>
            </w:hyperlink>
          </w:p>
          <w:p w:rsidR="00754BF1" w:rsidRDefault="00754BF1" w:rsidP="00E97057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54BF1" w:rsidRDefault="00754BF1" w:rsidP="00754BF1">
      <w:pPr>
        <w:pStyle w:val="ad"/>
        <w:ind w:firstLine="709"/>
        <w:rPr>
          <w:lang w:val="ru-RU"/>
        </w:rPr>
      </w:pPr>
    </w:p>
    <w:p w:rsidR="00754BF1" w:rsidRDefault="00754BF1" w:rsidP="00754BF1">
      <w:pPr>
        <w:pStyle w:val="ad"/>
        <w:ind w:firstLine="709"/>
        <w:rPr>
          <w:lang w:val="ru-RU"/>
        </w:rPr>
      </w:pPr>
      <w:r>
        <w:rPr>
          <w:lang w:val="ru-RU"/>
        </w:rPr>
        <w:t>Таблица 2 – Перечень современных профессиональных баз данных (СПБД)</w:t>
      </w:r>
    </w:p>
    <w:tbl>
      <w:tblPr>
        <w:tblW w:w="5069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1"/>
        <w:gridCol w:w="9512"/>
      </w:tblGrid>
      <w:tr w:rsidR="00754BF1" w:rsidTr="00E97057">
        <w:trPr>
          <w:trHeight w:val="283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spacing w:after="0" w:line="240" w:lineRule="auto"/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4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E97057">
            <w:pPr>
              <w:spacing w:after="0" w:line="240" w:lineRule="auto"/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СПБД</w:t>
            </w:r>
          </w:p>
        </w:tc>
      </w:tr>
      <w:tr w:rsidR="00754BF1" w:rsidTr="00E97057">
        <w:trPr>
          <w:trHeight w:val="283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pStyle w:val="42"/>
              <w:shd w:val="clear" w:color="auto" w:fill="auto"/>
              <w:spacing w:after="0" w:line="240" w:lineRule="auto"/>
              <w:ind w:firstLine="709"/>
              <w:rPr>
                <w:rFonts w:eastAsia="Calibri" w:cs="Times New Roman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>1</w:t>
            </w:r>
          </w:p>
        </w:tc>
        <w:tc>
          <w:tcPr>
            <w:tcW w:w="4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pStyle w:val="42"/>
              <w:shd w:val="clear" w:color="auto" w:fill="auto"/>
              <w:spacing w:after="0" w:line="240" w:lineRule="auto"/>
              <w:ind w:firstLine="709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>На</w:t>
            </w:r>
            <w:r>
              <w:rPr>
                <w:rStyle w:val="32"/>
                <w:sz w:val="24"/>
                <w:szCs w:val="24"/>
              </w:rPr>
              <w:t xml:space="preserve">учная электронная библиотека </w:t>
            </w:r>
            <w:proofErr w:type="spellStart"/>
            <w:r>
              <w:rPr>
                <w:rStyle w:val="32"/>
                <w:sz w:val="24"/>
                <w:szCs w:val="24"/>
                <w:lang w:val="en-US"/>
              </w:rPr>
              <w:t>eLIBRARRY</w:t>
            </w:r>
            <w:proofErr w:type="spellEnd"/>
            <w:r>
              <w:rPr>
                <w:rStyle w:val="32"/>
                <w:sz w:val="24"/>
                <w:szCs w:val="24"/>
              </w:rPr>
              <w:t xml:space="preserve"> - </w:t>
            </w:r>
            <w:hyperlink r:id="rId17" w:history="1">
              <w:r>
                <w:rPr>
                  <w:rStyle w:val="aa"/>
                  <w:rFonts w:cs="Times New Roman"/>
                  <w:sz w:val="24"/>
                  <w:szCs w:val="24"/>
                </w:rPr>
                <w:t>www.elibrary.ru</w:t>
              </w:r>
            </w:hyperlink>
          </w:p>
        </w:tc>
      </w:tr>
      <w:tr w:rsidR="00754BF1" w:rsidTr="00E97057">
        <w:trPr>
          <w:trHeight w:val="283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pStyle w:val="42"/>
              <w:shd w:val="clear" w:color="auto" w:fill="auto"/>
              <w:spacing w:after="0" w:line="240" w:lineRule="auto"/>
              <w:ind w:firstLine="709"/>
              <w:rPr>
                <w:rFonts w:eastAsia="Calibri" w:cs="Times New Roman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>2</w:t>
            </w:r>
          </w:p>
        </w:tc>
        <w:tc>
          <w:tcPr>
            <w:tcW w:w="4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pStyle w:val="42"/>
              <w:shd w:val="clear" w:color="auto" w:fill="auto"/>
              <w:spacing w:after="0" w:line="240" w:lineRule="auto"/>
              <w:ind w:firstLine="709"/>
              <w:jc w:val="both"/>
              <w:rPr>
                <w:rFonts w:eastAsia="Calibri" w:cs="Times New Roman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 xml:space="preserve">Научная электронная библиотека </w:t>
            </w:r>
            <w:proofErr w:type="spellStart"/>
            <w:r>
              <w:rPr>
                <w:rStyle w:val="12"/>
                <w:sz w:val="24"/>
                <w:szCs w:val="24"/>
              </w:rPr>
              <w:t>КиберЛениН</w:t>
            </w:r>
            <w:r>
              <w:rPr>
                <w:rStyle w:val="32"/>
                <w:sz w:val="24"/>
                <w:szCs w:val="24"/>
              </w:rPr>
              <w:t>ка</w:t>
            </w:r>
            <w:proofErr w:type="spellEnd"/>
            <w:r>
              <w:rPr>
                <w:rStyle w:val="32"/>
                <w:sz w:val="24"/>
                <w:szCs w:val="24"/>
              </w:rPr>
              <w:t xml:space="preserve"> - </w:t>
            </w:r>
            <w:hyperlink r:id="rId18" w:history="1">
              <w:r>
                <w:rPr>
                  <w:rStyle w:val="aa"/>
                  <w:rFonts w:cs="Times New Roman"/>
                  <w:sz w:val="24"/>
                  <w:szCs w:val="24"/>
                </w:rPr>
                <w:t>www.cyberleninka.ru</w:t>
              </w:r>
            </w:hyperlink>
          </w:p>
        </w:tc>
      </w:tr>
    </w:tbl>
    <w:p w:rsidR="00754BF1" w:rsidRDefault="00754BF1" w:rsidP="00754BF1">
      <w:pPr>
        <w:pStyle w:val="ad"/>
        <w:ind w:firstLine="709"/>
        <w:rPr>
          <w:lang w:val="ru-RU"/>
        </w:rPr>
      </w:pPr>
    </w:p>
    <w:p w:rsidR="00754BF1" w:rsidRDefault="00754BF1" w:rsidP="00754BF1">
      <w:pPr>
        <w:pStyle w:val="ad"/>
        <w:ind w:firstLine="709"/>
        <w:rPr>
          <w:lang w:val="ru-RU"/>
        </w:rPr>
      </w:pPr>
      <w:r>
        <w:rPr>
          <w:lang w:val="ru-RU"/>
        </w:rPr>
        <w:t>Таблица 3 – Перечень информационных справочных систем (ИСС)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"/>
        <w:gridCol w:w="8995"/>
      </w:tblGrid>
      <w:tr w:rsidR="00754BF1" w:rsidTr="00E97057">
        <w:trPr>
          <w:trHeight w:hRule="exact" w:val="302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Default="00754BF1" w:rsidP="00E97057">
            <w:pPr>
              <w:pStyle w:val="42"/>
              <w:shd w:val="clear" w:color="auto" w:fill="auto"/>
              <w:spacing w:after="0" w:line="240" w:lineRule="auto"/>
              <w:ind w:firstLine="709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>№</w:t>
            </w:r>
          </w:p>
        </w:tc>
        <w:tc>
          <w:tcPr>
            <w:tcW w:w="8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Default="00754BF1" w:rsidP="00E97057">
            <w:pPr>
              <w:spacing w:after="0" w:line="240" w:lineRule="auto"/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eastAsiaTheme="minorHAnsi"/>
                <w:sz w:val="24"/>
                <w:szCs w:val="24"/>
              </w:rPr>
              <w:t>Наименование ИСС</w:t>
            </w:r>
          </w:p>
        </w:tc>
      </w:tr>
      <w:tr w:rsidR="00754BF1" w:rsidTr="00E97057">
        <w:trPr>
          <w:trHeight w:hRule="exact" w:val="302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Default="00754BF1" w:rsidP="00E97057">
            <w:pPr>
              <w:pStyle w:val="42"/>
              <w:shd w:val="clear" w:color="auto" w:fill="auto"/>
              <w:spacing w:after="0" w:line="240" w:lineRule="auto"/>
              <w:ind w:firstLine="709"/>
              <w:jc w:val="left"/>
              <w:rPr>
                <w:rStyle w:val="12"/>
                <w:color w:val="auto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>1</w:t>
            </w:r>
          </w:p>
        </w:tc>
        <w:tc>
          <w:tcPr>
            <w:tcW w:w="8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Default="00754BF1" w:rsidP="00E97057">
            <w:pPr>
              <w:spacing w:after="0" w:line="240" w:lineRule="auto"/>
              <w:ind w:firstLine="709"/>
              <w:jc w:val="both"/>
              <w:rPr>
                <w:rStyle w:val="12"/>
                <w:rFonts w:eastAsiaTheme="minorHAnsi"/>
                <w:sz w:val="24"/>
                <w:szCs w:val="24"/>
              </w:rPr>
            </w:pPr>
            <w:r>
              <w:rPr>
                <w:rStyle w:val="32"/>
                <w:rFonts w:eastAsiaTheme="minorHAnsi"/>
                <w:sz w:val="24"/>
                <w:szCs w:val="24"/>
              </w:rPr>
              <w:t xml:space="preserve">Справочная правовая система </w:t>
            </w:r>
            <w:proofErr w:type="spellStart"/>
            <w:proofErr w:type="gramStart"/>
            <w:r>
              <w:rPr>
                <w:rStyle w:val="32"/>
                <w:rFonts w:eastAsiaTheme="minorHAnsi"/>
                <w:sz w:val="24"/>
                <w:szCs w:val="24"/>
              </w:rPr>
              <w:t>КонсультантПлюс</w:t>
            </w:r>
            <w:proofErr w:type="spellEnd"/>
            <w:r>
              <w:rPr>
                <w:rStyle w:val="32"/>
                <w:rFonts w:eastAsiaTheme="minorHAnsi"/>
                <w:sz w:val="24"/>
                <w:szCs w:val="24"/>
              </w:rPr>
              <w:t xml:space="preserve">  </w:t>
            </w:r>
            <w:hyperlink r:id="rId19" w:history="1">
              <w:r>
                <w:rPr>
                  <w:rStyle w:val="aa"/>
                  <w:rFonts w:ascii="Times New Roman" w:hAnsi="Times New Roman" w:cs="Times New Roman"/>
                  <w:sz w:val="24"/>
                  <w:szCs w:val="24"/>
                </w:rPr>
                <w:t>www.consultant.ru</w:t>
              </w:r>
              <w:proofErr w:type="gramEnd"/>
            </w:hyperlink>
          </w:p>
        </w:tc>
      </w:tr>
      <w:tr w:rsidR="00754BF1" w:rsidTr="00E97057">
        <w:trPr>
          <w:trHeight w:hRule="exact" w:val="272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Default="00754BF1" w:rsidP="00E97057">
            <w:pPr>
              <w:pStyle w:val="42"/>
              <w:shd w:val="clear" w:color="auto" w:fill="auto"/>
              <w:spacing w:after="0" w:line="240" w:lineRule="auto"/>
              <w:ind w:firstLine="709"/>
              <w:jc w:val="left"/>
              <w:rPr>
                <w:rFonts w:eastAsia="Calibri"/>
              </w:rPr>
            </w:pPr>
            <w:r>
              <w:rPr>
                <w:rStyle w:val="12"/>
                <w:sz w:val="24"/>
                <w:szCs w:val="24"/>
              </w:rPr>
              <w:t>2</w:t>
            </w:r>
          </w:p>
        </w:tc>
        <w:tc>
          <w:tcPr>
            <w:tcW w:w="8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Default="00754BF1" w:rsidP="00E97057">
            <w:pPr>
              <w:pStyle w:val="42"/>
              <w:shd w:val="clear" w:color="auto" w:fill="auto"/>
              <w:spacing w:after="0" w:line="240" w:lineRule="auto"/>
              <w:ind w:firstLine="709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 xml:space="preserve">Электронная библиотечная система ЭБС ЮРАИТ - </w:t>
            </w:r>
            <w:hyperlink r:id="rId20" w:history="1">
              <w:r>
                <w:rPr>
                  <w:rStyle w:val="aa"/>
                  <w:rFonts w:cs="Times New Roman"/>
                  <w:sz w:val="24"/>
                  <w:szCs w:val="24"/>
                </w:rPr>
                <w:t>www.urait.ru</w:t>
              </w:r>
            </w:hyperlink>
          </w:p>
        </w:tc>
      </w:tr>
    </w:tbl>
    <w:p w:rsidR="003D4E9E" w:rsidRPr="00E1370E" w:rsidRDefault="003D4E9E" w:rsidP="00E1370E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x-none" w:eastAsia="x-none"/>
        </w:rPr>
      </w:pPr>
    </w:p>
    <w:sectPr w:rsidR="003D4E9E" w:rsidRPr="00E1370E" w:rsidSect="000C73AA">
      <w:footerReference w:type="first" r:id="rId21"/>
      <w:pgSz w:w="11906" w:h="16838"/>
      <w:pgMar w:top="709" w:right="284" w:bottom="1135" w:left="1134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2BDB" w:rsidRDefault="004F2BDB" w:rsidP="006944DB">
      <w:pPr>
        <w:spacing w:after="0" w:line="240" w:lineRule="auto"/>
      </w:pPr>
      <w:r>
        <w:separator/>
      </w:r>
    </w:p>
  </w:endnote>
  <w:endnote w:type="continuationSeparator" w:id="0">
    <w:p w:rsidR="004F2BDB" w:rsidRDefault="004F2BDB" w:rsidP="006944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150A" w:rsidRDefault="0079150A" w:rsidP="00867290">
    <w:pPr>
      <w:pStyle w:val="a5"/>
      <w:tabs>
        <w:tab w:val="clear" w:pos="4677"/>
        <w:tab w:val="clear" w:pos="9355"/>
        <w:tab w:val="left" w:pos="488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2BDB" w:rsidRDefault="004F2BDB" w:rsidP="006944DB">
      <w:pPr>
        <w:spacing w:after="0" w:line="240" w:lineRule="auto"/>
      </w:pPr>
      <w:r>
        <w:separator/>
      </w:r>
    </w:p>
  </w:footnote>
  <w:footnote w:type="continuationSeparator" w:id="0">
    <w:p w:rsidR="004F2BDB" w:rsidRDefault="004F2BDB" w:rsidP="006944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E33F3F"/>
    <w:multiLevelType w:val="hybridMultilevel"/>
    <w:tmpl w:val="C87E10D0"/>
    <w:lvl w:ilvl="0" w:tplc="64A68AA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201A51"/>
    <w:multiLevelType w:val="hybridMultilevel"/>
    <w:tmpl w:val="933C0FD8"/>
    <w:lvl w:ilvl="0" w:tplc="04190011">
      <w:start w:val="1"/>
      <w:numFmt w:val="decimal"/>
      <w:lvlText w:val="%1)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" w15:restartNumberingAfterBreak="0">
    <w:nsid w:val="246F002C"/>
    <w:multiLevelType w:val="hybridMultilevel"/>
    <w:tmpl w:val="CB3EBEB4"/>
    <w:lvl w:ilvl="0" w:tplc="4D3E994E">
      <w:start w:val="1"/>
      <w:numFmt w:val="decimal"/>
      <w:lvlText w:val="%1."/>
      <w:lvlJc w:val="left"/>
      <w:pPr>
        <w:ind w:left="1413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26A26024"/>
    <w:multiLevelType w:val="hybridMultilevel"/>
    <w:tmpl w:val="D5A24BAE"/>
    <w:lvl w:ilvl="0" w:tplc="F60820C0">
      <w:start w:val="1"/>
      <w:numFmt w:val="decimal"/>
      <w:lvlText w:val="%1."/>
      <w:lvlJc w:val="left"/>
      <w:pPr>
        <w:ind w:left="1413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2A30335F"/>
    <w:multiLevelType w:val="multilevel"/>
    <w:tmpl w:val="E2A46D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96" w:hanging="2160"/>
      </w:pPr>
      <w:rPr>
        <w:rFonts w:hint="default"/>
      </w:rPr>
    </w:lvl>
  </w:abstractNum>
  <w:abstractNum w:abstractNumId="5" w15:restartNumberingAfterBreak="0">
    <w:nsid w:val="2FB14D33"/>
    <w:multiLevelType w:val="hybridMultilevel"/>
    <w:tmpl w:val="4A36781E"/>
    <w:lvl w:ilvl="0" w:tplc="E0245D80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FD653C6"/>
    <w:multiLevelType w:val="hybridMultilevel"/>
    <w:tmpl w:val="A816FFDE"/>
    <w:lvl w:ilvl="0" w:tplc="954AE7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40A7955"/>
    <w:multiLevelType w:val="multilevel"/>
    <w:tmpl w:val="1D1064C4"/>
    <w:lvl w:ilvl="0">
      <w:start w:val="1"/>
      <w:numFmt w:val="decimal"/>
      <w:lvlText w:val="%1."/>
      <w:lvlJc w:val="left"/>
      <w:pPr>
        <w:ind w:left="720" w:hanging="360"/>
      </w:pPr>
      <w:rPr>
        <w:rFonts w:eastAsiaTheme="majorEastAsia" w:cstheme="majorBidi"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527B022A"/>
    <w:multiLevelType w:val="multilevel"/>
    <w:tmpl w:val="422E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F48B2"/>
    <w:multiLevelType w:val="hybridMultilevel"/>
    <w:tmpl w:val="247287B6"/>
    <w:lvl w:ilvl="0" w:tplc="5562E14C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0" w15:restartNumberingAfterBreak="0">
    <w:nsid w:val="55DF19F0"/>
    <w:multiLevelType w:val="hybridMultilevel"/>
    <w:tmpl w:val="9784245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DF0B93"/>
    <w:multiLevelType w:val="hybridMultilevel"/>
    <w:tmpl w:val="FDB244E8"/>
    <w:lvl w:ilvl="0" w:tplc="6678A6CA">
      <w:start w:val="1"/>
      <w:numFmt w:val="decimal"/>
      <w:lvlText w:val="%1."/>
      <w:lvlJc w:val="left"/>
      <w:pPr>
        <w:ind w:left="1413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2" w15:restartNumberingAfterBreak="0">
    <w:nsid w:val="67446058"/>
    <w:multiLevelType w:val="hybridMultilevel"/>
    <w:tmpl w:val="94B099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7840C5"/>
    <w:multiLevelType w:val="multilevel"/>
    <w:tmpl w:val="1DB4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B61CB4"/>
    <w:multiLevelType w:val="hybridMultilevel"/>
    <w:tmpl w:val="C5248340"/>
    <w:lvl w:ilvl="0" w:tplc="5562E14C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5" w15:restartNumberingAfterBreak="0">
    <w:nsid w:val="75004894"/>
    <w:multiLevelType w:val="hybridMultilevel"/>
    <w:tmpl w:val="F5BCB6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110C89"/>
    <w:multiLevelType w:val="hybridMultilevel"/>
    <w:tmpl w:val="176042E8"/>
    <w:lvl w:ilvl="0" w:tplc="04190011">
      <w:start w:val="1"/>
      <w:numFmt w:val="decimal"/>
      <w:lvlText w:val="%1)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7" w15:restartNumberingAfterBreak="0">
    <w:nsid w:val="78790CBC"/>
    <w:multiLevelType w:val="hybridMultilevel"/>
    <w:tmpl w:val="753E593E"/>
    <w:lvl w:ilvl="0" w:tplc="5562E14C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8" w15:restartNumberingAfterBreak="0">
    <w:nsid w:val="7B693AD3"/>
    <w:multiLevelType w:val="multilevel"/>
    <w:tmpl w:val="BF1074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99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7E5F671C"/>
    <w:multiLevelType w:val="multilevel"/>
    <w:tmpl w:val="EBC0E4E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7"/>
  </w:num>
  <w:num w:numId="2">
    <w:abstractNumId w:val="4"/>
  </w:num>
  <w:num w:numId="3">
    <w:abstractNumId w:val="9"/>
  </w:num>
  <w:num w:numId="4">
    <w:abstractNumId w:val="17"/>
  </w:num>
  <w:num w:numId="5">
    <w:abstractNumId w:val="14"/>
  </w:num>
  <w:num w:numId="6">
    <w:abstractNumId w:val="15"/>
  </w:num>
  <w:num w:numId="7">
    <w:abstractNumId w:val="12"/>
  </w:num>
  <w:num w:numId="8">
    <w:abstractNumId w:val="19"/>
  </w:num>
  <w:num w:numId="9">
    <w:abstractNumId w:val="18"/>
  </w:num>
  <w:num w:numId="10">
    <w:abstractNumId w:val="0"/>
  </w:num>
  <w:num w:numId="11">
    <w:abstractNumId w:val="5"/>
  </w:num>
  <w:num w:numId="12">
    <w:abstractNumId w:val="16"/>
  </w:num>
  <w:num w:numId="13">
    <w:abstractNumId w:val="3"/>
  </w:num>
  <w:num w:numId="14">
    <w:abstractNumId w:val="1"/>
  </w:num>
  <w:num w:numId="15">
    <w:abstractNumId w:val="2"/>
  </w:num>
  <w:num w:numId="16">
    <w:abstractNumId w:val="10"/>
  </w:num>
  <w:num w:numId="17">
    <w:abstractNumId w:val="11"/>
  </w:num>
  <w:num w:numId="18">
    <w:abstractNumId w:val="6"/>
  </w:num>
  <w:num w:numId="19">
    <w:abstractNumId w:val="8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4DB"/>
    <w:rsid w:val="000247F1"/>
    <w:rsid w:val="000A524C"/>
    <w:rsid w:val="000A5BE9"/>
    <w:rsid w:val="000B6B73"/>
    <w:rsid w:val="000C73AA"/>
    <w:rsid w:val="00100694"/>
    <w:rsid w:val="001150E7"/>
    <w:rsid w:val="00116C57"/>
    <w:rsid w:val="001B677F"/>
    <w:rsid w:val="001E6B2F"/>
    <w:rsid w:val="001F1A02"/>
    <w:rsid w:val="002513C9"/>
    <w:rsid w:val="002567EB"/>
    <w:rsid w:val="00257632"/>
    <w:rsid w:val="00286F97"/>
    <w:rsid w:val="00291CC5"/>
    <w:rsid w:val="00323EC6"/>
    <w:rsid w:val="00341E65"/>
    <w:rsid w:val="003B541A"/>
    <w:rsid w:val="003D4E9E"/>
    <w:rsid w:val="004108BE"/>
    <w:rsid w:val="00415525"/>
    <w:rsid w:val="0047341D"/>
    <w:rsid w:val="004B66CC"/>
    <w:rsid w:val="004D458D"/>
    <w:rsid w:val="004F2BDB"/>
    <w:rsid w:val="005044AE"/>
    <w:rsid w:val="00520DDC"/>
    <w:rsid w:val="005C6CAD"/>
    <w:rsid w:val="00643BDB"/>
    <w:rsid w:val="00664086"/>
    <w:rsid w:val="00666E40"/>
    <w:rsid w:val="00686460"/>
    <w:rsid w:val="006944DB"/>
    <w:rsid w:val="006A0FED"/>
    <w:rsid w:val="006A65A1"/>
    <w:rsid w:val="006A75D9"/>
    <w:rsid w:val="006D79CA"/>
    <w:rsid w:val="006F5067"/>
    <w:rsid w:val="00703511"/>
    <w:rsid w:val="007363CD"/>
    <w:rsid w:val="00751DD0"/>
    <w:rsid w:val="00754BF1"/>
    <w:rsid w:val="007760C4"/>
    <w:rsid w:val="0079150A"/>
    <w:rsid w:val="0080643C"/>
    <w:rsid w:val="00823222"/>
    <w:rsid w:val="008628C8"/>
    <w:rsid w:val="00867290"/>
    <w:rsid w:val="0086755F"/>
    <w:rsid w:val="008A7BA0"/>
    <w:rsid w:val="008B3AE8"/>
    <w:rsid w:val="008C415E"/>
    <w:rsid w:val="008C6779"/>
    <w:rsid w:val="00945BD9"/>
    <w:rsid w:val="00953866"/>
    <w:rsid w:val="009611F7"/>
    <w:rsid w:val="009B102C"/>
    <w:rsid w:val="009E1B67"/>
    <w:rsid w:val="00A00029"/>
    <w:rsid w:val="00A01715"/>
    <w:rsid w:val="00A14682"/>
    <w:rsid w:val="00A47F3A"/>
    <w:rsid w:val="00AA5F7F"/>
    <w:rsid w:val="00AE0B99"/>
    <w:rsid w:val="00AE443E"/>
    <w:rsid w:val="00B17376"/>
    <w:rsid w:val="00B5576E"/>
    <w:rsid w:val="00B96013"/>
    <w:rsid w:val="00BA1254"/>
    <w:rsid w:val="00C11F9B"/>
    <w:rsid w:val="00C1543C"/>
    <w:rsid w:val="00C75128"/>
    <w:rsid w:val="00C81E95"/>
    <w:rsid w:val="00CA216E"/>
    <w:rsid w:val="00D042B9"/>
    <w:rsid w:val="00D74DBC"/>
    <w:rsid w:val="00D85357"/>
    <w:rsid w:val="00DA5D57"/>
    <w:rsid w:val="00DC6660"/>
    <w:rsid w:val="00DE1CDE"/>
    <w:rsid w:val="00E1370E"/>
    <w:rsid w:val="00E23233"/>
    <w:rsid w:val="00EA119E"/>
    <w:rsid w:val="00EA1E32"/>
    <w:rsid w:val="00EB72A8"/>
    <w:rsid w:val="00EB76CF"/>
    <w:rsid w:val="00EF02B8"/>
    <w:rsid w:val="00F27E8C"/>
    <w:rsid w:val="00F52DD0"/>
    <w:rsid w:val="00F571AB"/>
    <w:rsid w:val="00F801C2"/>
    <w:rsid w:val="00F86AD8"/>
    <w:rsid w:val="00FA1E41"/>
    <w:rsid w:val="00FC13E0"/>
    <w:rsid w:val="00FE5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A8D7370-AA03-4AEF-9B0A-974A6F852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3866"/>
  </w:style>
  <w:style w:type="paragraph" w:styleId="1">
    <w:name w:val="heading 1"/>
    <w:basedOn w:val="a"/>
    <w:next w:val="a"/>
    <w:link w:val="10"/>
    <w:uiPriority w:val="9"/>
    <w:qFormat/>
    <w:rsid w:val="00EB72A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B72A8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D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520D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44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44DB"/>
  </w:style>
  <w:style w:type="paragraph" w:styleId="a5">
    <w:name w:val="footer"/>
    <w:basedOn w:val="a"/>
    <w:link w:val="a6"/>
    <w:uiPriority w:val="99"/>
    <w:unhideWhenUsed/>
    <w:rsid w:val="006944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44DB"/>
  </w:style>
  <w:style w:type="table" w:styleId="a7">
    <w:name w:val="Table Grid"/>
    <w:basedOn w:val="a1"/>
    <w:uiPriority w:val="59"/>
    <w:rsid w:val="008628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B72A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EB72A8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8">
    <w:name w:val="List Paragraph"/>
    <w:basedOn w:val="a"/>
    <w:uiPriority w:val="34"/>
    <w:qFormat/>
    <w:rsid w:val="00EB72A8"/>
    <w:pPr>
      <w:ind w:left="720"/>
      <w:contextualSpacing/>
    </w:pPr>
  </w:style>
  <w:style w:type="paragraph" w:styleId="a9">
    <w:name w:val="TOC Heading"/>
    <w:basedOn w:val="1"/>
    <w:next w:val="a"/>
    <w:uiPriority w:val="39"/>
    <w:unhideWhenUsed/>
    <w:qFormat/>
    <w:rsid w:val="00F52DD0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51DD0"/>
    <w:pPr>
      <w:tabs>
        <w:tab w:val="right" w:pos="10478"/>
      </w:tabs>
      <w:spacing w:after="100"/>
      <w:ind w:left="340" w:right="1841"/>
    </w:pPr>
    <w:rPr>
      <w:rFonts w:ascii="Times New Roman" w:hAnsi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751DD0"/>
    <w:pPr>
      <w:tabs>
        <w:tab w:val="right" w:pos="10478"/>
      </w:tabs>
      <w:spacing w:after="100"/>
      <w:ind w:left="220" w:right="283"/>
    </w:pPr>
    <w:rPr>
      <w:rFonts w:ascii="Times New Roman" w:hAnsi="Times New Roman"/>
      <w:sz w:val="24"/>
    </w:rPr>
  </w:style>
  <w:style w:type="character" w:styleId="aa">
    <w:name w:val="Hyperlink"/>
    <w:basedOn w:val="a0"/>
    <w:uiPriority w:val="99"/>
    <w:unhideWhenUsed/>
    <w:rsid w:val="00F52DD0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A01715"/>
    <w:pPr>
      <w:spacing w:after="100"/>
      <w:ind w:left="440"/>
    </w:pPr>
    <w:rPr>
      <w:rFonts w:eastAsiaTheme="minorEastAsia" w:cs="Times New Roman"/>
      <w:lang w:eastAsia="ru-RU"/>
    </w:rPr>
  </w:style>
  <w:style w:type="paragraph" w:styleId="41">
    <w:name w:val="toc 4"/>
    <w:basedOn w:val="a"/>
    <w:next w:val="a"/>
    <w:autoRedefine/>
    <w:uiPriority w:val="39"/>
    <w:semiHidden/>
    <w:unhideWhenUsed/>
    <w:rsid w:val="00751DD0"/>
    <w:pPr>
      <w:spacing w:after="100"/>
      <w:ind w:left="660"/>
    </w:pPr>
  </w:style>
  <w:style w:type="paragraph" w:styleId="ab">
    <w:name w:val="Balloon Text"/>
    <w:basedOn w:val="a"/>
    <w:link w:val="ac"/>
    <w:uiPriority w:val="99"/>
    <w:semiHidden/>
    <w:unhideWhenUsed/>
    <w:rsid w:val="00C154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C1543C"/>
    <w:rPr>
      <w:rFonts w:ascii="Segoe UI" w:hAnsi="Segoe UI" w:cs="Segoe UI"/>
      <w:sz w:val="18"/>
      <w:szCs w:val="18"/>
    </w:rPr>
  </w:style>
  <w:style w:type="paragraph" w:styleId="ad">
    <w:name w:val="Body Text"/>
    <w:basedOn w:val="a"/>
    <w:link w:val="ae"/>
    <w:qFormat/>
    <w:rsid w:val="00754B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e">
    <w:name w:val="Основной текст Знак"/>
    <w:basedOn w:val="a0"/>
    <w:link w:val="ad"/>
    <w:rsid w:val="00754BF1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f">
    <w:name w:val="Основной текст_"/>
    <w:basedOn w:val="a0"/>
    <w:link w:val="42"/>
    <w:rsid w:val="00754BF1"/>
    <w:rPr>
      <w:rFonts w:ascii="Times New Roman" w:eastAsia="Times New Roman" w:hAnsi="Times New Roman"/>
      <w:sz w:val="21"/>
      <w:szCs w:val="21"/>
      <w:shd w:val="clear" w:color="auto" w:fill="FFFFFF"/>
    </w:rPr>
  </w:style>
  <w:style w:type="character" w:customStyle="1" w:styleId="12">
    <w:name w:val="Основной текст1"/>
    <w:basedOn w:val="af"/>
    <w:rsid w:val="00754BF1"/>
    <w:rPr>
      <w:rFonts w:ascii="Times New Roman" w:eastAsia="Times New Roman" w:hAnsi="Times New Roman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character" w:customStyle="1" w:styleId="32">
    <w:name w:val="Основной текст3"/>
    <w:basedOn w:val="af"/>
    <w:rsid w:val="00754BF1"/>
    <w:rPr>
      <w:rFonts w:ascii="Times New Roman" w:eastAsia="Times New Roman" w:hAnsi="Times New Roman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paragraph" w:customStyle="1" w:styleId="42">
    <w:name w:val="Основной текст4"/>
    <w:basedOn w:val="a"/>
    <w:link w:val="af"/>
    <w:rsid w:val="00754BF1"/>
    <w:pPr>
      <w:widowControl w:val="0"/>
      <w:shd w:val="clear" w:color="auto" w:fill="FFFFFF"/>
      <w:spacing w:after="660" w:line="0" w:lineRule="atLeast"/>
      <w:jc w:val="center"/>
    </w:pPr>
    <w:rPr>
      <w:rFonts w:ascii="Times New Roman" w:eastAsia="Times New Roman" w:hAnsi="Times New Roman"/>
      <w:sz w:val="21"/>
      <w:szCs w:val="21"/>
    </w:rPr>
  </w:style>
  <w:style w:type="paragraph" w:customStyle="1" w:styleId="TableParagraph">
    <w:name w:val="Table Paragraph"/>
    <w:basedOn w:val="a"/>
    <w:uiPriority w:val="1"/>
    <w:qFormat/>
    <w:rsid w:val="00754B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customStyle="1" w:styleId="ds-markdown-paragraph">
    <w:name w:val="ds-markdown-paragraph"/>
    <w:basedOn w:val="a"/>
    <w:rsid w:val="00B55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0">
    <w:name w:val="Strong"/>
    <w:basedOn w:val="a0"/>
    <w:uiPriority w:val="22"/>
    <w:qFormat/>
    <w:rsid w:val="00B5576E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520DD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520DDC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rsid w:val="00520DDC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912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7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4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urait.ru/bcode/517324" TargetMode="External"/><Relationship Id="rId18" Type="http://schemas.openxmlformats.org/officeDocument/2006/relationships/hyperlink" Target="http://www.cyberleninka.ru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urait.ru/bcode/517893" TargetMode="External"/><Relationship Id="rId17" Type="http://schemas.openxmlformats.org/officeDocument/2006/relationships/hyperlink" Target="http://www.elibrary.ru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urait.ru/bcode/513400" TargetMode="External"/><Relationship Id="rId20" Type="http://schemas.openxmlformats.org/officeDocument/2006/relationships/hyperlink" Target="http://www.urait.ru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urait.ru/bcode/515434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://www.consultant.ru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urait.ru/bcode/515393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64E69F-D04E-4780-A5D4-770F00EE4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</Pages>
  <Words>1049</Words>
  <Characters>5982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Шалатонин</dc:creator>
  <cp:keywords/>
  <dc:description/>
  <cp:lastModifiedBy>rpk2024.7</cp:lastModifiedBy>
  <cp:revision>39</cp:revision>
  <cp:lastPrinted>2021-12-09T12:35:00Z</cp:lastPrinted>
  <dcterms:created xsi:type="dcterms:W3CDTF">2021-10-17T15:13:00Z</dcterms:created>
  <dcterms:modified xsi:type="dcterms:W3CDTF">2026-04-30T08:19:00Z</dcterms:modified>
</cp:coreProperties>
</file>