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AC4" w:rsidRDefault="001924D0" w:rsidP="001924D0">
      <w:pPr>
        <w:pStyle w:val="1"/>
        <w:jc w:val="center"/>
      </w:pPr>
      <w:r>
        <w:t>Pktgene</w:t>
      </w:r>
      <w:r w:rsidR="005A260F">
        <w:t>接口</w:t>
      </w:r>
      <w:r w:rsidR="00B1646C">
        <w:t>说明</w:t>
      </w:r>
      <w:r>
        <w:rPr>
          <w:rFonts w:hint="eastAsia"/>
        </w:rPr>
        <w:t>文档</w:t>
      </w:r>
    </w:p>
    <w:p w:rsidR="00B1646C" w:rsidRDefault="00B1646C" w:rsidP="00B1646C">
      <w:r>
        <w:tab/>
      </w:r>
      <w:r>
        <w:tab/>
      </w:r>
      <w:r>
        <w:tab/>
      </w:r>
      <w:r>
        <w:tab/>
      </w:r>
      <w:r>
        <w:tab/>
      </w:r>
    </w:p>
    <w:p w:rsidR="00B1646C" w:rsidRDefault="00B1646C" w:rsidP="00B1646C">
      <w:pPr>
        <w:ind w:left="5760" w:firstLine="720"/>
        <w:rPr>
          <w:rFonts w:asciiTheme="majorHAnsi" w:hAnsiTheme="majorHAnsi"/>
          <w:i/>
        </w:rPr>
      </w:pPr>
      <w:r w:rsidRPr="00B1646C">
        <w:rPr>
          <w:rFonts w:asciiTheme="majorHAnsi" w:hAnsiTheme="majorHAnsi"/>
          <w:i/>
        </w:rPr>
        <w:t xml:space="preserve">jzheng </w:t>
      </w:r>
      <w:r w:rsidR="008942B7" w:rsidRPr="00B558E6">
        <w:rPr>
          <w:rFonts w:asciiTheme="majorHAnsi" w:hAnsiTheme="majorHAnsi"/>
          <w:i/>
        </w:rPr>
        <w:t>14125224@bjtu.edu.cn</w:t>
      </w:r>
    </w:p>
    <w:p w:rsidR="00DA799A" w:rsidRDefault="00DA799A" w:rsidP="00440D4F">
      <w:pPr>
        <w:spacing w:line="240" w:lineRule="auto"/>
        <w:ind w:firstLineChars="200" w:firstLine="440"/>
        <w:rPr>
          <w:rFonts w:asciiTheme="majorHAnsi" w:hAnsiTheme="majorHAnsi"/>
        </w:rPr>
      </w:pPr>
    </w:p>
    <w:p w:rsidR="00DA799A" w:rsidRDefault="00DA799A" w:rsidP="00440D4F">
      <w:pPr>
        <w:spacing w:line="240" w:lineRule="auto"/>
        <w:ind w:firstLineChars="200" w:firstLine="440"/>
        <w:rPr>
          <w:rFonts w:asciiTheme="majorHAnsi" w:hAnsiTheme="majorHAnsi"/>
        </w:rPr>
      </w:pPr>
    </w:p>
    <w:p w:rsidR="00DA799A" w:rsidRDefault="00DA799A" w:rsidP="00440D4F">
      <w:pPr>
        <w:spacing w:line="240" w:lineRule="auto"/>
        <w:ind w:firstLineChars="200" w:firstLine="440"/>
        <w:rPr>
          <w:rFonts w:asciiTheme="majorHAnsi" w:hAnsiTheme="majorHAnsi"/>
        </w:rPr>
      </w:pPr>
    </w:p>
    <w:p w:rsidR="00DA799A" w:rsidRDefault="00DA799A" w:rsidP="00440D4F">
      <w:pPr>
        <w:spacing w:line="240" w:lineRule="auto"/>
        <w:ind w:firstLineChars="200" w:firstLine="440"/>
        <w:rPr>
          <w:rFonts w:asciiTheme="majorHAnsi" w:hAnsiTheme="majorHAnsi"/>
        </w:rPr>
      </w:pPr>
    </w:p>
    <w:p w:rsidR="00DA799A" w:rsidRPr="00DA799A" w:rsidRDefault="00DA799A" w:rsidP="00DA799A">
      <w:pPr>
        <w:pStyle w:val="2"/>
        <w:numPr>
          <w:ilvl w:val="0"/>
          <w:numId w:val="2"/>
        </w:numPr>
      </w:pPr>
      <w:r>
        <w:t>pktgene</w:t>
      </w:r>
      <w:r>
        <w:t>介绍</w:t>
      </w:r>
    </w:p>
    <w:p w:rsidR="00175019" w:rsidRDefault="008942B7" w:rsidP="00175019">
      <w:pPr>
        <w:spacing w:line="240" w:lineRule="auto"/>
        <w:ind w:firstLineChars="200" w:firstLine="440"/>
        <w:rPr>
          <w:rFonts w:asciiTheme="majorHAnsi" w:hAnsiTheme="majorHAnsi"/>
        </w:rPr>
      </w:pPr>
      <w:r>
        <w:rPr>
          <w:rFonts w:asciiTheme="majorHAnsi" w:hAnsiTheme="majorHAnsi"/>
        </w:rPr>
        <w:t>pktgene</w:t>
      </w:r>
      <w:r>
        <w:rPr>
          <w:rFonts w:asciiTheme="majorHAnsi" w:hAnsiTheme="majorHAnsi"/>
        </w:rPr>
        <w:t>是一款工作在</w:t>
      </w:r>
      <w:r>
        <w:rPr>
          <w:rFonts w:asciiTheme="majorHAnsi" w:hAnsiTheme="majorHAnsi" w:hint="eastAsia"/>
        </w:rPr>
        <w:t>L</w:t>
      </w:r>
      <w:r>
        <w:rPr>
          <w:rFonts w:asciiTheme="majorHAnsi" w:hAnsiTheme="majorHAnsi"/>
        </w:rPr>
        <w:t>inux kernel</w:t>
      </w:r>
      <w:r>
        <w:rPr>
          <w:rFonts w:asciiTheme="majorHAnsi" w:hAnsiTheme="majorHAnsi"/>
        </w:rPr>
        <w:t>模式下的发包工具</w:t>
      </w:r>
      <w:r w:rsidR="00B558E6">
        <w:rPr>
          <w:rStyle w:val="a6"/>
          <w:rFonts w:asciiTheme="majorHAnsi" w:hAnsiTheme="majorHAnsi"/>
        </w:rPr>
        <w:footnoteReference w:id="1"/>
      </w:r>
      <w:r>
        <w:rPr>
          <w:rFonts w:asciiTheme="majorHAnsi" w:hAnsiTheme="majorHAnsi"/>
        </w:rPr>
        <w:t>，源自</w:t>
      </w:r>
      <w:r>
        <w:rPr>
          <w:rFonts w:asciiTheme="majorHAnsi" w:hAnsiTheme="majorHAnsi" w:hint="eastAsia"/>
        </w:rPr>
        <w:t>L</w:t>
      </w:r>
      <w:r>
        <w:rPr>
          <w:rFonts w:asciiTheme="majorHAnsi" w:hAnsiTheme="majorHAnsi"/>
        </w:rPr>
        <w:t xml:space="preserve">inux  </w:t>
      </w:r>
      <w:r>
        <w:rPr>
          <w:rFonts w:asciiTheme="majorHAnsi" w:hAnsiTheme="majorHAnsi" w:hint="eastAsia"/>
        </w:rPr>
        <w:t>p</w:t>
      </w:r>
      <w:r>
        <w:rPr>
          <w:rFonts w:asciiTheme="majorHAnsi" w:hAnsiTheme="majorHAnsi"/>
        </w:rPr>
        <w:t>ktgen</w:t>
      </w:r>
      <w:r>
        <w:rPr>
          <w:rFonts w:asciiTheme="majorHAnsi" w:hAnsiTheme="majorHAnsi"/>
        </w:rPr>
        <w:t>模块。</w:t>
      </w:r>
      <w:r w:rsidR="0085634D">
        <w:rPr>
          <w:rFonts w:asciiTheme="majorHAnsi" w:hAnsiTheme="majorHAnsi"/>
        </w:rPr>
        <w:t>仅支持以太网帧格式，</w:t>
      </w:r>
      <w:r w:rsidR="00854B58">
        <w:rPr>
          <w:rFonts w:asciiTheme="majorHAnsi" w:hAnsiTheme="majorHAnsi"/>
        </w:rPr>
        <w:t>支持必要的快速校验和。</w:t>
      </w:r>
    </w:p>
    <w:p w:rsidR="00175019" w:rsidRDefault="005D2E36" w:rsidP="00175019">
      <w:pPr>
        <w:spacing w:line="240" w:lineRule="auto"/>
        <w:ind w:firstLineChars="200" w:firstLine="440"/>
        <w:rPr>
          <w:rFonts w:asciiTheme="majorHAnsi" w:hAnsiTheme="majorHAnsi"/>
        </w:rPr>
      </w:pPr>
      <w:r>
        <w:rPr>
          <w:rFonts w:asciiTheme="majorHAnsi" w:hAnsiTheme="majorHAnsi" w:hint="eastAsia"/>
        </w:rPr>
        <w:t>原始的</w:t>
      </w:r>
      <w:r>
        <w:rPr>
          <w:rFonts w:asciiTheme="majorHAnsi" w:hAnsiTheme="majorHAnsi" w:hint="eastAsia"/>
        </w:rPr>
        <w:t>pkt</w:t>
      </w:r>
      <w:r>
        <w:rPr>
          <w:rFonts w:asciiTheme="majorHAnsi" w:hAnsiTheme="majorHAnsi"/>
        </w:rPr>
        <w:t>gen</w:t>
      </w:r>
      <w:r>
        <w:rPr>
          <w:rFonts w:asciiTheme="majorHAnsi" w:hAnsiTheme="majorHAnsi"/>
        </w:rPr>
        <w:t>在</w:t>
      </w:r>
      <w:r>
        <w:rPr>
          <w:rFonts w:asciiTheme="majorHAnsi" w:hAnsiTheme="majorHAnsi" w:hint="eastAsia"/>
        </w:rPr>
        <w:t>l</w:t>
      </w:r>
      <w:r>
        <w:rPr>
          <w:rFonts w:asciiTheme="majorHAnsi" w:hAnsiTheme="majorHAnsi"/>
        </w:rPr>
        <w:t>inux</w:t>
      </w:r>
      <w:r>
        <w:rPr>
          <w:rFonts w:asciiTheme="majorHAnsi" w:hAnsiTheme="majorHAnsi"/>
        </w:rPr>
        <w:t>源码树的位置为</w:t>
      </w:r>
      <w:r>
        <w:rPr>
          <w:rFonts w:asciiTheme="majorHAnsi" w:hAnsiTheme="majorHAnsi" w:hint="eastAsia"/>
        </w:rPr>
        <w:t>:</w:t>
      </w:r>
      <w:r w:rsidRPr="005D2E36">
        <w:t xml:space="preserve"> </w:t>
      </w:r>
      <w:r w:rsidRPr="00023747">
        <w:rPr>
          <w:rFonts w:asciiTheme="majorHAnsi" w:hAnsiTheme="majorHAnsi"/>
          <w:i/>
        </w:rPr>
        <w:t>net/core/pktgen.c</w:t>
      </w:r>
      <w:r w:rsidR="003C1614">
        <w:rPr>
          <w:rFonts w:asciiTheme="majorHAnsi" w:hAnsiTheme="majorHAnsi"/>
        </w:rPr>
        <w:t>，</w:t>
      </w:r>
      <w:r w:rsidR="00AF53A1">
        <w:rPr>
          <w:rFonts w:asciiTheme="majorHAnsi" w:hAnsiTheme="majorHAnsi"/>
        </w:rPr>
        <w:t>采用模块</w:t>
      </w:r>
      <w:r w:rsidR="00AD7D2F">
        <w:rPr>
          <w:rFonts w:asciiTheme="majorHAnsi" w:hAnsiTheme="majorHAnsi"/>
        </w:rPr>
        <w:t>来编译。</w:t>
      </w:r>
      <w:r w:rsidR="006562DC">
        <w:rPr>
          <w:rFonts w:asciiTheme="majorHAnsi" w:hAnsiTheme="majorHAnsi"/>
        </w:rPr>
        <w:t>通常的发行版中该模块位于</w:t>
      </w:r>
      <w:r w:rsidR="006562DC" w:rsidRPr="00023747">
        <w:rPr>
          <w:rFonts w:asciiTheme="majorHAnsi" w:hAnsiTheme="majorHAnsi"/>
          <w:i/>
        </w:rPr>
        <w:t>/lib/modules/`uname -r`/kernel/net/core/pktgen.ko</w:t>
      </w:r>
      <w:r w:rsidR="003B432F">
        <w:rPr>
          <w:rFonts w:asciiTheme="majorHAnsi" w:hAnsiTheme="majorHAnsi"/>
        </w:rPr>
        <w:t>，</w:t>
      </w:r>
      <w:r w:rsidR="00FE1981">
        <w:rPr>
          <w:rFonts w:asciiTheme="majorHAnsi" w:hAnsiTheme="majorHAnsi"/>
        </w:rPr>
        <w:t>且</w:t>
      </w:r>
      <w:r w:rsidR="00FE1981">
        <w:rPr>
          <w:rFonts w:asciiTheme="majorHAnsi" w:hAnsiTheme="majorHAnsi" w:hint="eastAsia"/>
        </w:rPr>
        <w:t>pktgen</w:t>
      </w:r>
      <w:r w:rsidR="00FE1981">
        <w:rPr>
          <w:rFonts w:asciiTheme="majorHAnsi" w:hAnsiTheme="majorHAnsi" w:hint="eastAsia"/>
        </w:rPr>
        <w:t>采用</w:t>
      </w:r>
      <w:r w:rsidR="00FE1981">
        <w:rPr>
          <w:rFonts w:asciiTheme="majorHAnsi" w:hAnsiTheme="majorHAnsi" w:hint="eastAsia"/>
        </w:rPr>
        <w:t>p</w:t>
      </w:r>
      <w:r w:rsidR="00FE1981">
        <w:rPr>
          <w:rFonts w:asciiTheme="majorHAnsi" w:hAnsiTheme="majorHAnsi"/>
        </w:rPr>
        <w:t>roc</w:t>
      </w:r>
      <w:r w:rsidR="00FE1981">
        <w:rPr>
          <w:rFonts w:asciiTheme="majorHAnsi" w:hAnsiTheme="majorHAnsi"/>
        </w:rPr>
        <w:t>文件系统给出了用户空间的配置接口。</w:t>
      </w:r>
      <w:r w:rsidR="00526877">
        <w:rPr>
          <w:rFonts w:asciiTheme="majorHAnsi" w:hAnsiTheme="majorHAnsi"/>
        </w:rPr>
        <w:t>其</w:t>
      </w:r>
      <w:r w:rsidR="00526877">
        <w:rPr>
          <w:rFonts w:asciiTheme="majorHAnsi" w:hAnsiTheme="majorHAnsi"/>
        </w:rPr>
        <w:t>proc</w:t>
      </w:r>
      <w:r w:rsidR="00526877">
        <w:rPr>
          <w:rFonts w:asciiTheme="majorHAnsi" w:hAnsiTheme="majorHAnsi"/>
        </w:rPr>
        <w:t>文件目录位于</w:t>
      </w:r>
      <w:r w:rsidR="00526877" w:rsidRPr="00023747">
        <w:rPr>
          <w:rFonts w:asciiTheme="majorHAnsi" w:hAnsiTheme="majorHAnsi"/>
          <w:i/>
        </w:rPr>
        <w:t>/proc/net/pktgen</w:t>
      </w:r>
      <w:r w:rsidR="000C003B">
        <w:rPr>
          <w:rFonts w:asciiTheme="majorHAnsi" w:hAnsiTheme="majorHAnsi"/>
        </w:rPr>
        <w:t>下，至此，用户可以通过读写下面的文件来控制发包行为。</w:t>
      </w:r>
    </w:p>
    <w:p w:rsidR="009943D1" w:rsidRDefault="009943D1" w:rsidP="00C6380E">
      <w:pPr>
        <w:spacing w:line="240" w:lineRule="auto"/>
        <w:ind w:firstLineChars="200" w:firstLine="440"/>
        <w:rPr>
          <w:rFonts w:asciiTheme="majorHAnsi" w:hAnsiTheme="majorHAnsi" w:hint="eastAsia"/>
        </w:rPr>
      </w:pPr>
      <w:r>
        <w:rPr>
          <w:rFonts w:asciiTheme="majorHAnsi" w:hAnsiTheme="majorHAnsi"/>
        </w:rPr>
        <w:t>原始的</w:t>
      </w:r>
      <w:r w:rsidR="00DE6E31">
        <w:rPr>
          <w:rFonts w:asciiTheme="majorHAnsi" w:hAnsiTheme="majorHAnsi" w:hint="eastAsia"/>
        </w:rPr>
        <w:t>pktge</w:t>
      </w:r>
      <w:r w:rsidR="00DE6E31">
        <w:rPr>
          <w:rFonts w:asciiTheme="majorHAnsi" w:hAnsiTheme="majorHAnsi"/>
        </w:rPr>
        <w:t>n</w:t>
      </w:r>
      <w:r w:rsidR="00DE6E31">
        <w:rPr>
          <w:rFonts w:asciiTheme="majorHAnsi" w:hAnsiTheme="majorHAnsi"/>
        </w:rPr>
        <w:t>中也只支持</w:t>
      </w:r>
      <w:r w:rsidR="00DE6E31">
        <w:rPr>
          <w:rFonts w:asciiTheme="majorHAnsi" w:hAnsiTheme="majorHAnsi" w:hint="eastAsia"/>
        </w:rPr>
        <w:t>e</w:t>
      </w:r>
      <w:r w:rsidR="00DE6E31">
        <w:rPr>
          <w:rFonts w:asciiTheme="majorHAnsi" w:hAnsiTheme="majorHAnsi"/>
        </w:rPr>
        <w:t>thernet</w:t>
      </w:r>
      <w:r w:rsidR="00DE6E31">
        <w:rPr>
          <w:rFonts w:asciiTheme="majorHAnsi" w:hAnsiTheme="majorHAnsi"/>
        </w:rPr>
        <w:t>帧格式，且格式固定，只支持</w:t>
      </w:r>
      <w:r w:rsidR="00DE6E31">
        <w:rPr>
          <w:rFonts w:asciiTheme="majorHAnsi" w:hAnsiTheme="majorHAnsi" w:hint="eastAsia"/>
        </w:rPr>
        <w:t>i</w:t>
      </w:r>
      <w:r w:rsidR="00DE6E31">
        <w:rPr>
          <w:rFonts w:asciiTheme="majorHAnsi" w:hAnsiTheme="majorHAnsi"/>
        </w:rPr>
        <w:t>p/udp</w:t>
      </w:r>
      <w:r w:rsidR="00DE6E31">
        <w:rPr>
          <w:rFonts w:asciiTheme="majorHAnsi" w:hAnsiTheme="majorHAnsi"/>
        </w:rPr>
        <w:t>格式</w:t>
      </w:r>
      <w:r w:rsidR="00DE6E31">
        <w:rPr>
          <w:rFonts w:asciiTheme="majorHAnsi" w:hAnsiTheme="majorHAnsi"/>
        </w:rPr>
        <w:t>上层协议，</w:t>
      </w:r>
      <w:r w:rsidR="00A37378">
        <w:rPr>
          <w:rFonts w:asciiTheme="majorHAnsi" w:hAnsiTheme="majorHAnsi"/>
        </w:rPr>
        <w:t>这也是</w:t>
      </w:r>
      <w:r w:rsidR="00A37378">
        <w:rPr>
          <w:rFonts w:asciiTheme="majorHAnsi" w:hAnsiTheme="majorHAnsi" w:hint="eastAsia"/>
        </w:rPr>
        <w:t>pktgen</w:t>
      </w:r>
      <w:r w:rsidR="00A37378">
        <w:rPr>
          <w:rFonts w:asciiTheme="majorHAnsi" w:hAnsiTheme="majorHAnsi" w:hint="eastAsia"/>
        </w:rPr>
        <w:t>的在功能测试中的一个限制因素。</w:t>
      </w:r>
    </w:p>
    <w:p w:rsidR="00CC0A2A" w:rsidRDefault="00CC0A2A" w:rsidP="00175019">
      <w:pPr>
        <w:spacing w:line="240" w:lineRule="auto"/>
        <w:ind w:firstLineChars="200" w:firstLine="440"/>
        <w:rPr>
          <w:rFonts w:asciiTheme="majorHAnsi" w:hAnsiTheme="majorHAnsi"/>
        </w:rPr>
      </w:pPr>
      <w:r>
        <w:rPr>
          <w:rFonts w:asciiTheme="majorHAnsi" w:hAnsiTheme="majorHAnsi"/>
        </w:rPr>
        <w:t>Pktgen</w:t>
      </w:r>
      <w:r>
        <w:rPr>
          <w:rFonts w:asciiTheme="majorHAnsi" w:hAnsiTheme="majorHAnsi"/>
        </w:rPr>
        <w:t>只校验</w:t>
      </w:r>
      <w:r>
        <w:rPr>
          <w:rFonts w:asciiTheme="majorHAnsi" w:hAnsiTheme="majorHAnsi" w:hint="eastAsia"/>
        </w:rPr>
        <w:t>IP</w:t>
      </w:r>
      <w:r>
        <w:rPr>
          <w:rFonts w:asciiTheme="majorHAnsi" w:hAnsiTheme="majorHAnsi" w:hint="eastAsia"/>
        </w:rPr>
        <w:t>头部分，不校验其以外部分</w:t>
      </w:r>
      <w:r w:rsidR="004C52C5">
        <w:rPr>
          <w:rFonts w:asciiTheme="majorHAnsi" w:hAnsiTheme="majorHAnsi" w:hint="eastAsia"/>
        </w:rPr>
        <w:t>，且每当更新完一个字段的时候，整个</w:t>
      </w:r>
      <w:r w:rsidR="004C52C5">
        <w:rPr>
          <w:rFonts w:asciiTheme="majorHAnsi" w:hAnsiTheme="majorHAnsi" w:hint="eastAsia"/>
        </w:rPr>
        <w:t>ip</w:t>
      </w:r>
      <w:r w:rsidR="004C52C5">
        <w:rPr>
          <w:rFonts w:asciiTheme="majorHAnsi" w:hAnsiTheme="majorHAnsi" w:hint="eastAsia"/>
        </w:rPr>
        <w:t>头部参与校验计算</w:t>
      </w:r>
      <w:r>
        <w:rPr>
          <w:rFonts w:asciiTheme="majorHAnsi" w:hAnsiTheme="majorHAnsi" w:hint="eastAsia"/>
        </w:rPr>
        <w:t>。</w:t>
      </w:r>
      <w:r w:rsidR="00CE1861">
        <w:rPr>
          <w:rFonts w:asciiTheme="majorHAnsi" w:hAnsiTheme="majorHAnsi"/>
        </w:rPr>
        <w:t>u</w:t>
      </w:r>
      <w:r w:rsidR="00CE1861">
        <w:rPr>
          <w:rFonts w:asciiTheme="majorHAnsi" w:hAnsiTheme="majorHAnsi" w:hint="eastAsia"/>
        </w:rPr>
        <w:t>dp</w:t>
      </w:r>
      <w:r w:rsidR="00CE1861">
        <w:rPr>
          <w:rFonts w:asciiTheme="majorHAnsi" w:hAnsiTheme="majorHAnsi" w:hint="eastAsia"/>
        </w:rPr>
        <w:t>校验和始终未</w:t>
      </w:r>
      <w:r w:rsidR="00CE1861">
        <w:rPr>
          <w:rFonts w:asciiTheme="majorHAnsi" w:hAnsiTheme="majorHAnsi" w:hint="eastAsia"/>
        </w:rPr>
        <w:t>0</w:t>
      </w:r>
      <w:r w:rsidR="00CE1861">
        <w:rPr>
          <w:rFonts w:asciiTheme="majorHAnsi" w:hAnsiTheme="majorHAnsi" w:hint="eastAsia"/>
        </w:rPr>
        <w:t>，即不参与校验，这是</w:t>
      </w:r>
      <w:r w:rsidR="00CE1861">
        <w:rPr>
          <w:rFonts w:asciiTheme="majorHAnsi" w:hAnsiTheme="majorHAnsi" w:hint="eastAsia"/>
        </w:rPr>
        <w:t>u</w:t>
      </w:r>
      <w:r w:rsidR="00CE1861">
        <w:rPr>
          <w:rFonts w:asciiTheme="majorHAnsi" w:hAnsiTheme="majorHAnsi"/>
        </w:rPr>
        <w:t>dp</w:t>
      </w:r>
      <w:r w:rsidR="00CE1861">
        <w:rPr>
          <w:rFonts w:asciiTheme="majorHAnsi" w:hAnsiTheme="majorHAnsi"/>
        </w:rPr>
        <w:t>协议允许的。</w:t>
      </w:r>
      <w:r w:rsidR="004C52C5">
        <w:rPr>
          <w:rFonts w:asciiTheme="majorHAnsi" w:hAnsiTheme="majorHAnsi"/>
        </w:rPr>
        <w:t>所以原始的</w:t>
      </w:r>
      <w:r w:rsidR="004C52C5">
        <w:rPr>
          <w:rFonts w:asciiTheme="majorHAnsi" w:hAnsiTheme="majorHAnsi" w:hint="eastAsia"/>
        </w:rPr>
        <w:t>pktgen</w:t>
      </w:r>
      <w:r w:rsidR="004C52C5">
        <w:rPr>
          <w:rFonts w:asciiTheme="majorHAnsi" w:hAnsiTheme="majorHAnsi"/>
        </w:rPr>
        <w:t>的校验</w:t>
      </w:r>
      <w:r w:rsidR="000759E7">
        <w:rPr>
          <w:rFonts w:asciiTheme="majorHAnsi" w:hAnsiTheme="majorHAnsi"/>
        </w:rPr>
        <w:t>部分也是功能有限。</w:t>
      </w:r>
    </w:p>
    <w:p w:rsidR="00206027" w:rsidRDefault="00D26745" w:rsidP="00CC7CA9">
      <w:pPr>
        <w:spacing w:line="240" w:lineRule="auto"/>
        <w:ind w:firstLineChars="200" w:firstLine="440"/>
        <w:rPr>
          <w:rFonts w:asciiTheme="majorHAnsi" w:hAnsiTheme="majorHAnsi"/>
        </w:rPr>
      </w:pPr>
      <w:r>
        <w:rPr>
          <w:rFonts w:asciiTheme="majorHAnsi" w:hAnsiTheme="majorHAnsi"/>
        </w:rPr>
        <w:t>针对</w:t>
      </w:r>
      <w:r>
        <w:rPr>
          <w:rFonts w:asciiTheme="majorHAnsi" w:hAnsiTheme="majorHAnsi" w:hint="eastAsia"/>
        </w:rPr>
        <w:t>p</w:t>
      </w:r>
      <w:r>
        <w:rPr>
          <w:rFonts w:asciiTheme="majorHAnsi" w:hAnsiTheme="majorHAnsi"/>
        </w:rPr>
        <w:t>ktgen</w:t>
      </w:r>
      <w:r>
        <w:rPr>
          <w:rFonts w:asciiTheme="majorHAnsi" w:hAnsiTheme="majorHAnsi"/>
        </w:rPr>
        <w:t>对多协议支持的不足，</w:t>
      </w:r>
      <w:r w:rsidR="00C15207">
        <w:rPr>
          <w:rFonts w:asciiTheme="majorHAnsi" w:hAnsiTheme="majorHAnsi"/>
        </w:rPr>
        <w:t>pktgene</w:t>
      </w:r>
      <w:r w:rsidR="00C15207">
        <w:rPr>
          <w:rFonts w:asciiTheme="majorHAnsi" w:hAnsiTheme="majorHAnsi"/>
        </w:rPr>
        <w:t>扩展了协议使之支持常见的</w:t>
      </w:r>
      <w:r w:rsidR="00C15207">
        <w:rPr>
          <w:rFonts w:asciiTheme="majorHAnsi" w:hAnsiTheme="majorHAnsi" w:hint="eastAsia"/>
        </w:rPr>
        <w:t>i</w:t>
      </w:r>
      <w:r w:rsidR="00C15207">
        <w:rPr>
          <w:rFonts w:asciiTheme="majorHAnsi" w:hAnsiTheme="majorHAnsi"/>
        </w:rPr>
        <w:t>p,arp</w:t>
      </w:r>
      <w:r w:rsidR="00C15207">
        <w:rPr>
          <w:rFonts w:asciiTheme="majorHAnsi" w:hAnsiTheme="majorHAnsi"/>
        </w:rPr>
        <w:t>二层协议和</w:t>
      </w:r>
      <w:r w:rsidR="00C15207">
        <w:rPr>
          <w:rFonts w:asciiTheme="majorHAnsi" w:hAnsiTheme="majorHAnsi" w:hint="eastAsia"/>
        </w:rPr>
        <w:t>i</w:t>
      </w:r>
      <w:r w:rsidR="00C15207">
        <w:rPr>
          <w:rFonts w:asciiTheme="majorHAnsi" w:hAnsiTheme="majorHAnsi"/>
        </w:rPr>
        <w:t>cmp/tcp/udp</w:t>
      </w:r>
      <w:r w:rsidR="00C15207">
        <w:rPr>
          <w:rFonts w:asciiTheme="majorHAnsi" w:hAnsiTheme="majorHAnsi"/>
        </w:rPr>
        <w:t>三层协议，以及快速校验功能。</w:t>
      </w:r>
    </w:p>
    <w:p w:rsidR="00CC7CA9" w:rsidRDefault="00097165" w:rsidP="007C7BB2">
      <w:pPr>
        <w:pStyle w:val="2"/>
        <w:numPr>
          <w:ilvl w:val="0"/>
          <w:numId w:val="2"/>
        </w:numPr>
        <w:rPr>
          <w:rFonts w:hint="eastAsia"/>
        </w:rPr>
      </w:pPr>
      <w:r>
        <w:rPr>
          <w:rFonts w:hint="eastAsia"/>
        </w:rPr>
        <w:t>p</w:t>
      </w:r>
      <w:r>
        <w:t>ktgene</w:t>
      </w:r>
      <w:r w:rsidR="00CC7CA9">
        <w:t>功能实现</w:t>
      </w:r>
    </w:p>
    <w:p w:rsidR="00C6380E" w:rsidRDefault="00C6380E" w:rsidP="00C6380E">
      <w:pPr>
        <w:ind w:firstLineChars="200" w:firstLine="440"/>
      </w:pPr>
      <w:r>
        <w:t>Pktgene</w:t>
      </w:r>
      <w:r>
        <w:t>在结构上和</w:t>
      </w:r>
      <w:r>
        <w:t>pktgen</w:t>
      </w:r>
      <w:r>
        <w:t>一致，</w:t>
      </w:r>
      <w:r w:rsidR="00654CDE">
        <w:t>都采用多个</w:t>
      </w:r>
      <w:r w:rsidR="00654CDE">
        <w:rPr>
          <w:rFonts w:hint="eastAsia"/>
        </w:rPr>
        <w:t>kernel</w:t>
      </w:r>
      <w:r w:rsidR="00654CDE">
        <w:rPr>
          <w:rFonts w:hint="eastAsia"/>
        </w:rPr>
        <w:t>线程来填充帧并发送帧，</w:t>
      </w:r>
      <w:r w:rsidR="00760B56">
        <w:rPr>
          <w:rFonts w:hint="eastAsia"/>
        </w:rPr>
        <w:t>每个线程通过绑定到</w:t>
      </w:r>
      <w:r w:rsidR="00E87864">
        <w:rPr>
          <w:rFonts w:hint="eastAsia"/>
        </w:rPr>
        <w:t>到每个</w:t>
      </w:r>
      <w:r w:rsidR="00010884">
        <w:rPr>
          <w:rFonts w:hint="eastAsia"/>
        </w:rPr>
        <w:t>cpu</w:t>
      </w:r>
      <w:r w:rsidR="00E87864">
        <w:rPr>
          <w:rFonts w:hint="eastAsia"/>
        </w:rPr>
        <w:t>上，利用</w:t>
      </w:r>
      <w:r w:rsidR="00E87864">
        <w:rPr>
          <w:rFonts w:hint="eastAsia"/>
        </w:rPr>
        <w:t>cpu</w:t>
      </w:r>
      <w:r w:rsidR="00E87864">
        <w:rPr>
          <w:rFonts w:hint="eastAsia"/>
        </w:rPr>
        <w:t>的亲和性，减少上下文的切换开销。</w:t>
      </w:r>
      <w:r w:rsidR="00F73675">
        <w:rPr>
          <w:rFonts w:hint="eastAsia"/>
        </w:rPr>
        <w:t>且每个线程可以绑定一个网络接口，一个接口的发包任务可以指派给多个线程</w:t>
      </w:r>
      <w:r w:rsidR="00DC133D">
        <w:rPr>
          <w:rFonts w:hint="eastAsia"/>
        </w:rPr>
        <w:t>。</w:t>
      </w:r>
      <w:r w:rsidR="00812601">
        <w:rPr>
          <w:rFonts w:hint="eastAsia"/>
        </w:rPr>
        <w:t>报文</w:t>
      </w:r>
      <w:r w:rsidR="00252714">
        <w:rPr>
          <w:rFonts w:hint="eastAsia"/>
        </w:rPr>
        <w:t>传输</w:t>
      </w:r>
      <w:r w:rsidR="00321219">
        <w:rPr>
          <w:rFonts w:hint="eastAsia"/>
        </w:rPr>
        <w:t>通过获取内核中注册的网络设备中</w:t>
      </w:r>
      <w:r w:rsidR="00E643B2">
        <w:rPr>
          <w:rFonts w:hint="eastAsia"/>
        </w:rPr>
        <w:t>包传输函数的调用完成。</w:t>
      </w:r>
    </w:p>
    <w:p w:rsidR="007F5EFF" w:rsidRDefault="005342A8" w:rsidP="007F5EFF">
      <w:pPr>
        <w:ind w:firstLineChars="200" w:firstLine="440"/>
        <w:rPr>
          <w:rFonts w:hint="eastAsia"/>
        </w:rPr>
      </w:pPr>
      <w:r>
        <w:rPr>
          <w:rFonts w:hint="eastAsia"/>
        </w:rPr>
        <w:t>帧的内容修改作为</w:t>
      </w:r>
      <w:r w:rsidR="00233B6F">
        <w:rPr>
          <w:rFonts w:hint="eastAsia"/>
        </w:rPr>
        <w:t>pktgene</w:t>
      </w:r>
      <w:r w:rsidR="00233B6F">
        <w:rPr>
          <w:rFonts w:hint="eastAsia"/>
        </w:rPr>
        <w:t>的核心部分，</w:t>
      </w:r>
      <w:r w:rsidR="008E2292">
        <w:rPr>
          <w:rFonts w:hint="eastAsia"/>
        </w:rPr>
        <w:t>其修改作为</w:t>
      </w:r>
      <w:r w:rsidR="002C5128">
        <w:rPr>
          <w:rFonts w:hint="eastAsia"/>
        </w:rPr>
        <w:t>通过</w:t>
      </w:r>
      <w:r w:rsidR="008E2292">
        <w:rPr>
          <w:rFonts w:hint="eastAsia"/>
        </w:rPr>
        <w:t>任务</w:t>
      </w:r>
      <w:r w:rsidR="00C57311">
        <w:rPr>
          <w:rFonts w:hint="eastAsia"/>
        </w:rPr>
        <w:t>数据结构</w:t>
      </w:r>
      <w:r w:rsidR="008E2292">
        <w:rPr>
          <w:rFonts w:hint="eastAsia"/>
        </w:rPr>
        <w:t>来</w:t>
      </w:r>
      <w:r w:rsidR="00C57311">
        <w:rPr>
          <w:rFonts w:hint="eastAsia"/>
        </w:rPr>
        <w:t>描述的</w:t>
      </w:r>
      <w:r w:rsidR="00EB7382">
        <w:rPr>
          <w:rFonts w:hint="eastAsia"/>
        </w:rPr>
        <w:t>。</w:t>
      </w:r>
      <w:r w:rsidR="00CB42F9">
        <w:rPr>
          <w:rFonts w:hint="eastAsia"/>
        </w:rPr>
        <w:t>一个完整的任务有一个任务基础和若干任务线</w:t>
      </w:r>
      <w:r w:rsidR="002769C2">
        <w:rPr>
          <w:rFonts w:hint="eastAsia"/>
        </w:rPr>
        <w:t>组成。</w:t>
      </w:r>
      <w:r w:rsidR="003076BE">
        <w:rPr>
          <w:rFonts w:hint="eastAsia"/>
        </w:rPr>
        <w:t>任务基础指定了帧最基础的内容，之后的任务线描述了随着发帧数的推移，在某一帧上对基础内容所做出的修改。</w:t>
      </w:r>
      <w:r w:rsidR="007F5EFF">
        <w:rPr>
          <w:rFonts w:hint="eastAsia"/>
        </w:rPr>
        <w:t>其具体结构如下图所示：</w:t>
      </w:r>
    </w:p>
    <w:p w:rsidR="007F5EFF" w:rsidRDefault="007F5EFF" w:rsidP="00C6380E">
      <w:pPr>
        <w:ind w:firstLineChars="200" w:firstLine="440"/>
      </w:pPr>
      <w:r w:rsidRPr="007F5EFF">
        <w:rPr>
          <w:noProof/>
        </w:rPr>
        <w:lastRenderedPageBreak/>
        <w:drawing>
          <wp:inline distT="0" distB="0" distL="0" distR="0">
            <wp:extent cx="4143375" cy="3072798"/>
            <wp:effectExtent l="0" t="0" r="0" b="0"/>
            <wp:docPr id="1" name="图片 1" descr="C:\Users\MetaMan\Desktop\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taMan\Desktop\struc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2080" cy="3079254"/>
                    </a:xfrm>
                    <a:prstGeom prst="rect">
                      <a:avLst/>
                    </a:prstGeom>
                    <a:noFill/>
                    <a:ln>
                      <a:noFill/>
                    </a:ln>
                  </pic:spPr>
                </pic:pic>
              </a:graphicData>
            </a:graphic>
          </wp:inline>
        </w:drawing>
      </w:r>
    </w:p>
    <w:p w:rsidR="007F5EFF" w:rsidRDefault="0030144C" w:rsidP="00C6380E">
      <w:pPr>
        <w:ind w:firstLineChars="200" w:firstLine="440"/>
      </w:pPr>
      <w:r>
        <w:t>图中展示了各个数据结构之间的从属关系，</w:t>
      </w:r>
      <w:r w:rsidR="000A13E9">
        <w:t>这与用户接口是一致的。</w:t>
      </w:r>
      <w:r w:rsidR="00AD6024">
        <w:t>用户负责</w:t>
      </w:r>
      <w:r w:rsidR="00DB3607">
        <w:t>生成和</w:t>
      </w:r>
      <w:r w:rsidR="00493411">
        <w:t>指定</w:t>
      </w:r>
      <w:r w:rsidR="00330431">
        <w:t>各个结构之间的从属关系</w:t>
      </w:r>
      <w:r w:rsidR="008528A1">
        <w:t>。</w:t>
      </w:r>
    </w:p>
    <w:p w:rsidR="00DB3607" w:rsidRDefault="00DB3607" w:rsidP="00C6380E">
      <w:pPr>
        <w:ind w:firstLineChars="200" w:firstLine="440"/>
      </w:pPr>
      <w:r>
        <w:t>任务线作为帧修改最基本的单元，描述了在发第几个帧的时候需要</w:t>
      </w:r>
      <w:r w:rsidR="00BA316E">
        <w:t>以何种方式</w:t>
      </w:r>
      <w:r>
        <w:t>修改的</w:t>
      </w:r>
      <w:r w:rsidR="00BA316E">
        <w:t>内容。</w:t>
      </w:r>
      <w:r w:rsidR="00253406">
        <w:t>其结构体的定义如下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630"/>
      </w:tblGrid>
      <w:tr w:rsidR="00253406" w:rsidRPr="00253406" w:rsidTr="00B860A3">
        <w:tc>
          <w:tcPr>
            <w:tcW w:w="8630" w:type="dxa"/>
            <w:shd w:val="clear" w:color="auto" w:fill="D9D9D9" w:themeFill="background1" w:themeFillShade="D9"/>
          </w:tcPr>
          <w:p w:rsidR="00253406" w:rsidRPr="00253406" w:rsidRDefault="00253406" w:rsidP="00253406">
            <w:pPr>
              <w:rPr>
                <w:rFonts w:ascii="Courier New" w:hAnsi="Courier New" w:cs="Courier New"/>
              </w:rPr>
            </w:pPr>
            <w:r w:rsidRPr="00253406">
              <w:rPr>
                <w:rFonts w:ascii="Courier New" w:hAnsi="Courier New" w:cs="Courier New"/>
              </w:rPr>
              <w:t>struct pktgene_task_line{/*we using little endian here*/</w:t>
            </w:r>
          </w:p>
          <w:p w:rsidR="00253406" w:rsidRPr="00253406" w:rsidRDefault="00253406" w:rsidP="00253406">
            <w:pPr>
              <w:rPr>
                <w:rFonts w:ascii="Courier New" w:hAnsi="Courier New" w:cs="Courier New"/>
              </w:rPr>
            </w:pPr>
            <w:r w:rsidRPr="00253406">
              <w:rPr>
                <w:rFonts w:ascii="Courier New" w:hAnsi="Courier New" w:cs="Courier New"/>
              </w:rPr>
              <w:tab/>
              <w:t>int frame_start_no;</w:t>
            </w:r>
          </w:p>
          <w:p w:rsidR="00253406" w:rsidRPr="00253406" w:rsidRDefault="00253406" w:rsidP="00253406">
            <w:pPr>
              <w:rPr>
                <w:rFonts w:ascii="Courier New" w:hAnsi="Courier New" w:cs="Courier New"/>
              </w:rPr>
            </w:pPr>
            <w:r w:rsidRPr="00253406">
              <w:rPr>
                <w:rFonts w:ascii="Courier New" w:hAnsi="Courier New" w:cs="Courier New"/>
              </w:rPr>
              <w:tab/>
              <w:t>int frame_end_no;/*-1 indicate never end*/</w:t>
            </w:r>
          </w:p>
          <w:p w:rsidR="00253406" w:rsidRPr="00253406" w:rsidRDefault="00253406" w:rsidP="00253406">
            <w:pPr>
              <w:rPr>
                <w:rFonts w:ascii="Courier New" w:hAnsi="Courier New" w:cs="Courier New"/>
              </w:rPr>
            </w:pPr>
            <w:r w:rsidRPr="00253406">
              <w:rPr>
                <w:rFonts w:ascii="Courier New" w:hAnsi="Courier New" w:cs="Courier New"/>
              </w:rPr>
              <w:tab/>
              <w:t>int data_type;/*1,2,4 supported*/</w:t>
            </w:r>
          </w:p>
          <w:p w:rsidR="00253406" w:rsidRPr="00253406" w:rsidRDefault="00253406" w:rsidP="00253406">
            <w:pPr>
              <w:rPr>
                <w:rFonts w:ascii="Courier New" w:hAnsi="Courier New" w:cs="Courier New"/>
              </w:rPr>
            </w:pPr>
            <w:r w:rsidRPr="00253406">
              <w:rPr>
                <w:rFonts w:ascii="Courier New" w:hAnsi="Courier New" w:cs="Courier New"/>
              </w:rPr>
              <w:tab/>
              <w:t>int frame_offset;</w:t>
            </w:r>
          </w:p>
          <w:p w:rsidR="00253406" w:rsidRPr="00253406" w:rsidRDefault="00253406" w:rsidP="00253406">
            <w:pPr>
              <w:rPr>
                <w:rFonts w:ascii="Courier New" w:hAnsi="Courier New" w:cs="Courier New"/>
              </w:rPr>
            </w:pPr>
            <w:r w:rsidRPr="00253406">
              <w:rPr>
                <w:rFonts w:ascii="Courier New" w:hAnsi="Courier New" w:cs="Courier New"/>
              </w:rPr>
              <w:tab/>
              <w:t>int data_lseek;</w:t>
            </w:r>
          </w:p>
          <w:p w:rsidR="00253406" w:rsidRPr="00253406" w:rsidRDefault="00253406" w:rsidP="00253406">
            <w:pPr>
              <w:rPr>
                <w:rFonts w:ascii="Courier New" w:hAnsi="Courier New" w:cs="Courier New"/>
              </w:rPr>
            </w:pPr>
            <w:r w:rsidRPr="00253406">
              <w:rPr>
                <w:rFonts w:ascii="Courier New" w:hAnsi="Courier New" w:cs="Courier New"/>
              </w:rPr>
              <w:tab/>
              <w:t>int data_acton;</w:t>
            </w:r>
          </w:p>
          <w:p w:rsidR="00253406" w:rsidRPr="00253406" w:rsidRDefault="00253406" w:rsidP="00253406">
            <w:pPr>
              <w:rPr>
                <w:rFonts w:ascii="Courier New" w:hAnsi="Courier New" w:cs="Courier New"/>
              </w:rPr>
            </w:pPr>
            <w:r w:rsidRPr="00253406">
              <w:rPr>
                <w:rFonts w:ascii="Courier New" w:hAnsi="Courier New" w:cs="Courier New"/>
              </w:rPr>
              <w:tab/>
              <w:t>/*int data_length;*/</w:t>
            </w:r>
          </w:p>
          <w:p w:rsidR="00253406" w:rsidRPr="00253406" w:rsidRDefault="00253406" w:rsidP="00253406">
            <w:pPr>
              <w:rPr>
                <w:rFonts w:ascii="Courier New" w:hAnsi="Courier New" w:cs="Courier New"/>
              </w:rPr>
            </w:pPr>
            <w:r w:rsidRPr="00253406">
              <w:rPr>
                <w:rFonts w:ascii="Courier New" w:hAnsi="Courier New" w:cs="Courier New"/>
              </w:rPr>
              <w:tab/>
              <w:t>union {</w:t>
            </w:r>
          </w:p>
          <w:p w:rsidR="00253406" w:rsidRPr="00253406" w:rsidRDefault="00253406" w:rsidP="00253406">
            <w:pPr>
              <w:rPr>
                <w:rFonts w:ascii="Courier New" w:hAnsi="Courier New" w:cs="Courier New"/>
              </w:rPr>
            </w:pPr>
            <w:r w:rsidRPr="00253406">
              <w:rPr>
                <w:rFonts w:ascii="Courier New" w:hAnsi="Courier New" w:cs="Courier New"/>
              </w:rPr>
              <w:tab/>
            </w:r>
            <w:r w:rsidRPr="00253406">
              <w:rPr>
                <w:rFonts w:ascii="Courier New" w:hAnsi="Courier New" w:cs="Courier New"/>
              </w:rPr>
              <w:tab/>
              <w:t>uint32_t qword_val;</w:t>
            </w:r>
          </w:p>
          <w:p w:rsidR="00253406" w:rsidRPr="00253406" w:rsidRDefault="00253406" w:rsidP="00253406">
            <w:pPr>
              <w:rPr>
                <w:rFonts w:ascii="Courier New" w:hAnsi="Courier New" w:cs="Courier New"/>
              </w:rPr>
            </w:pPr>
            <w:r w:rsidRPr="00253406">
              <w:rPr>
                <w:rFonts w:ascii="Courier New" w:hAnsi="Courier New" w:cs="Courier New"/>
              </w:rPr>
              <w:tab/>
            </w:r>
            <w:r w:rsidRPr="00253406">
              <w:rPr>
                <w:rFonts w:ascii="Courier New" w:hAnsi="Courier New" w:cs="Courier New"/>
              </w:rPr>
              <w:tab/>
              <w:t>uint16_t word_val;</w:t>
            </w:r>
          </w:p>
          <w:p w:rsidR="00253406" w:rsidRPr="00253406" w:rsidRDefault="00253406" w:rsidP="00253406">
            <w:pPr>
              <w:rPr>
                <w:rFonts w:ascii="Courier New" w:hAnsi="Courier New" w:cs="Courier New"/>
              </w:rPr>
            </w:pPr>
            <w:r w:rsidRPr="00253406">
              <w:rPr>
                <w:rFonts w:ascii="Courier New" w:hAnsi="Courier New" w:cs="Courier New"/>
              </w:rPr>
              <w:tab/>
            </w:r>
            <w:r w:rsidRPr="00253406">
              <w:rPr>
                <w:rFonts w:ascii="Courier New" w:hAnsi="Courier New" w:cs="Courier New"/>
              </w:rPr>
              <w:tab/>
              <w:t>uint8_t  byte_val;</w:t>
            </w:r>
          </w:p>
          <w:p w:rsidR="00253406" w:rsidRPr="00253406" w:rsidRDefault="00253406" w:rsidP="00253406">
            <w:pPr>
              <w:rPr>
                <w:rFonts w:ascii="Courier New" w:hAnsi="Courier New" w:cs="Courier New"/>
              </w:rPr>
            </w:pPr>
            <w:r w:rsidRPr="00253406">
              <w:rPr>
                <w:rFonts w:ascii="Courier New" w:hAnsi="Courier New" w:cs="Courier New"/>
              </w:rPr>
              <w:tab/>
            </w:r>
            <w:r w:rsidRPr="00253406">
              <w:rPr>
                <w:rFonts w:ascii="Courier New" w:hAnsi="Courier New" w:cs="Courier New"/>
              </w:rPr>
              <w:tab/>
              <w:t>unsigned char ustuff[4];</w:t>
            </w:r>
          </w:p>
          <w:p w:rsidR="00253406" w:rsidRPr="00253406" w:rsidRDefault="00253406" w:rsidP="00253406">
            <w:pPr>
              <w:rPr>
                <w:rFonts w:ascii="Courier New" w:hAnsi="Courier New" w:cs="Courier New"/>
              </w:rPr>
            </w:pPr>
            <w:r w:rsidRPr="00253406">
              <w:rPr>
                <w:rFonts w:ascii="Courier New" w:hAnsi="Courier New" w:cs="Courier New"/>
              </w:rPr>
              <w:tab/>
              <w:t>};</w:t>
            </w:r>
          </w:p>
          <w:p w:rsidR="00253406" w:rsidRPr="00253406" w:rsidRDefault="00253406" w:rsidP="00253406">
            <w:pPr>
              <w:rPr>
                <w:rFonts w:ascii="Courier New" w:hAnsi="Courier New" w:cs="Courier New"/>
              </w:rPr>
            </w:pPr>
            <w:r w:rsidRPr="00253406">
              <w:rPr>
                <w:rFonts w:ascii="Courier New" w:hAnsi="Courier New" w:cs="Courier New"/>
              </w:rPr>
              <w:tab/>
              <w:t>struct list_head lh_task_line_node;</w:t>
            </w:r>
          </w:p>
          <w:p w:rsidR="00253406" w:rsidRPr="00253406" w:rsidRDefault="00253406" w:rsidP="00253406">
            <w:pPr>
              <w:rPr>
                <w:rFonts w:ascii="Courier New" w:hAnsi="Courier New" w:cs="Courier New"/>
              </w:rPr>
            </w:pPr>
            <w:r w:rsidRPr="00253406">
              <w:rPr>
                <w:rFonts w:ascii="Courier New" w:hAnsi="Courier New" w:cs="Courier New"/>
              </w:rPr>
              <w:t>};</w:t>
            </w:r>
          </w:p>
        </w:tc>
      </w:tr>
    </w:tbl>
    <w:p w:rsidR="00253406" w:rsidRDefault="00B860A3" w:rsidP="00C6380E">
      <w:pPr>
        <w:ind w:firstLineChars="200" w:firstLine="440"/>
        <w:rPr>
          <w:rFonts w:hint="eastAsia"/>
        </w:rPr>
      </w:pPr>
      <w:r>
        <w:t>其中</w:t>
      </w:r>
      <w:r w:rsidR="00942C2E">
        <w:t>知识了该任务线的有效范围</w:t>
      </w:r>
      <w:r w:rsidR="00942C2E">
        <w:rPr>
          <w:rFonts w:hint="eastAsia"/>
        </w:rPr>
        <w:t>[</w:t>
      </w:r>
      <w:r w:rsidR="00942C2E" w:rsidRPr="00253406">
        <w:rPr>
          <w:rFonts w:ascii="Courier New" w:hAnsi="Courier New" w:cs="Courier New"/>
        </w:rPr>
        <w:t>frame_start_no</w:t>
      </w:r>
      <w:r w:rsidR="00942C2E">
        <w:rPr>
          <w:rFonts w:ascii="Courier New" w:hAnsi="Courier New" w:cs="Courier New"/>
        </w:rPr>
        <w:t>,</w:t>
      </w:r>
      <w:r w:rsidR="00942C2E" w:rsidRPr="00942C2E">
        <w:rPr>
          <w:rFonts w:ascii="Courier New" w:hAnsi="Courier New" w:cs="Courier New"/>
        </w:rPr>
        <w:t xml:space="preserve"> </w:t>
      </w:r>
      <w:r w:rsidR="00942C2E" w:rsidRPr="00253406">
        <w:rPr>
          <w:rFonts w:ascii="Courier New" w:hAnsi="Courier New" w:cs="Courier New"/>
        </w:rPr>
        <w:t>frame_end_no</w:t>
      </w:r>
      <w:r w:rsidR="00942C2E">
        <w:t>]</w:t>
      </w:r>
      <w:r w:rsidR="00AC56C8">
        <w:t>，</w:t>
      </w:r>
      <w:r w:rsidR="008C1E1D">
        <w:t>以及修改帧偏移多少字节的内容，其中偏移以帧的开始计数。</w:t>
      </w:r>
      <w:r w:rsidR="003508E6">
        <w:t>之所以选择</w:t>
      </w:r>
      <w:r w:rsidR="003508E6">
        <w:rPr>
          <w:rFonts w:hint="eastAsia"/>
        </w:rPr>
        <w:t>1</w:t>
      </w:r>
      <w:r w:rsidR="003508E6">
        <w:t>.2.4</w:t>
      </w:r>
      <w:r w:rsidR="003508E6">
        <w:t>作为基本的数长度类型，因为基本的数据长度中很少有超过</w:t>
      </w:r>
      <w:r w:rsidR="00D337F0">
        <w:t>4</w:t>
      </w:r>
      <w:r w:rsidR="00D337F0">
        <w:t>个字节的</w:t>
      </w:r>
      <w:r w:rsidR="00D337F0">
        <w:rPr>
          <w:rFonts w:hint="eastAsia"/>
        </w:rPr>
        <w:t>P</w:t>
      </w:r>
      <w:r w:rsidR="00D337F0">
        <w:t>DU</w:t>
      </w:r>
      <w:r w:rsidR="00D337F0">
        <w:t>字段</w:t>
      </w:r>
      <w:r w:rsidR="005B44C2">
        <w:t>。</w:t>
      </w:r>
    </w:p>
    <w:p w:rsidR="00460FBD" w:rsidRDefault="00253406" w:rsidP="00460FBD">
      <w:pPr>
        <w:ind w:firstLineChars="200" w:firstLine="440"/>
      </w:pPr>
      <w:r>
        <w:t>但是</w:t>
      </w:r>
      <w:r w:rsidR="00922250">
        <w:t>上述任务中并不要求</w:t>
      </w:r>
      <w:r w:rsidR="00864AFE">
        <w:t>按照字来对齐，为了进一步计算校验和，</w:t>
      </w:r>
      <w:r w:rsidR="008962F1">
        <w:t>其偏移必须想对于帧的起始地址按字对齐，</w:t>
      </w:r>
      <w:r w:rsidR="00DF04E2">
        <w:t>所以在实际填充包的时候，要进一步拆分任务成更多的对其的子</w:t>
      </w:r>
      <w:r w:rsidR="00460FBD">
        <w:t>任务，其拆分过程如下</w:t>
      </w:r>
      <w:r w:rsidR="00460FBD">
        <w:t>:</w:t>
      </w:r>
    </w:p>
    <w:p w:rsidR="00460FBD" w:rsidRDefault="00460FBD" w:rsidP="00460FBD">
      <w:pPr>
        <w:ind w:firstLineChars="200" w:firstLine="44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35.5pt">
            <v:imagedata r:id="rId9" o:title="alignments"/>
          </v:shape>
        </w:pict>
      </w:r>
    </w:p>
    <w:p w:rsidR="00460FBD" w:rsidRDefault="00460FBD" w:rsidP="00460FBD">
      <w:pPr>
        <w:ind w:firstLineChars="200" w:firstLine="440"/>
      </w:pPr>
      <w:r>
        <w:t>对于一个</w:t>
      </w:r>
      <w:r w:rsidR="00700249">
        <w:t>字节的数据类型来说，</w:t>
      </w:r>
      <w:r w:rsidR="0043336B">
        <w:t>若其地址按字对齐了</w:t>
      </w:r>
      <w:r w:rsidR="007E0576">
        <w:rPr>
          <w:rFonts w:hint="eastAsia"/>
        </w:rPr>
        <w:t>，</w:t>
      </w:r>
      <w:r w:rsidR="00DD5553">
        <w:rPr>
          <w:rFonts w:hint="eastAsia"/>
        </w:rPr>
        <w:t>则与紧接着的后一字节组成一个字进行更新。</w:t>
      </w:r>
      <w:r w:rsidR="00E00393">
        <w:rPr>
          <w:rFonts w:hint="eastAsia"/>
        </w:rPr>
        <w:t>否则与前一个字节组成字进行内容的更新。</w:t>
      </w:r>
    </w:p>
    <w:p w:rsidR="004B7E3F" w:rsidRDefault="004B7E3F" w:rsidP="00460FBD">
      <w:pPr>
        <w:ind w:firstLineChars="200" w:firstLine="440"/>
      </w:pPr>
      <w:r>
        <w:t>对于字和双字类型</w:t>
      </w:r>
      <w:r w:rsidR="003508E6">
        <w:t>来，按照其首字节的对齐情况决定是否需要扩展，</w:t>
      </w:r>
      <w:r w:rsidR="00FD1881">
        <w:t>并且进一步拆分成字类型</w:t>
      </w:r>
      <w:r w:rsidR="00690F5F">
        <w:t>存储</w:t>
      </w:r>
      <w:r w:rsidR="00FD1881">
        <w:t>。</w:t>
      </w:r>
      <w:r w:rsidR="000C381A">
        <w:t>更新完数据后，进一步重新计算可能的校验和字段。</w:t>
      </w:r>
      <w:r w:rsidR="004F778B">
        <w:t>P</w:t>
      </w:r>
      <w:r w:rsidR="004F778B">
        <w:rPr>
          <w:rFonts w:hint="eastAsia"/>
        </w:rPr>
        <w:t>ktgene</w:t>
      </w:r>
      <w:r w:rsidR="004F778B">
        <w:rPr>
          <w:rFonts w:hint="eastAsia"/>
        </w:rPr>
        <w:t>中仅支持</w:t>
      </w:r>
      <w:r w:rsidR="004F778B">
        <w:rPr>
          <w:rFonts w:hint="eastAsia"/>
        </w:rPr>
        <w:t>i</w:t>
      </w:r>
      <w:r w:rsidR="004F778B">
        <w:t>p</w:t>
      </w:r>
      <w:r w:rsidR="004F778B">
        <w:t>首部校验和计算，</w:t>
      </w:r>
      <w:r w:rsidR="004F778B">
        <w:rPr>
          <w:rFonts w:hint="eastAsia"/>
        </w:rPr>
        <w:t>t</w:t>
      </w:r>
      <w:r w:rsidR="004F778B">
        <w:t>cp</w:t>
      </w:r>
      <w:r w:rsidR="004F778B">
        <w:t>和</w:t>
      </w:r>
      <w:r w:rsidR="004F778B">
        <w:rPr>
          <w:rFonts w:hint="eastAsia"/>
        </w:rPr>
        <w:t>u</w:t>
      </w:r>
      <w:r w:rsidR="004F778B">
        <w:t>dp</w:t>
      </w:r>
      <w:r w:rsidR="004F778B">
        <w:t>的校验和计算。</w:t>
      </w:r>
    </w:p>
    <w:p w:rsidR="00323A72" w:rsidRDefault="00453002" w:rsidP="00323A72">
      <w:pPr>
        <w:ind w:firstLineChars="200" w:firstLine="440"/>
      </w:pPr>
      <w:r>
        <w:t>快速计算校验和不必重新</w:t>
      </w:r>
      <w:r w:rsidR="00B16C43">
        <w:t>以</w:t>
      </w:r>
      <w:r w:rsidR="00B16C43">
        <w:rPr>
          <w:rFonts w:hint="eastAsia"/>
        </w:rPr>
        <w:t>根据所有的</w:t>
      </w:r>
      <w:r w:rsidR="0039654E">
        <w:rPr>
          <w:rFonts w:hint="eastAsia"/>
        </w:rPr>
        <w:t>的数据内容来计算，而是根据现有的校验和以及更改数据的内容和更新后的数据的内容进行其差值的计算。</w:t>
      </w:r>
      <w:r w:rsidR="00323A72">
        <w:t>按照常规的校验和计算方法，先在校验和的位置</w:t>
      </w:r>
      <w:r w:rsidR="00323A72">
        <w:t>0</w:t>
      </w:r>
      <w:r w:rsidR="00323A72">
        <w:t>，然后按字并且以</w:t>
      </w:r>
      <w:r w:rsidR="00323A72">
        <w:t>wrap around</w:t>
      </w:r>
      <w:r w:rsidR="00323A72">
        <w:t>的方式</w:t>
      </w:r>
      <w:r w:rsidR="00323A72">
        <w:t>计算</w:t>
      </w:r>
      <w:r w:rsidR="00323A72">
        <w:t>所有的区域后，最后</w:t>
      </w:r>
      <w:r w:rsidR="00323A72">
        <w:t>16</w:t>
      </w:r>
      <w:r w:rsidR="00323A72">
        <w:t>位校验和取反填充在校验和字段。</w:t>
      </w:r>
      <w:r w:rsidR="00E17460">
        <w:t>所以在快速计算校验和的过程中，认为将要计算的位置通过加上原始值的反码并得到新的校验值，然后加上新的值，从而得到更新后的最终校验值。</w:t>
      </w:r>
    </w:p>
    <w:p w:rsidR="00001744" w:rsidRDefault="00F06428" w:rsidP="00323A72">
      <w:pPr>
        <w:ind w:firstLineChars="200" w:firstLine="440"/>
      </w:pPr>
      <w:r>
        <w:t>在</w:t>
      </w:r>
      <w:r>
        <w:rPr>
          <w:rFonts w:hint="eastAsia"/>
        </w:rPr>
        <w:t>pktgene</w:t>
      </w:r>
      <w:r>
        <w:rPr>
          <w:rFonts w:hint="eastAsia"/>
        </w:rPr>
        <w:t>引出了一个字符设备作为配置接口，利用该接口的</w:t>
      </w:r>
      <w:r>
        <w:rPr>
          <w:rFonts w:hint="eastAsia"/>
        </w:rPr>
        <w:t>i</w:t>
      </w:r>
      <w:r>
        <w:t>octl</w:t>
      </w:r>
      <w:r>
        <w:t>方法可以完成所有的配置，详见工程中的</w:t>
      </w:r>
      <w:r>
        <w:rPr>
          <w:rFonts w:hint="eastAsia"/>
        </w:rPr>
        <w:t>s</w:t>
      </w:r>
      <w:r>
        <w:t>ample</w:t>
      </w:r>
      <w:r>
        <w:t>目录。</w:t>
      </w:r>
    </w:p>
    <w:p w:rsidR="00A62252" w:rsidRDefault="000E671D" w:rsidP="000E671D">
      <w:pPr>
        <w:pStyle w:val="2"/>
        <w:numPr>
          <w:ilvl w:val="0"/>
          <w:numId w:val="2"/>
        </w:numPr>
      </w:pPr>
      <w:r>
        <w:rPr>
          <w:rFonts w:hint="eastAsia"/>
        </w:rPr>
        <w:t>功能测试</w:t>
      </w:r>
    </w:p>
    <w:p w:rsidR="00B56F80" w:rsidRPr="00DC2003" w:rsidRDefault="00DC2003" w:rsidP="00534637">
      <w:pPr>
        <w:ind w:left="360"/>
        <w:rPr>
          <w:rFonts w:hint="eastAsia"/>
        </w:rPr>
      </w:pPr>
      <w:r>
        <w:t>所有测试均使用一个线程，在虚拟机下测试，虚拟机网卡采用</w:t>
      </w:r>
      <w:r>
        <w:rPr>
          <w:rFonts w:hint="eastAsia"/>
        </w:rPr>
        <w:t>n</w:t>
      </w:r>
      <w:r>
        <w:t>at</w:t>
      </w:r>
      <w:r>
        <w:t>模式。</w:t>
      </w:r>
    </w:p>
    <w:p w:rsidR="000E671D" w:rsidRDefault="001C16F2" w:rsidP="00323A72">
      <w:pPr>
        <w:ind w:firstLineChars="200" w:firstLine="440"/>
      </w:pPr>
      <w:r>
        <w:rPr>
          <w:rFonts w:hint="eastAsia"/>
        </w:rPr>
        <w:t>小包</w:t>
      </w:r>
      <w:r w:rsidR="00C634A1">
        <w:rPr>
          <w:rFonts w:hint="eastAsia"/>
        </w:rPr>
        <w:t>(</w:t>
      </w:r>
      <w:r w:rsidR="00C634A1">
        <w:t>6</w:t>
      </w:r>
      <w:r w:rsidR="00786F8B">
        <w:t>0</w:t>
      </w:r>
      <w:r w:rsidR="00C634A1">
        <w:t>字节</w:t>
      </w:r>
      <w:r w:rsidR="00C634A1">
        <w:rPr>
          <w:rFonts w:hint="eastAsia"/>
        </w:rPr>
        <w:t>)</w:t>
      </w:r>
      <w:r>
        <w:rPr>
          <w:rFonts w:hint="eastAsia"/>
        </w:rPr>
        <w:t>吞吐率测试：</w:t>
      </w:r>
    </w:p>
    <w:p w:rsidR="00786F8B" w:rsidRDefault="00C52682" w:rsidP="00323A72">
      <w:pPr>
        <w:ind w:firstLineChars="200" w:firstLine="440"/>
      </w:pPr>
      <w:r>
        <w:rPr>
          <w:noProof/>
        </w:rPr>
        <w:lastRenderedPageBreak/>
        <w:drawing>
          <wp:inline distT="0" distB="0" distL="0" distR="0" wp14:anchorId="3208BEE1" wp14:editId="32473519">
            <wp:extent cx="5041905" cy="34861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9361" cy="3491305"/>
                    </a:xfrm>
                    <a:prstGeom prst="rect">
                      <a:avLst/>
                    </a:prstGeom>
                  </pic:spPr>
                </pic:pic>
              </a:graphicData>
            </a:graphic>
          </wp:inline>
        </w:drawing>
      </w:r>
    </w:p>
    <w:p w:rsidR="00C52682" w:rsidRDefault="00C52682" w:rsidP="00323A72">
      <w:pPr>
        <w:ind w:firstLineChars="200" w:firstLine="440"/>
      </w:pPr>
      <w:r>
        <w:t>其峰值吞吐率为</w:t>
      </w:r>
      <w:r w:rsidR="000976BB">
        <w:rPr>
          <w:rFonts w:hint="eastAsia"/>
        </w:rPr>
        <w:t>3.8</w:t>
      </w:r>
      <w:r w:rsidR="000976BB">
        <w:t xml:space="preserve"> </w:t>
      </w:r>
      <w:r w:rsidR="000976BB">
        <w:rPr>
          <w:rFonts w:hint="eastAsia"/>
        </w:rPr>
        <w:t>Mp</w:t>
      </w:r>
      <w:r>
        <w:t>ps</w:t>
      </w:r>
      <w:r w:rsidR="005F38F2">
        <w:t>。</w:t>
      </w:r>
    </w:p>
    <w:p w:rsidR="006E65D2" w:rsidRDefault="009D43A0" w:rsidP="00323A72">
      <w:pPr>
        <w:ind w:firstLineChars="200" w:firstLine="440"/>
      </w:pPr>
      <w:r>
        <w:t>大包</w:t>
      </w:r>
      <w:r w:rsidR="00DE479D">
        <w:rPr>
          <w:rFonts w:hint="eastAsia"/>
        </w:rPr>
        <w:t>(</w:t>
      </w:r>
      <w:r w:rsidR="00DE479D">
        <w:t>1514</w:t>
      </w:r>
      <w:r w:rsidR="00DE479D">
        <w:t>字节</w:t>
      </w:r>
      <w:r w:rsidR="00DE479D">
        <w:rPr>
          <w:rFonts w:hint="eastAsia"/>
        </w:rPr>
        <w:t>)</w:t>
      </w:r>
      <w:r>
        <w:t>性能测试：</w:t>
      </w:r>
    </w:p>
    <w:p w:rsidR="00AF4E20" w:rsidRDefault="00D32906" w:rsidP="00323A72">
      <w:pPr>
        <w:ind w:firstLineChars="200" w:firstLine="440"/>
        <w:rPr>
          <w:rFonts w:hint="eastAsia"/>
        </w:rPr>
      </w:pPr>
      <w:r>
        <w:rPr>
          <w:noProof/>
        </w:rPr>
        <w:drawing>
          <wp:inline distT="0" distB="0" distL="0" distR="0" wp14:anchorId="78BCFC91" wp14:editId="41794551">
            <wp:extent cx="5010150" cy="3497827"/>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1963" cy="3499093"/>
                    </a:xfrm>
                    <a:prstGeom prst="rect">
                      <a:avLst/>
                    </a:prstGeom>
                  </pic:spPr>
                </pic:pic>
              </a:graphicData>
            </a:graphic>
          </wp:inline>
        </w:drawing>
      </w:r>
    </w:p>
    <w:p w:rsidR="001C16F2" w:rsidRDefault="00D32906" w:rsidP="00323A72">
      <w:pPr>
        <w:ind w:firstLineChars="200" w:firstLine="440"/>
      </w:pPr>
      <w:r>
        <w:t>其吞吐率大约为</w:t>
      </w:r>
      <w:r>
        <w:rPr>
          <w:rFonts w:hint="eastAsia"/>
        </w:rPr>
        <w:t>:</w:t>
      </w:r>
      <w:r w:rsidR="00A247CD">
        <w:t>2.8 Mpps</w:t>
      </w:r>
      <w:r w:rsidR="000469AA">
        <w:t>。</w:t>
      </w:r>
    </w:p>
    <w:p w:rsidR="00A35970" w:rsidRDefault="00E11F79" w:rsidP="00323A72">
      <w:pPr>
        <w:ind w:firstLineChars="200" w:firstLine="440"/>
      </w:pPr>
      <w:r>
        <w:lastRenderedPageBreak/>
        <w:t>任务测</w:t>
      </w:r>
      <w:r w:rsidR="00A35970">
        <w:rPr>
          <w:noProof/>
        </w:rPr>
        <w:drawing>
          <wp:inline distT="0" distB="0" distL="0" distR="0" wp14:anchorId="2BB9FB35" wp14:editId="061CE2F6">
            <wp:extent cx="4953000" cy="5048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504825"/>
                    </a:xfrm>
                    <a:prstGeom prst="rect">
                      <a:avLst/>
                    </a:prstGeom>
                  </pic:spPr>
                </pic:pic>
              </a:graphicData>
            </a:graphic>
          </wp:inline>
        </w:drawing>
      </w:r>
    </w:p>
    <w:p w:rsidR="00E11F79" w:rsidRDefault="00A35970" w:rsidP="00323A72">
      <w:pPr>
        <w:ind w:firstLineChars="200" w:firstLine="440"/>
      </w:pPr>
      <w:r>
        <w:t>在任务中主要有两部分，在帧的偏移为</w:t>
      </w:r>
      <w:r>
        <w:rPr>
          <w:rFonts w:hint="eastAsia"/>
        </w:rPr>
        <w:t>1</w:t>
      </w:r>
      <w:r>
        <w:t>8</w:t>
      </w:r>
      <w:r>
        <w:t>字节处，对于后续两个字节采取随机变化，即指定</w:t>
      </w:r>
      <w:r>
        <w:rPr>
          <w:rFonts w:hint="eastAsia"/>
        </w:rPr>
        <w:t>IP</w:t>
      </w:r>
      <w:r>
        <w:rPr>
          <w:rFonts w:hint="eastAsia"/>
        </w:rPr>
        <w:t>首部的标识符</w:t>
      </w:r>
      <w:r>
        <w:t>；且在</w:t>
      </w:r>
      <w:r>
        <w:t>26</w:t>
      </w:r>
      <w:r>
        <w:t>字节偏移处，在</w:t>
      </w:r>
      <w:r>
        <w:rPr>
          <w:rFonts w:hint="eastAsia"/>
        </w:rPr>
        <w:t>0x</w:t>
      </w:r>
      <w:r>
        <w:t>12121212</w:t>
      </w:r>
      <w:r>
        <w:t>的基础上每帧加一。也就是指定</w:t>
      </w:r>
      <w:r>
        <w:rPr>
          <w:rFonts w:hint="eastAsia"/>
        </w:rPr>
        <w:t>IP</w:t>
      </w:r>
      <w:r>
        <w:rPr>
          <w:rFonts w:hint="eastAsia"/>
        </w:rPr>
        <w:t>首部的源地址变化序列为递增。</w:t>
      </w:r>
    </w:p>
    <w:p w:rsidR="00012EB4" w:rsidRDefault="007E371A" w:rsidP="00323A72">
      <w:pPr>
        <w:ind w:firstLineChars="200" w:firstLine="440"/>
      </w:pPr>
      <w:r>
        <w:rPr>
          <w:noProof/>
        </w:rPr>
        <w:drawing>
          <wp:inline distT="0" distB="0" distL="0" distR="0" wp14:anchorId="36DAB6CA" wp14:editId="7BD74EBE">
            <wp:extent cx="5486400" cy="119697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196975"/>
                    </a:xfrm>
                    <a:prstGeom prst="rect">
                      <a:avLst/>
                    </a:prstGeom>
                  </pic:spPr>
                </pic:pic>
              </a:graphicData>
            </a:graphic>
          </wp:inline>
        </w:drawing>
      </w:r>
    </w:p>
    <w:p w:rsidR="007E371A" w:rsidRDefault="007E371A" w:rsidP="00323A72">
      <w:pPr>
        <w:ind w:firstLineChars="200" w:firstLine="440"/>
      </w:pPr>
      <w:r>
        <w:t>这是源地址的变化</w:t>
      </w:r>
      <w:r w:rsidR="00C33E90">
        <w:t>序列，递增。</w:t>
      </w:r>
    </w:p>
    <w:p w:rsidR="002F1C18" w:rsidRDefault="00226E4F" w:rsidP="00323A72">
      <w:pPr>
        <w:ind w:firstLineChars="200" w:firstLine="440"/>
      </w:pPr>
      <w:r>
        <w:rPr>
          <w:noProof/>
        </w:rPr>
        <w:drawing>
          <wp:inline distT="0" distB="0" distL="0" distR="0" wp14:anchorId="4FCA3070" wp14:editId="442F1D7A">
            <wp:extent cx="5486400" cy="14376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437640"/>
                    </a:xfrm>
                    <a:prstGeom prst="rect">
                      <a:avLst/>
                    </a:prstGeom>
                  </pic:spPr>
                </pic:pic>
              </a:graphicData>
            </a:graphic>
          </wp:inline>
        </w:drawing>
      </w:r>
    </w:p>
    <w:p w:rsidR="00CE1861" w:rsidRPr="00787CA0" w:rsidRDefault="00226E4F" w:rsidP="00787CA0">
      <w:pPr>
        <w:ind w:firstLineChars="200" w:firstLine="440"/>
        <w:rPr>
          <w:rFonts w:hint="eastAsia"/>
        </w:rPr>
      </w:pPr>
      <w:r>
        <w:t>这是</w:t>
      </w:r>
      <w:r>
        <w:rPr>
          <w:rFonts w:hint="eastAsia"/>
        </w:rPr>
        <w:t>IP</w:t>
      </w:r>
      <w:r>
        <w:rPr>
          <w:rFonts w:hint="eastAsia"/>
        </w:rPr>
        <w:t>首部的标识符，随机。</w:t>
      </w:r>
      <w:bookmarkStart w:id="0" w:name="_GoBack"/>
      <w:bookmarkEnd w:id="0"/>
    </w:p>
    <w:sectPr w:rsidR="00CE1861" w:rsidRPr="00787CA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4FE" w:rsidRDefault="00A844FE" w:rsidP="00B558E6">
      <w:pPr>
        <w:spacing w:after="0" w:line="240" w:lineRule="auto"/>
      </w:pPr>
      <w:r>
        <w:separator/>
      </w:r>
    </w:p>
  </w:endnote>
  <w:endnote w:type="continuationSeparator" w:id="0">
    <w:p w:rsidR="00A844FE" w:rsidRDefault="00A844FE" w:rsidP="00B55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4FE" w:rsidRDefault="00A844FE" w:rsidP="00B558E6">
      <w:pPr>
        <w:spacing w:after="0" w:line="240" w:lineRule="auto"/>
      </w:pPr>
      <w:r>
        <w:separator/>
      </w:r>
    </w:p>
  </w:footnote>
  <w:footnote w:type="continuationSeparator" w:id="0">
    <w:p w:rsidR="00A844FE" w:rsidRDefault="00A844FE" w:rsidP="00B558E6">
      <w:pPr>
        <w:spacing w:after="0" w:line="240" w:lineRule="auto"/>
      </w:pPr>
      <w:r>
        <w:continuationSeparator/>
      </w:r>
    </w:p>
  </w:footnote>
  <w:footnote w:id="1">
    <w:p w:rsidR="00B558E6" w:rsidRDefault="00B558E6">
      <w:pPr>
        <w:pStyle w:val="a5"/>
      </w:pPr>
      <w:r>
        <w:rPr>
          <w:rStyle w:val="a6"/>
        </w:rPr>
        <w:footnoteRef/>
      </w:r>
      <w:r>
        <w:t xml:space="preserve"> </w:t>
      </w:r>
      <w:r w:rsidRPr="00B558E6">
        <w:t>http://www.linuxfoundation.org/collaborate/workgroups/networking/pktgen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D78AA"/>
    <w:multiLevelType w:val="multilevel"/>
    <w:tmpl w:val="07B4D0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70A076F7"/>
    <w:multiLevelType w:val="hybridMultilevel"/>
    <w:tmpl w:val="736EE0D2"/>
    <w:lvl w:ilvl="0" w:tplc="30C8EA56">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0"/>
    <w:rsid w:val="00001744"/>
    <w:rsid w:val="00002DB2"/>
    <w:rsid w:val="00010884"/>
    <w:rsid w:val="00012EB4"/>
    <w:rsid w:val="00023747"/>
    <w:rsid w:val="000469AA"/>
    <w:rsid w:val="0005637E"/>
    <w:rsid w:val="000759E7"/>
    <w:rsid w:val="00097165"/>
    <w:rsid w:val="000976BB"/>
    <w:rsid w:val="000A13E9"/>
    <w:rsid w:val="000C003B"/>
    <w:rsid w:val="000C381A"/>
    <w:rsid w:val="000E671D"/>
    <w:rsid w:val="001438D6"/>
    <w:rsid w:val="00163FAA"/>
    <w:rsid w:val="00175019"/>
    <w:rsid w:val="0018769D"/>
    <w:rsid w:val="001924D0"/>
    <w:rsid w:val="001B3110"/>
    <w:rsid w:val="001B4B57"/>
    <w:rsid w:val="001C16F2"/>
    <w:rsid w:val="00206027"/>
    <w:rsid w:val="00226616"/>
    <w:rsid w:val="00226E4F"/>
    <w:rsid w:val="00233B6F"/>
    <w:rsid w:val="00252714"/>
    <w:rsid w:val="00253406"/>
    <w:rsid w:val="00254825"/>
    <w:rsid w:val="00267A28"/>
    <w:rsid w:val="002769C2"/>
    <w:rsid w:val="00287954"/>
    <w:rsid w:val="00295760"/>
    <w:rsid w:val="002967EC"/>
    <w:rsid w:val="002B382A"/>
    <w:rsid w:val="002C5128"/>
    <w:rsid w:val="002F1C18"/>
    <w:rsid w:val="002F54AC"/>
    <w:rsid w:val="0030144C"/>
    <w:rsid w:val="003076BE"/>
    <w:rsid w:val="0032020D"/>
    <w:rsid w:val="00321219"/>
    <w:rsid w:val="00323A72"/>
    <w:rsid w:val="00330431"/>
    <w:rsid w:val="003508E6"/>
    <w:rsid w:val="00395A15"/>
    <w:rsid w:val="0039654E"/>
    <w:rsid w:val="003B432F"/>
    <w:rsid w:val="003C1614"/>
    <w:rsid w:val="0043336B"/>
    <w:rsid w:val="00440D4F"/>
    <w:rsid w:val="004511A6"/>
    <w:rsid w:val="00453002"/>
    <w:rsid w:val="00460FBD"/>
    <w:rsid w:val="00490166"/>
    <w:rsid w:val="00493411"/>
    <w:rsid w:val="004B5A22"/>
    <w:rsid w:val="004B7E3F"/>
    <w:rsid w:val="004C52C5"/>
    <w:rsid w:val="004F778B"/>
    <w:rsid w:val="00526877"/>
    <w:rsid w:val="00530E28"/>
    <w:rsid w:val="005342A8"/>
    <w:rsid w:val="00534637"/>
    <w:rsid w:val="005701E0"/>
    <w:rsid w:val="005A260F"/>
    <w:rsid w:val="005B44C2"/>
    <w:rsid w:val="005D2E36"/>
    <w:rsid w:val="005F38F2"/>
    <w:rsid w:val="00630285"/>
    <w:rsid w:val="00654CDE"/>
    <w:rsid w:val="006562DC"/>
    <w:rsid w:val="00690F5F"/>
    <w:rsid w:val="006E48E6"/>
    <w:rsid w:val="006E65D2"/>
    <w:rsid w:val="006F1738"/>
    <w:rsid w:val="00700249"/>
    <w:rsid w:val="00760B56"/>
    <w:rsid w:val="00767E05"/>
    <w:rsid w:val="00786F8B"/>
    <w:rsid w:val="00787CA0"/>
    <w:rsid w:val="007B2EF1"/>
    <w:rsid w:val="007C7BB2"/>
    <w:rsid w:val="007E0576"/>
    <w:rsid w:val="007E371A"/>
    <w:rsid w:val="007F5EFF"/>
    <w:rsid w:val="00812601"/>
    <w:rsid w:val="008528A1"/>
    <w:rsid w:val="00854B58"/>
    <w:rsid w:val="0085634D"/>
    <w:rsid w:val="00864AFE"/>
    <w:rsid w:val="0087315D"/>
    <w:rsid w:val="008942B7"/>
    <w:rsid w:val="008962F1"/>
    <w:rsid w:val="008C1E1D"/>
    <w:rsid w:val="008E2292"/>
    <w:rsid w:val="008F463D"/>
    <w:rsid w:val="00922250"/>
    <w:rsid w:val="00922BD0"/>
    <w:rsid w:val="00942C2E"/>
    <w:rsid w:val="009943D1"/>
    <w:rsid w:val="009D43A0"/>
    <w:rsid w:val="009E5CF0"/>
    <w:rsid w:val="00A247CD"/>
    <w:rsid w:val="00A31EB9"/>
    <w:rsid w:val="00A35970"/>
    <w:rsid w:val="00A37378"/>
    <w:rsid w:val="00A4557A"/>
    <w:rsid w:val="00A62252"/>
    <w:rsid w:val="00A844FE"/>
    <w:rsid w:val="00AC56C8"/>
    <w:rsid w:val="00AD6024"/>
    <w:rsid w:val="00AD7D2F"/>
    <w:rsid w:val="00AF4E20"/>
    <w:rsid w:val="00AF53A1"/>
    <w:rsid w:val="00B1646C"/>
    <w:rsid w:val="00B16C43"/>
    <w:rsid w:val="00B558E6"/>
    <w:rsid w:val="00B56F80"/>
    <w:rsid w:val="00B62802"/>
    <w:rsid w:val="00B860A3"/>
    <w:rsid w:val="00BA316E"/>
    <w:rsid w:val="00C15207"/>
    <w:rsid w:val="00C33E90"/>
    <w:rsid w:val="00C52682"/>
    <w:rsid w:val="00C57311"/>
    <w:rsid w:val="00C634A1"/>
    <w:rsid w:val="00C6380E"/>
    <w:rsid w:val="00C74CE4"/>
    <w:rsid w:val="00CB42F9"/>
    <w:rsid w:val="00CC0A2A"/>
    <w:rsid w:val="00CC35C7"/>
    <w:rsid w:val="00CC7CA9"/>
    <w:rsid w:val="00CE1861"/>
    <w:rsid w:val="00D0641F"/>
    <w:rsid w:val="00D26745"/>
    <w:rsid w:val="00D32906"/>
    <w:rsid w:val="00D337F0"/>
    <w:rsid w:val="00D81205"/>
    <w:rsid w:val="00D93161"/>
    <w:rsid w:val="00DA799A"/>
    <w:rsid w:val="00DB3607"/>
    <w:rsid w:val="00DC04DD"/>
    <w:rsid w:val="00DC133D"/>
    <w:rsid w:val="00DC2003"/>
    <w:rsid w:val="00DD5553"/>
    <w:rsid w:val="00DE10DA"/>
    <w:rsid w:val="00DE479D"/>
    <w:rsid w:val="00DE6E31"/>
    <w:rsid w:val="00DF04E2"/>
    <w:rsid w:val="00E00393"/>
    <w:rsid w:val="00E11F79"/>
    <w:rsid w:val="00E17460"/>
    <w:rsid w:val="00E64377"/>
    <w:rsid w:val="00E643B2"/>
    <w:rsid w:val="00E7204D"/>
    <w:rsid w:val="00E87864"/>
    <w:rsid w:val="00EB7382"/>
    <w:rsid w:val="00F06428"/>
    <w:rsid w:val="00F55D3A"/>
    <w:rsid w:val="00F73675"/>
    <w:rsid w:val="00FA5CD0"/>
    <w:rsid w:val="00FD1881"/>
    <w:rsid w:val="00FE1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1F9851-B89A-4B16-A58A-FF30381F8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1924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A79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2F54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24D0"/>
    <w:rPr>
      <w:rFonts w:asciiTheme="majorHAnsi" w:eastAsiaTheme="majorEastAsia" w:hAnsiTheme="majorHAnsi" w:cstheme="majorBidi"/>
      <w:color w:val="2E74B5" w:themeColor="accent1" w:themeShade="BF"/>
      <w:sz w:val="32"/>
      <w:szCs w:val="32"/>
    </w:rPr>
  </w:style>
  <w:style w:type="paragraph" w:styleId="a3">
    <w:name w:val="Title"/>
    <w:basedOn w:val="a"/>
    <w:next w:val="a"/>
    <w:link w:val="Char"/>
    <w:uiPriority w:val="10"/>
    <w:qFormat/>
    <w:rsid w:val="001924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1924D0"/>
    <w:rPr>
      <w:rFonts w:asciiTheme="majorHAnsi" w:eastAsiaTheme="majorEastAsia" w:hAnsiTheme="majorHAnsi" w:cstheme="majorBidi"/>
      <w:spacing w:val="-10"/>
      <w:kern w:val="28"/>
      <w:sz w:val="56"/>
      <w:szCs w:val="56"/>
    </w:rPr>
  </w:style>
  <w:style w:type="character" w:styleId="a4">
    <w:name w:val="Hyperlink"/>
    <w:basedOn w:val="a0"/>
    <w:uiPriority w:val="99"/>
    <w:unhideWhenUsed/>
    <w:rsid w:val="008942B7"/>
    <w:rPr>
      <w:color w:val="0563C1" w:themeColor="hyperlink"/>
      <w:u w:val="single"/>
    </w:rPr>
  </w:style>
  <w:style w:type="paragraph" w:styleId="a5">
    <w:name w:val="footnote text"/>
    <w:basedOn w:val="a"/>
    <w:link w:val="Char0"/>
    <w:uiPriority w:val="99"/>
    <w:semiHidden/>
    <w:unhideWhenUsed/>
    <w:rsid w:val="00B558E6"/>
    <w:pPr>
      <w:spacing w:after="0" w:line="240" w:lineRule="auto"/>
    </w:pPr>
    <w:rPr>
      <w:sz w:val="20"/>
      <w:szCs w:val="20"/>
    </w:rPr>
  </w:style>
  <w:style w:type="character" w:customStyle="1" w:styleId="Char0">
    <w:name w:val="脚注文本 Char"/>
    <w:basedOn w:val="a0"/>
    <w:link w:val="a5"/>
    <w:uiPriority w:val="99"/>
    <w:semiHidden/>
    <w:rsid w:val="00B558E6"/>
    <w:rPr>
      <w:sz w:val="20"/>
      <w:szCs w:val="20"/>
    </w:rPr>
  </w:style>
  <w:style w:type="character" w:styleId="a6">
    <w:name w:val="footnote reference"/>
    <w:basedOn w:val="a0"/>
    <w:uiPriority w:val="99"/>
    <w:semiHidden/>
    <w:unhideWhenUsed/>
    <w:rsid w:val="00B558E6"/>
    <w:rPr>
      <w:vertAlign w:val="superscript"/>
    </w:rPr>
  </w:style>
  <w:style w:type="paragraph" w:styleId="a7">
    <w:name w:val="List Paragraph"/>
    <w:basedOn w:val="a"/>
    <w:uiPriority w:val="34"/>
    <w:qFormat/>
    <w:rsid w:val="00DA799A"/>
    <w:pPr>
      <w:ind w:left="720"/>
      <w:contextualSpacing/>
    </w:pPr>
  </w:style>
  <w:style w:type="character" w:customStyle="1" w:styleId="2Char">
    <w:name w:val="标题 2 Char"/>
    <w:basedOn w:val="a0"/>
    <w:link w:val="2"/>
    <w:uiPriority w:val="9"/>
    <w:rsid w:val="00DA799A"/>
    <w:rPr>
      <w:rFonts w:asciiTheme="majorHAnsi" w:eastAsiaTheme="majorEastAsia" w:hAnsiTheme="majorHAnsi" w:cstheme="majorBidi"/>
      <w:color w:val="2E74B5" w:themeColor="accent1" w:themeShade="BF"/>
      <w:sz w:val="26"/>
      <w:szCs w:val="26"/>
    </w:rPr>
  </w:style>
  <w:style w:type="paragraph" w:styleId="a8">
    <w:name w:val="header"/>
    <w:basedOn w:val="a"/>
    <w:link w:val="Char1"/>
    <w:uiPriority w:val="99"/>
    <w:unhideWhenUsed/>
    <w:rsid w:val="00175019"/>
    <w:pPr>
      <w:tabs>
        <w:tab w:val="center" w:pos="4320"/>
        <w:tab w:val="right" w:pos="8640"/>
      </w:tabs>
      <w:spacing w:after="0" w:line="240" w:lineRule="auto"/>
    </w:pPr>
  </w:style>
  <w:style w:type="character" w:customStyle="1" w:styleId="Char1">
    <w:name w:val="页眉 Char"/>
    <w:basedOn w:val="a0"/>
    <w:link w:val="a8"/>
    <w:uiPriority w:val="99"/>
    <w:rsid w:val="00175019"/>
  </w:style>
  <w:style w:type="paragraph" w:styleId="a9">
    <w:name w:val="footer"/>
    <w:basedOn w:val="a"/>
    <w:link w:val="Char2"/>
    <w:uiPriority w:val="99"/>
    <w:unhideWhenUsed/>
    <w:rsid w:val="00175019"/>
    <w:pPr>
      <w:tabs>
        <w:tab w:val="center" w:pos="4320"/>
        <w:tab w:val="right" w:pos="8640"/>
      </w:tabs>
      <w:spacing w:after="0" w:line="240" w:lineRule="auto"/>
    </w:pPr>
  </w:style>
  <w:style w:type="character" w:customStyle="1" w:styleId="Char2">
    <w:name w:val="页脚 Char"/>
    <w:basedOn w:val="a0"/>
    <w:link w:val="a9"/>
    <w:uiPriority w:val="99"/>
    <w:rsid w:val="00175019"/>
  </w:style>
  <w:style w:type="character" w:customStyle="1" w:styleId="3Char">
    <w:name w:val="标题 3 Char"/>
    <w:basedOn w:val="a0"/>
    <w:link w:val="3"/>
    <w:uiPriority w:val="9"/>
    <w:rsid w:val="002F54AC"/>
    <w:rPr>
      <w:rFonts w:asciiTheme="majorHAnsi" w:eastAsiaTheme="majorEastAsia" w:hAnsiTheme="majorHAnsi" w:cstheme="majorBidi"/>
      <w:color w:val="1F4D78" w:themeColor="accent1" w:themeShade="7F"/>
      <w:sz w:val="24"/>
      <w:szCs w:val="24"/>
    </w:rPr>
  </w:style>
  <w:style w:type="table" w:styleId="aa">
    <w:name w:val="Table Grid"/>
    <w:basedOn w:val="a1"/>
    <w:uiPriority w:val="39"/>
    <w:rsid w:val="00253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558D-B907-48F0-9640-BF9979EB6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5</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jie</dc:creator>
  <cp:keywords/>
  <dc:description/>
  <cp:lastModifiedBy>zheng jie</cp:lastModifiedBy>
  <cp:revision>241</cp:revision>
  <dcterms:created xsi:type="dcterms:W3CDTF">2015-01-10T15:10:00Z</dcterms:created>
  <dcterms:modified xsi:type="dcterms:W3CDTF">2015-01-11T12:35:00Z</dcterms:modified>
</cp:coreProperties>
</file>