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3.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p>
    <w:p>
      <w:pPr>
        <w:pStyle w:val="BodyText"/>
      </w:pPr>
      <w:r>
        <w:t xml:space="preserve">The ribbon decides a chord’s</w:t>
      </w:r>
      <w:r>
        <w:t xml:space="preserve"> </w:t>
      </w:r>
      <w:r>
        <w:rPr>
          <w:bCs/>
          <w:b/>
        </w:rPr>
        <w:t xml:space="preserve">root</w:t>
      </w:r>
      <w:r>
        <w:t xml:space="preserve"> </w:t>
      </w:r>
      <w:r>
        <w:t xml:space="preserve">first, across the whole song, and</w:t>
      </w:r>
      <w:r>
        <w:t xml:space="preserve"> </w:t>
      </w:r>
      <w:r>
        <w:t xml:space="preserve">then names each stretch of that root once — rather than deciding root and</w:t>
      </w:r>
      <w:r>
        <w:t xml:space="preserve"> </w:t>
      </w:r>
      <w:r>
        <w:t xml:space="preserve">quality together, beat by beat. That matters because the root (root+fifth)</w:t>
      </w:r>
      <w:r>
        <w:t xml:space="preserve"> </w:t>
      </w:r>
      <w:r>
        <w:t xml:space="preserve">is most of a chord’s energy while the third is one quiet note that</w:t>
      </w:r>
      <w:r>
        <w:t xml:space="preserve"> </w:t>
      </w:r>
      <w:r>
        <w:t xml:space="preserve">distortion, bleed and a passing vocal all land on; letting the noisy half</w:t>
      </w:r>
      <w:r>
        <w:t xml:space="preserve"> </w:t>
      </w:r>
      <w:r>
        <w:t xml:space="preserve">of the reading break up runs the reliable half agreed about was the main</w:t>
      </w:r>
      <w:r>
        <w:t xml:space="preserve"> </w:t>
      </w:r>
      <w:r>
        <w:t xml:space="preserve">reason the lane used to look busier than the music. A chord you hold for</w:t>
      </w:r>
      <w:r>
        <w:t xml:space="preserve"> </w:t>
      </w:r>
      <w:r>
        <w:t xml:space="preserve">eight bars is now one chip that says one thing, and its name can only</w:t>
      </w:r>
      <w:r>
        <w:t xml:space="preserve"> </w:t>
      </w:r>
      <w:r>
        <w:t xml:space="preserve">change part-way through if a good two bars of the audio genuinely disagree.</w:t>
      </w:r>
      <w:r>
        <w:t xml:space="preserve"> </w:t>
      </w:r>
      <w:r>
        <w:t xml:space="preserve">Measured against a published chord chart for a song whose verses hold a</w:t>
      </w:r>
      <w:r>
        <w:t xml:space="preserve"> </w:t>
      </w:r>
      <w:r>
        <w:t xml:space="preserve">single A5 throughout, this took the ribbon from 89 chips to 34 (the chart</w:t>
      </w:r>
      <w:r>
        <w:t xml:space="preserve"> </w:t>
      </w:r>
      <w:r>
        <w:t xml:space="preserve">has about 30 chord changes), cut the chord changes that were really just a</w:t>
      </w:r>
      <w:r>
        <w:t xml:space="preserve"> </w:t>
      </w:r>
      <w:r>
        <w:t xml:space="preserve">label flipping on an unchanging chord from a third of all of them to none</w:t>
      </w:r>
      <w:r>
        <w:t xml:space="preserve"> </w:t>
      </w:r>
      <w:r>
        <w:t xml:space="preserve">at all, and drew each verse as one 35-second chip instead of eleven.</w:t>
      </w:r>
    </w:p>
    <w:p>
      <w:pPr>
        <w:pStyle w:val="BodyText"/>
      </w:pPr>
      <w:r>
        <w:t xml:space="preserve">Because a song repeats, the ribbon does too: the chord names in a verse are</w:t>
      </w:r>
      <w:r>
        <w:t xml:space="preserve"> </w:t>
      </w:r>
      <w:r>
        <w:t xml:space="preserve">worked out from</w:t>
      </w:r>
      <w:r>
        <w:t xml:space="preserve"> </w:t>
      </w:r>
      <w:r>
        <w:rPr>
          <w:bCs/>
          <w:b/>
        </w:rPr>
        <w:t xml:space="preserve">every</w:t>
      </w:r>
      <w:r>
        <w:t xml:space="preserve"> </w:t>
      </w:r>
      <w:r>
        <w:t xml:space="preserve">repeat of that verse at once, not from each pass</w:t>
      </w:r>
      <w:r>
        <w:t xml:space="preserve"> </w:t>
      </w:r>
      <w:r>
        <w:t xml:space="preserve">separately, so the same passage cannot be labelled two different ways on its</w:t>
      </w:r>
      <w:r>
        <w:t xml:space="preserve"> </w:t>
      </w:r>
      <w:r>
        <w:t xml:space="preserve">two times round. (This uses the same repeat detection the Song Structure</w:t>
      </w:r>
      <w:r>
        <w:t xml:space="preserve"> </w:t>
      </w:r>
      <w:r>
        <w:t xml:space="preserve">panel shows.)</w:t>
      </w:r>
    </w:p>
    <w:p>
      <w:pPr>
        <w:pStyle w:val="BodyText"/>
      </w:pPr>
      <w:r>
        <w:rPr>
          <w:bCs/>
          <w:b/>
        </w:rPr>
        <w:t xml:space="preserve">Roots are the reliable half; names are not.</w:t>
      </w:r>
      <w:r>
        <w:t xml:space="preserve"> </w:t>
      </w:r>
      <w:r>
        <w:t xml:space="preserve">Checked against two</w:t>
      </w:r>
      <w:r>
        <w:t xml:space="preserve"> </w:t>
      </w:r>
      <w:r>
        <w:t xml:space="preserve">published chord charts — one song built entirely from power chords, one</w:t>
      </w:r>
      <w:r>
        <w:t xml:space="preserve"> </w:t>
      </w:r>
      <w:r>
        <w:t xml:space="preserve">built entirely from triads — the ribbon got every chord</w:t>
      </w:r>
      <w:r>
        <w:t xml:space="preserve"> </w:t>
      </w:r>
      <w:r>
        <w:rPr>
          <w:iCs/>
          <w:i/>
        </w:rPr>
        <w:t xml:space="preserve">root</w:t>
      </w:r>
      <w:r>
        <w:t xml:space="preserve"> </w:t>
      </w:r>
      <w:r>
        <w:t xml:space="preserve">right on</w:t>
      </w:r>
      <w:r>
        <w:t xml:space="preserve"> </w:t>
      </w:r>
      <w:r>
        <w:t xml:space="preserve">both, with no invented roots. But telling a power chord from a full chord</w:t>
      </w:r>
      <w:r>
        <w:t xml:space="preserve"> </w:t>
      </w:r>
      <w:r>
        <w:t xml:space="preserve">means hearing the third, which is one quiet note that distortion, other</w:t>
      </w:r>
      <w:r>
        <w:t xml:space="preserve"> </w:t>
      </w:r>
      <w:r>
        <w:t xml:space="preserve">instruments and the singer all land on top of. On the all-triad song about</w:t>
      </w:r>
      <w:r>
        <w:t xml:space="preserve"> </w:t>
      </w:r>
      <w:r>
        <w:t xml:space="preserve">a third of the chips still read as power chords (A5 where the chart says</w:t>
      </w:r>
      <w:r>
        <w:t xml:space="preserve"> </w:t>
      </w:r>
      <w:r>
        <w:t xml:space="preserve">A). So: trust the ribbon for where the chords change and what the root is,</w:t>
      </w:r>
      <w:r>
        <w:t xml:space="preserve"> </w:t>
      </w:r>
      <w:r>
        <w:t xml:space="preserve">and treat the 5 / m / 7 suffix as a suggestion to confirm by ear.</w:t>
      </w:r>
    </w:p>
    <w:p>
      <w:pPr>
        <w:pStyle w:val="BodyText"/>
      </w:pPr>
      <w:r>
        <w:rPr>
          <w:bCs/>
          <w:b/>
        </w:rPr>
        <w:t xml:space="preserve">Known rough edges:</w:t>
      </w:r>
      <w:r>
        <w:t xml:space="preserve"> </w:t>
      </w:r>
      <w:r>
        <w:t xml:space="preserve">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Four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numPr>
          <w:ilvl w:val="0"/>
          <w:numId w:val="1008"/>
        </w:numPr>
        <w:pStyle w:val="Compact"/>
      </w:pPr>
      <w:r>
        <w:rPr>
          <w:bCs/>
          <w:b/>
        </w:rPr>
        <w:t xml:space="preserve">Coherent</w:t>
      </w:r>
      <w:r>
        <w:t xml:space="preserve"> </w:t>
      </w:r>
      <w:r>
        <w:t xml:space="preserve">— for the case where Spectral’s Candidate A (center) is</w:t>
      </w:r>
      <w:r>
        <w:t xml:space="preserve"> </w:t>
      </w:r>
      <w:r>
        <w:t xml:space="preserve">already close to a clean lead-only proxy but Candidate B (sides) still</w:t>
      </w:r>
      <w:r>
        <w:t xml:space="preserve"> </w:t>
      </w:r>
      <w:r>
        <w:t xml:space="preserve">has strong lead bleed in it. Instead of guessing from panning alone, it</w:t>
      </w:r>
      <w:r>
        <w:t xml:space="preserve"> </w:t>
      </w:r>
      <w:r>
        <w:t xml:space="preserve">cancels Spectral’s center estimate directly out of the original left/</w:t>
      </w:r>
      <w:r>
        <w:t xml:space="preserve"> </w:t>
      </w:r>
      <w:r>
        <w:t xml:space="preserve">right channels using a phase-coherent match, so only the content that’s</w:t>
      </w:r>
      <w:r>
        <w:t xml:space="preserve"> </w:t>
      </w:r>
      <w:r>
        <w:t xml:space="preserve">actually explained by the lead gets removed rather than anything merely</w:t>
      </w:r>
      <w:r>
        <w:t xml:space="preserve"> </w:t>
      </w:r>
      <w:r>
        <w:t xml:space="preserve">as loud as it. Worth trying whenever Candidate B on another method</w:t>
      </w:r>
      <w:r>
        <w:t xml:space="preserve"> </w:t>
      </w:r>
      <w:r>
        <w:t xml:space="preserve">still sounds like it has the lead mixed in under the rhythm part.</w:t>
      </w:r>
    </w:p>
    <w:p>
      <w:pPr>
        <w:pStyle w:val="FirstParagraph"/>
      </w:pPr>
      <w:r>
        <w:t xml:space="preserve">None of the four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five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(a bright,</w:t>
      </w:r>
      <w:r>
        <w:t xml:space="preserve"> </w:t>
      </w:r>
      <w:r>
        <w:t xml:space="preserve">light-mode-style palette, same spark-gold accent identity),</w:t>
      </w:r>
      <w:r>
        <w:t xml:space="preserve"> </w:t>
      </w:r>
      <w:r>
        <w:rPr>
          <w:bCs/>
          <w:b/>
        </w:rPr>
        <w:t xml:space="preserve">Studio</w:t>
      </w:r>
      <w:r>
        <w:t xml:space="preserve"> </w:t>
      </w:r>
      <w:r>
        <w:t xml:space="preserve">🌙 (the original quieter neutral palette),</w:t>
      </w:r>
      <w:r>
        <w:t xml:space="preserve"> </w:t>
      </w:r>
      <w:r>
        <w:rPr>
          <w:bCs/>
          <w:b/>
        </w:rPr>
        <w:t xml:space="preserve">Future Metal</w:t>
      </w:r>
      <w:r>
        <w:t xml:space="preserve"> </w:t>
      </w:r>
      <w:r>
        <w:t xml:space="preserve">⚙️ (a cool</w:t>
      </w:r>
      <w:r>
        <w:t xml:space="preserve"> </w:t>
      </w:r>
      <w:r>
        <w:t xml:space="preserve">steel/industrial palette), and</w:t>
      </w:r>
      <w:r>
        <w:t xml:space="preserve"> </w:t>
      </w:r>
      <w:r>
        <w:rPr>
          <w:bCs/>
          <w:b/>
        </w:rPr>
        <w:t xml:space="preserve">Castle Rock</w:t>
      </w:r>
      <w:r>
        <w:t xml:space="preserve"> </w:t>
      </w:r>
      <w:r>
        <w:t xml:space="preserve">🏰 (a warm stone</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(and, in one place,</w:t>
      </w:r>
      <w:r>
        <w:t xml:space="preserve"> </w:t>
      </w:r>
      <w:r>
        <w:t xml:space="preserve">which guitar body shows on the global busy overlay while something’s</w:t>
      </w:r>
      <w:r>
        <w:t xml:space="preserve"> </w:t>
      </w:r>
      <w:r>
        <w:t xml:space="preserve">processing: a Les Paul for Studio, a Strat for Bright Spark, an SG for</w:t>
      </w:r>
      <w:r>
        <w:t xml:space="preserve"> </w:t>
      </w:r>
      <w:r>
        <w:t xml:space="preserve">Molten Obsidian, a Flying V for Future Metal, and a lute-style acoustic</w:t>
      </w:r>
      <w:r>
        <w:t xml:space="preserve"> </w:t>
      </w:r>
      <w:r>
        <w:t xml:space="preserve">for Castle Rock). Your choice is remembered across reloads with no</w:t>
      </w:r>
      <w:r>
        <w:t xml:space="preserve"> </w:t>
      </w:r>
      <w:r>
        <w:t xml:space="preserve">flash of the wrong theme while the page loads. Every themed surface</w:t>
      </w:r>
      <w:r>
        <w:t xml:space="preserve"> </w:t>
      </w:r>
      <w:r>
        <w:t xml:space="preserve">reskins together, including the chord ribbon (Mixer and AI Lab’s Scales</w:t>
      </w:r>
      <w:r>
        <w:t xml:space="preserve"> </w:t>
      </w:r>
      <w:r>
        <w:t xml:space="preserve">tab both use the same color as that song’s stem waveforms, so chord</w:t>
      </w:r>
      <w:r>
        <w:t xml:space="preserve"> </w:t>
      </w:r>
      <w:r>
        <w:t xml:space="preserve">analysis reads as belonging to the audio it describes) and the stem</w:t>
      </w:r>
      <w:r>
        <w:t xml:space="preserve"> </w:t>
      </w:r>
      <w:r>
        <w:t xml:space="preserve">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p>
      <w:pPr>
        <w:pStyle w:val="BodyText"/>
      </w:pPr>
      <w:r>
        <w:rPr>
          <w:bCs/>
          <w:b/>
        </w:rPr>
        <w:t xml:space="preserve">What’s in front of everything (IN-2).</w:t>
      </w:r>
      <w:r>
        <w:t xml:space="preserve"> </w:t>
      </w:r>
      <w:r>
        <w:t xml:space="preserve">Before the Input trim there’s a</w:t>
      </w:r>
      <w:r>
        <w:t xml:space="preserve"> </w:t>
      </w:r>
      <w:r>
        <w:t xml:space="preserve">fixed DC-blocking filter — a 18 Hz high-pass, two octaves below a low E’s</w:t>
      </w:r>
      <w:r>
        <w:t xml:space="preserve"> </w:t>
      </w:r>
      <w:r>
        <w:t xml:space="preserve">82 Hz, so it does nothing to the guitar (measured: 0.000 dB change at</w:t>
      </w:r>
      <w:r>
        <w:t xml:space="preserve"> </w:t>
      </w:r>
      <w:r>
        <w:t xml:space="preserve">82 Hz) but removes two things you don’t want. A DC offset, which many</w:t>
      </w:r>
      <w:r>
        <w:t xml:space="preserve"> </w:t>
      </w:r>
      <w:r>
        <w:t xml:space="preserve">interfaces produce, is a constant displacement of the waveform: every</w:t>
      </w:r>
      <w:r>
        <w:t xml:space="preserve"> </w:t>
      </w:r>
      <w:r>
        <w:t xml:space="preserve">gain change downstream then multiplies it and steps the output, which is</w:t>
      </w:r>
      <w:r>
        <w:t xml:space="preserve"> </w:t>
      </w:r>
      <w:r>
        <w:t xml:space="preserve">a thump with no musical cause, and the offset also eats headroom, since</w:t>
      </w:r>
      <w:r>
        <w:t xml:space="preserve"> </w:t>
      </w:r>
      <w:r>
        <w:t xml:space="preserve">offset plus peak is what hits the ceiling. And the subsonic thump of a</w:t>
      </w:r>
      <w:r>
        <w:t xml:space="preserve"> </w:t>
      </w:r>
      <w:r>
        <w:t xml:space="preserve">pick striking a string, which is felt more than heard but still uses up</w:t>
      </w:r>
      <w:r>
        <w:t xml:space="preserve"> </w:t>
      </w:r>
      <w:r>
        <w:t xml:space="preserve">level. There’s nothing to adjust; it’s always in circuit.</w:t>
      </w:r>
    </w:p>
    <w:p>
      <w:pPr>
        <w:pStyle w:val="BodyText"/>
      </w:pPr>
      <w:r>
        <w:t xml:space="preserve">The</w:t>
      </w:r>
      <w:r>
        <w:t xml:space="preserve"> </w:t>
      </w:r>
      <w:r>
        <w:rPr>
          <w:bCs/>
          <w:b/>
        </w:rPr>
        <w:t xml:space="preserve">level meter and the tuner deliberately sit in front of even this</w:t>
      </w:r>
      <w:r>
        <w:t xml:space="preserve">,</w:t>
      </w:r>
      <w:r>
        <w:t xml:space="preserve"> </w:t>
      </w:r>
      <w:r>
        <w:t xml:space="preserve">tapping the raw signal from the interface. They have to keep answering</w:t>
      </w:r>
      <w:r>
        <w:t xml:space="preserve"> </w:t>
      </w:r>
      <w:r>
        <w:t xml:space="preserve">the one question only they can —</w:t>
      </w:r>
      <w:r>
        <w:t xml:space="preserve"> </w:t>
      </w:r>
      <w:r>
        <w:t xml:space="preserve">“</w:t>
      </w:r>
      <w:r>
        <w:t xml:space="preserve">is what’s arriving from the hardware</w:t>
      </w:r>
      <w:r>
        <w:t xml:space="preserve"> </w:t>
      </w:r>
      <w:r>
        <w:t xml:space="preserve">sane?</w:t>
      </w:r>
      <w:r>
        <w:t xml:space="preserve">”</w:t>
      </w:r>
      <w:r>
        <w:t xml:space="preserve"> </w:t>
      </w:r>
      <w:r>
        <w:t xml:space="preserve">— and a converter clipping on its own DC offset would look clean</w:t>
      </w:r>
      <w:r>
        <w:t xml:space="preserve"> </w:t>
      </w:r>
      <w:r>
        <w:t xml:space="preserve">if they sat after the filter.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 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rPr>
          <w:bCs/>
          <w:b/>
        </w:rPr>
        <w:t xml:space="preserve">Stomping pedals on and off (footswitch bypass).</w:t>
      </w:r>
      <w:r>
        <w:t xml:space="preserve"> </w:t>
      </w:r>
      <w:r>
        <w:t xml:space="preserve">Every bypass in the</w:t>
      </w:r>
      <w:r>
        <w:t xml:space="preserve"> </w:t>
      </w:r>
      <w:r>
        <w:t xml:space="preserve">rig can be bound to a footswitch button too, which is the thing a real</w:t>
      </w:r>
      <w:r>
        <w:t xml:space="preserve"> </w:t>
      </w:r>
      <w:r>
        <w:t xml:space="preserve">pedalboard does that this app previously couldn’t. The binding lives on</w:t>
      </w:r>
      <w:r>
        <w:t xml:space="preserve"> </w:t>
      </w:r>
      <w:r>
        <w:t xml:space="preserve">the pedal itself rather than in a settings list: open any pedal’s card,</w:t>
      </w:r>
      <w:r>
        <w:t xml:space="preserve"> </w:t>
      </w:r>
      <w:r>
        <w:t xml:space="preserve">and directly under its</w:t>
      </w:r>
      <w:r>
        <w:t xml:space="preserve"> </w:t>
      </w:r>
      <w:r>
        <w:rPr>
          <w:bCs/>
          <w:b/>
        </w:rPr>
        <w:t xml:space="preserve">Bypass</w:t>
      </w:r>
      <w:r>
        <w:t xml:space="preserve"> </w:t>
      </w:r>
      <w:r>
        <w:t xml:space="preserve">control is a</w:t>
      </w:r>
      <w:r>
        <w:t xml:space="preserve"> </w:t>
      </w:r>
      <w:r>
        <w:rPr>
          <w:bCs/>
          <w:b/>
        </w:rPr>
        <w:t xml:space="preserve">Footswitch:</w:t>
      </w:r>
      <w:r>
        <w:rPr>
          <w:bCs/>
          <w:b/>
        </w:rPr>
        <w:t xml:space="preserve"> </w:t>
      </w:r>
      <w:r>
        <w:rPr>
          <w:rStyle w:val="VerbatimChar"/>
          <w:bCs/>
          <w:b/>
        </w:rPr>
        <w:t xml:space="preserve">not set</w:t>
      </w:r>
      <w:r>
        <w:rPr>
          <w:bCs/>
          <w:b/>
        </w:rPr>
        <w:t xml:space="preserve"> </w:t>
      </w:r>
      <w:r>
        <w:rPr>
          <w:bCs/>
          <w:b/>
        </w:rPr>
        <w:t xml:space="preserve">[Learn…]</w:t>
      </w:r>
      <w:r>
        <w:t xml:space="preserve"> </w:t>
      </w:r>
      <w:r>
        <w:t xml:space="preserve">row. Click</w:t>
      </w:r>
      <w:r>
        <w:t xml:space="preserve"> </w:t>
      </w:r>
      <w:r>
        <w:rPr>
          <w:bCs/>
          <w:b/>
        </w:rPr>
        <w:t xml:space="preserve">Learn…</w:t>
      </w:r>
      <w:r>
        <w:t xml:space="preserve">, press the button on your</w:t>
      </w:r>
      <w:r>
        <w:t xml:space="preserve"> </w:t>
      </w:r>
      <w:r>
        <w:t xml:space="preserve">pedal, done — the button label reads</w:t>
      </w:r>
      <w:r>
        <w:t xml:space="preserve"> </w:t>
      </w:r>
      <w:r>
        <w:rPr>
          <w:iCs/>
          <w:i/>
        </w:rPr>
        <w:t xml:space="preserve">Press it…</w:t>
      </w:r>
      <w:r>
        <w:t xml:space="preserve"> </w:t>
      </w:r>
      <w:r>
        <w:t xml:space="preserve">while it’s waiting, and</w:t>
      </w:r>
      <w:r>
        <w:t xml:space="preserve"> </w:t>
      </w:r>
      <w:r>
        <w:t xml:space="preserve">clicking it again cancels if you armed it by mistake.</w:t>
      </w:r>
    </w:p>
    <w:p>
      <w:pPr>
        <w:pStyle w:val="BodyText"/>
      </w:pPr>
      <w:r>
        <w:t xml:space="preserve">Sixteen things are switchable this way: Gate, Wah (pedal), Auto-Wah,</w:t>
      </w:r>
      <w:r>
        <w:t xml:space="preserve"> </w:t>
      </w:r>
      <w:r>
        <w:t xml:space="preserve">Compressor, Octaver, Boost/Overdrive, Cab IR, Graphic EQ, EQ, Chorus,</w:t>
      </w:r>
      <w:r>
        <w:t xml:space="preserve"> </w:t>
      </w:r>
      <w:r>
        <w:t xml:space="preserve">Phaser, Flanger, Tremolo, Delay, Reverb, and the Output (which acts as a</w:t>
      </w:r>
      <w:r>
        <w:t xml:space="preserve"> </w:t>
      </w:r>
      <w:r>
        <w:t xml:space="preserve">mute). The Amp has no bypass to bind (it has three modes instead), and</w:t>
      </w:r>
      <w:r>
        <w:t xml:space="preserve"> </w:t>
      </w:r>
      <w:r>
        <w:t xml:space="preserve">Input is a trim rather than an effect.</w:t>
      </w:r>
    </w:p>
    <w:p>
      <w:pPr>
        <w:pStyle w:val="BodyText"/>
      </w:pPr>
      <w:r>
        <w:t xml:space="preserve">An</w:t>
      </w:r>
      <w:r>
        <w:t xml:space="preserve"> </w:t>
      </w:r>
      <w:r>
        <w:rPr>
          <w:bCs/>
          <w:b/>
        </w:rPr>
        <w:t xml:space="preserve">expression pedal</w:t>
      </w:r>
      <w:r>
        <w:t xml:space="preserve"> </w:t>
      </w:r>
      <w:r>
        <w:t xml:space="preserve">is bound the same way but on its own row, on the</w:t>
      </w:r>
      <w:r>
        <w:t xml:space="preserve"> </w:t>
      </w:r>
      <w:r>
        <w:rPr>
          <w:bCs/>
          <w:b/>
        </w:rPr>
        <w:t xml:space="preserve">Wah (pedal)</w:t>
      </w:r>
      <w:r>
        <w:t xml:space="preserve"> </w:t>
      </w:r>
      <w:r>
        <w:t xml:space="preserve">card — see §4.5. One control does one job across both</w:t>
      </w:r>
      <w:r>
        <w:t xml:space="preserve"> </w:t>
      </w:r>
      <w:r>
        <w:t xml:space="preserve">kinds: binding a footswitch to a CC your expression pedal already uses</w:t>
      </w:r>
      <w:r>
        <w:t xml:space="preserve"> </w:t>
      </w:r>
      <w:r>
        <w:t xml:space="preserve">takes it off the pedal, and binding the pedal back takes it off the</w:t>
      </w:r>
      <w:r>
        <w:t xml:space="preserve"> </w:t>
      </w:r>
      <w:r>
        <w:t xml:space="preserve">footswitch. Without that rule a swept treadle would stomp a pedal on and</w:t>
      </w:r>
      <w:r>
        <w:t xml:space="preserve"> </w:t>
      </w:r>
      <w:r>
        <w:t xml:space="preserve">off dozens of times a second, which is a baffling thing to debug by ear.</w:t>
      </w:r>
    </w:p>
    <w:p>
      <w:pPr>
        <w:pStyle w:val="BodyText"/>
      </w:pPr>
      <w:r>
        <w:t xml:space="preserve">Stomping a pedal lights its icon in the chain row exactly as clicking the</w:t>
      </w:r>
      <w:r>
        <w:t xml:space="preserve"> </w:t>
      </w:r>
      <w:r>
        <w:t xml:space="preserve">checkbox does — a footswitch press and a mouse click run the same code,</w:t>
      </w:r>
      <w:r>
        <w:t xml:space="preserve"> </w:t>
      </w:r>
      <w:r>
        <w:t xml:space="preserve">so they can’t drift apart. Only presses count, never releases, so a pedal</w:t>
      </w:r>
      <w:r>
        <w:t xml:space="preserve"> </w:t>
      </w:r>
      <w:r>
        <w:t xml:space="preserve">that sends a</w:t>
      </w:r>
      <w:r>
        <w:t xml:space="preserve"> </w:t>
      </w:r>
      <w:r>
        <w:t xml:space="preserve">“</w:t>
      </w:r>
      <w:r>
        <w:t xml:space="preserve">value 0</w:t>
      </w:r>
      <w:r>
        <w:t xml:space="preserve">”</w:t>
      </w:r>
      <w:r>
        <w:t xml:space="preserve"> </w:t>
      </w:r>
      <w:r>
        <w:t xml:space="preserve">message when your foot comes off won’t toggle the</w:t>
      </w:r>
      <w:r>
        <w:t xml:space="preserve"> </w:t>
      </w:r>
      <w:r>
        <w:t xml:space="preserve">effect straight back.</w:t>
      </w:r>
    </w:p>
    <w:p>
      <w:pPr>
        <w:pStyle w:val="BodyText"/>
      </w:pPr>
      <w:r>
        <w:t xml:space="preserve">One button does one job: if you bind a button that’s already assigned to</w:t>
      </w:r>
      <w:r>
        <w:t xml:space="preserve"> </w:t>
      </w:r>
      <w:r>
        <w:t xml:space="preserve">something else, it’s taken off the old action and the message says so.</w:t>
      </w:r>
      <w:r>
        <w:t xml:space="preserve"> </w:t>
      </w:r>
      <w:r>
        <w:t xml:space="preserve">That’s also how you clear a binding you don’t want — bind that button to</w:t>
      </w:r>
      <w:r>
        <w:t xml:space="preserve"> </w:t>
      </w:r>
      <w:r>
        <w:t xml:space="preserve">whatever you’d rather it did. The bindings are global, not per-song, and</w:t>
      </w:r>
      <w:r>
        <w:t xml:space="preserve"> </w:t>
      </w:r>
      <w:r>
        <w:t xml:space="preserve">they use the same device dropdown in</w:t>
      </w:r>
      <w:r>
        <w:t xml:space="preserve"> </w:t>
      </w:r>
      <w:r>
        <w:rPr>
          <w:bCs/>
          <w:b/>
        </w:rPr>
        <w:t xml:space="preserve">Tone Lab → Rig presets</w:t>
      </w:r>
      <w:r>
        <w:t xml:space="preserve">, so pick</w:t>
      </w:r>
      <w:r>
        <w:t xml:space="preserve"> </w:t>
      </w:r>
      <w:r>
        <w:t xml:space="preserve">your device there first. The same first-build caveat above applies:</w:t>
      </w:r>
      <w:r>
        <w:t xml:space="preserve"> </w:t>
      </w:r>
      <w:r>
        <w:t xml:space="preserve">verified with simulated MIDI, not yet against real hardware.</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fbfbd7ffb6b3787616b15e032b61e9ab54bd35c"/>
    <w:p>
      <w:pPr>
        <w:pStyle w:val="Heading3"/>
      </w:pPr>
      <w:r>
        <w:t xml:space="preserve">4.5 The pedalboard: EQ, Compressor, Delay, 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nine bands (50 Hz / 100 / 200 / 400 / 800 / 1.6 kHz /</w:t>
      </w:r>
      <w:r>
        <w:t xml:space="preserve"> </w:t>
      </w:r>
      <w:r>
        <w:t xml:space="preserve">3 kHz / 5 kHz / 8 kHz), ±12 dB each, distinct from the 3-band EQ card —</w:t>
      </w:r>
      <w:r>
        <w:t xml:space="preserve"> </w:t>
      </w:r>
      <w:r>
        <w:t xml:space="preserve">plus a</w:t>
      </w:r>
      <w:r>
        <w:t xml:space="preserve"> </w:t>
      </w:r>
      <w:r>
        <w:rPr>
          <w:bCs/>
          <w:b/>
        </w:rPr>
        <w:t xml:space="preserve">Low cut</w:t>
      </w:r>
      <w:r>
        <w:t xml:space="preserve"> </w:t>
      </w:r>
      <w:r>
        <w:t xml:space="preserve">and a</w:t>
      </w:r>
      <w:r>
        <w:t xml:space="preserve"> </w:t>
      </w:r>
      <w:r>
        <w:rPr>
          <w:bCs/>
          <w:b/>
        </w:rPr>
        <w:t xml:space="preserve">High cut</w:t>
      </w:r>
      <w:r>
        <w:t xml:space="preserve">, which are the part that matters</w:t>
      </w:r>
      <w:r>
        <w:t xml:space="preserve"> </w:t>
      </w:r>
      <w:r>
        <w:t xml:space="preserve">if you’re trying to imitate a speaker cabinet.</w:t>
      </w:r>
    </w:p>
    <w:p>
      <w:pPr>
        <w:numPr>
          <w:ilvl w:val="1"/>
          <w:numId w:val="1014"/>
        </w:numPr>
        <w:pStyle w:val="Compact"/>
      </w:pPr>
      <w:r>
        <w:rPr>
          <w:bCs/>
          <w:b/>
        </w:rPr>
        <w:t xml:space="preserve">Why the cuts exist.</w:t>
      </w:r>
      <w:r>
        <w:t xml:space="preserve"> </w:t>
      </w:r>
      <w:r>
        <w:t xml:space="preserve">A graphic EQ band is a</w:t>
      </w:r>
      <w:r>
        <w:t xml:space="preserve"> </w:t>
      </w:r>
      <w:r>
        <w:rPr>
          <w:iCs/>
          <w:i/>
        </w:rPr>
        <w:t xml:space="preserve">bell</w:t>
      </w:r>
      <w:r>
        <w:t xml:space="preserve">: it makes a bump</w:t>
      </w:r>
      <w:r>
        <w:t xml:space="preserve"> </w:t>
      </w:r>
      <w:r>
        <w:t xml:space="preserve">or a dip and then returns to flat. That means</w:t>
      </w:r>
      <w:r>
        <w:t xml:space="preserve"> </w:t>
      </w:r>
      <w:r>
        <w:t xml:space="preserve">“</w:t>
      </w:r>
      <w:r>
        <w:t xml:space="preserve">cut everything above</w:t>
      </w:r>
      <w:r>
        <w:t xml:space="preserve"> </w:t>
      </w:r>
      <w:r>
        <w:t xml:space="preserve">8 kHz</w:t>
      </w:r>
      <w:r>
        <w:t xml:space="preserve">”</w:t>
      </w:r>
      <w:r>
        <w:t xml:space="preserve"> </w:t>
      </w:r>
      <w:r>
        <w:t xml:space="preserve">is not something a graphic EQ can express, however many bands</w:t>
      </w:r>
      <w:r>
        <w:t xml:space="preserve"> </w:t>
      </w:r>
      <w:r>
        <w:t xml:space="preserve">it has — pull the 8 kHz band to −12 dB and 16 kHz comes straight back</w:t>
      </w:r>
      <w:r>
        <w:t xml:space="preserve"> </w:t>
      </w:r>
      <w:r>
        <w:t xml:space="preserve">up to unity behind it. A guitar speaker is defined by the opposite: a</w:t>
      </w:r>
      <w:r>
        <w:t xml:space="preserve"> </w:t>
      </w:r>
      <w:r>
        <w:t xml:space="preserve">cliff it falls off around 4–5 kHz and keeps falling. So the High cut</w:t>
      </w:r>
      <w:r>
        <w:t xml:space="preserve"> </w:t>
      </w:r>
      <w:r>
        <w:t xml:space="preserve">is three filters deep (18 dB/octave) and the Low cut two (24 dB/oct),</w:t>
      </w:r>
      <w:r>
        <w:t xml:space="preserve"> </w:t>
      </w:r>
      <w:r>
        <w:t xml:space="preserve">which is what actually sounds like a speaker rather than a blanket</w:t>
      </w:r>
      <w:r>
        <w:t xml:space="preserve"> </w:t>
      </w:r>
      <w:r>
        <w:t xml:space="preserve">over one.</w:t>
      </w:r>
    </w:p>
    <w:p>
      <w:pPr>
        <w:numPr>
          <w:ilvl w:val="1"/>
          <w:numId w:val="1014"/>
        </w:numPr>
        <w:pStyle w:val="Compact"/>
      </w:pPr>
      <w:r>
        <w:rPr>
          <w:bCs/>
          <w:b/>
        </w:rPr>
        <w:t xml:space="preserve">This is where the rig starts.</w:t>
      </w:r>
      <w:r>
        <w:t xml:space="preserve"> </w:t>
      </w:r>
      <w:r>
        <w:t xml:space="preserve">The cab curve is the default, not</w:t>
      </w:r>
      <w:r>
        <w:t xml:space="preserve"> </w:t>
      </w:r>
      <w:r>
        <w:t xml:space="preserve">just a button — a fresh rig has a speaker in it rather than going out</w:t>
      </w:r>
      <w:r>
        <w:t xml:space="preserve"> </w:t>
      </w:r>
      <w:r>
        <w:t xml:space="preserve">full-range straight from the converter, which is what a DI’d guitar</w:t>
      </w:r>
      <w:r>
        <w:t xml:space="preserve"> </w:t>
      </w:r>
      <w:r>
        <w:t xml:space="preserve">otherwise sounds like (spiky, fizzy, all pick and no body). Bypass it</w:t>
      </w:r>
      <w:r>
        <w:t xml:space="preserve"> </w:t>
      </w:r>
      <w:r>
        <w:t xml:space="preserve">and you’re back to the raw signal.</w:t>
      </w:r>
    </w:p>
    <w:p>
      <w:pPr>
        <w:numPr>
          <w:ilvl w:val="1"/>
          <w:numId w:val="1014"/>
        </w:numPr>
        <w:pStyle w:val="Compact"/>
      </w:pPr>
      <w:r>
        <w:rPr>
          <w:bCs/>
          <w:b/>
        </w:rPr>
        <w:t xml:space="preserve">If you load a Cab IR, bypass this one.</w:t>
      </w:r>
      <w:r>
        <w:t xml:space="preserve"> </w:t>
      </w:r>
      <w:r>
        <w:t xml:space="preserve">An IR is already a</w:t>
      </w:r>
      <w:r>
        <w:t xml:space="preserve"> </w:t>
      </w:r>
      <w:r>
        <w:t xml:space="preserve">speaker; two in a row is too dark. The same goes for Amp = Analog,</w:t>
      </w:r>
      <w:r>
        <w:t xml:space="preserve"> </w:t>
      </w:r>
      <w:r>
        <w:t xml:space="preserve">which has its own 4.5 kHz cab rolloff built in — it’ll work, but</w:t>
      </w:r>
      <w:r>
        <w:t xml:space="preserve"> </w:t>
      </w:r>
      <w:r>
        <w:t xml:space="preserve">you’re stacking two cabs, so expect to lift the High cut or turn it</w:t>
      </w:r>
      <w:r>
        <w:t xml:space="preserve"> </w:t>
      </w:r>
      <w:r>
        <w:t xml:space="preserve">off.</w:t>
      </w:r>
    </w:p>
    <w:p>
      <w:pPr>
        <w:numPr>
          <w:ilvl w:val="1"/>
          <w:numId w:val="1014"/>
        </w:numPr>
        <w:pStyle w:val="Compact"/>
      </w:pPr>
      <w:r>
        <w:rPr>
          <w:bCs/>
          <w:b/>
        </w:rPr>
        <w:t xml:space="preserve">Guitar cab</w:t>
      </w:r>
      <w:r>
        <w:t xml:space="preserve"> </w:t>
      </w:r>
      <w:r>
        <w:t xml:space="preserve">re-applies it in one click if you’ve wandered off: 80 Hz low cut,</w:t>
      </w:r>
      <w:r>
        <w:t xml:space="preserve"> </w:t>
      </w:r>
      <w:r>
        <w:t xml:space="preserve">4.5 kHz high cut, +3 dB at 100 Hz for the cabinet resonance, −2 dB</w:t>
      </w:r>
      <w:r>
        <w:t xml:space="preserve"> </w:t>
      </w:r>
      <w:r>
        <w:t xml:space="preserve">through 400–800 Hz to take the box out, +3 dB at 3 kHz for bite, and</w:t>
      </w:r>
      <w:r>
        <w:t xml:space="preserve"> </w:t>
      </w:r>
      <w:r>
        <w:t xml:space="preserve">trims at 5 k and 8 k. Measured, the result is −18 dB at 50 Hz relative</w:t>
      </w:r>
      <w:r>
        <w:t xml:space="preserve"> </w:t>
      </w:r>
      <w:r>
        <w:t xml:space="preserve">to the 100 Hz resonance, +6 dB of resonance, a +6 dB presence peak at</w:t>
      </w:r>
      <w:r>
        <w:t xml:space="preserve"> </w:t>
      </w:r>
      <w:r>
        <w:t xml:space="preserve">3.15 kHz, and −38 dB by 8 kHz still falling. It’s within 0.6 dB of</w:t>
      </w:r>
      <w:r>
        <w:t xml:space="preserve"> </w:t>
      </w:r>
      <w:r>
        <w:t xml:space="preserve">bypass for overall loudness, so switching it in doesn’t move your</w:t>
      </w:r>
      <w:r>
        <w:t xml:space="preserve"> </w:t>
      </w:r>
      <w:r>
        <w:t xml:space="preserve">levels.</w:t>
      </w:r>
      <w:r>
        <w:t xml:space="preserve"> </w:t>
      </w:r>
      <w:r>
        <w:rPr>
          <w:bCs/>
          <w:b/>
        </w:rPr>
        <w:t xml:space="preserve">Flat</w:t>
      </w:r>
      <w:r>
        <w:t xml:space="preserve"> </w:t>
      </w:r>
      <w:r>
        <w:t xml:space="preserve">puts everything back to no effect.</w:t>
      </w:r>
    </w:p>
    <w:p>
      <w:pPr>
        <w:numPr>
          <w:ilvl w:val="1"/>
          <w:numId w:val="1014"/>
        </w:numPr>
        <w:pStyle w:val="Compact"/>
      </w:pPr>
      <w:r>
        <w:t xml:space="preserve">Whatever you set is captured by a rig preset, so per-song curves</w:t>
      </w:r>
      <w:r>
        <w:t xml:space="preserve"> </w:t>
      </w:r>
      <w:r>
        <w:t xml:space="preserve">work the way every other pedal does. The default only decides what</w:t>
      </w:r>
      <w:r>
        <w:t xml:space="preserve"> </w:t>
      </w:r>
      <w:r>
        <w:t xml:space="preserve">you get before you’ve chosen anything.</w:t>
      </w:r>
    </w:p>
    <w:p>
      <w:pPr>
        <w:numPr>
          <w:ilvl w:val="1"/>
          <w:numId w:val="1014"/>
        </w:numPr>
        <w:pStyle w:val="Compact"/>
      </w:pPr>
      <w:r>
        <w:t xml:space="preserve">This is a substitute for a cab IR, not a replacement. An IR carries</w:t>
      </w:r>
      <w:r>
        <w:t xml:space="preserve"> </w:t>
      </w:r>
      <w:r>
        <w:t xml:space="preserve">the cabinet’s resonances and time behaviour; this is nine bells and</w:t>
      </w:r>
      <w:r>
        <w:t xml:space="preserve"> </w:t>
      </w:r>
      <w:r>
        <w:t xml:space="preserve">two slopes. It gets you the shape, which is most of the way.</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Wah (pedal)</w:t>
      </w:r>
      <w:r>
        <w:t xml:space="preserve"> </w:t>
      </w:r>
      <w:r>
        <w:t xml:space="preserve">— a real treadle wah, and the one to reach for if you</w:t>
      </w:r>
      <w:r>
        <w:t xml:space="preserve"> </w:t>
      </w:r>
      <w:r>
        <w:t xml:space="preserve">have an expression pedal. Click</w:t>
      </w:r>
      <w:r>
        <w:t xml:space="preserve"> </w:t>
      </w:r>
      <w:r>
        <w:rPr>
          <w:bCs/>
          <w:b/>
        </w:rPr>
        <w:t xml:space="preserve">Learn…</w:t>
      </w:r>
      <w:r>
        <w:t xml:space="preserve"> </w:t>
      </w:r>
      <w:r>
        <w:t xml:space="preserve">next to</w:t>
      </w:r>
      <w:r>
        <w:t xml:space="preserve"> </w:t>
      </w:r>
      <w:r>
        <w:rPr>
          <w:iCs/>
          <w:i/>
        </w:rPr>
        <w:t xml:space="preserve">Expression pedal</w:t>
      </w:r>
      <w:r>
        <w:t xml:space="preserve"> </w:t>
      </w:r>
      <w:r>
        <w:t xml:space="preserve">and rock the treadle: the first CC it sends becomes the binding, and</w:t>
      </w:r>
      <w:r>
        <w:t xml:space="preserve"> </w:t>
      </w:r>
      <w:r>
        <w:t xml:space="preserve">from then on your foot sweeps the filter. With nothing bound, the</w:t>
      </w:r>
      <w:r>
        <w:t xml:space="preserve"> </w:t>
      </w:r>
      <w:r>
        <w:rPr>
          <w:bCs/>
          <w:b/>
        </w:rPr>
        <w:t xml:space="preserve">Pedal</w:t>
      </w:r>
      <w:r>
        <w:t xml:space="preserve"> </w:t>
      </w:r>
      <w:r>
        <w:t xml:space="preserve">slider does the same job by hand, and it also tracks the</w:t>
      </w:r>
      <w:r>
        <w:t xml:space="preserve"> </w:t>
      </w:r>
      <w:r>
        <w:t xml:space="preserve">pedal live so you can see where the treadle is.</w:t>
      </w:r>
    </w:p>
    <w:p>
      <w:pPr>
        <w:numPr>
          <w:ilvl w:val="1"/>
          <w:numId w:val="1015"/>
        </w:numPr>
        <w:pStyle w:val="Compact"/>
      </w:pPr>
      <w:r>
        <w:rPr>
          <w:bCs/>
          <w:b/>
        </w:rPr>
        <w:t xml:space="preserve">Heel</w:t>
      </w:r>
      <w:r>
        <w:t xml:space="preserve"> </w:t>
      </w:r>
      <w:r>
        <w:t xml:space="preserve">and</w:t>
      </w:r>
      <w:r>
        <w:t xml:space="preserve"> </w:t>
      </w:r>
      <w:r>
        <w:rPr>
          <w:bCs/>
          <w:b/>
        </w:rPr>
        <w:t xml:space="preserve">Toe</w:t>
      </w:r>
      <w:r>
        <w:t xml:space="preserve"> </w:t>
      </w:r>
      <w:r>
        <w:t xml:space="preserve">set the two ends of the sweep (350 Hz to</w:t>
      </w:r>
      <w:r>
        <w:t xml:space="preserve"> </w:t>
      </w:r>
      <w:r>
        <w:t xml:space="preserve">2200 Hz by default) and</w:t>
      </w:r>
      <w:r>
        <w:t xml:space="preserve"> </w:t>
      </w:r>
      <w:r>
        <w:rPr>
          <w:bCs/>
          <w:b/>
        </w:rPr>
        <w:t xml:space="preserve">Q</w:t>
      </w:r>
      <w:r>
        <w:t xml:space="preserve"> </w:t>
      </w:r>
      <w:r>
        <w:t xml:space="preserve">how sharp the peak is — higher Q is</w:t>
      </w:r>
      <w:r>
        <w:t xml:space="preserve"> </w:t>
      </w:r>
      <w:r>
        <w:t xml:space="preserve">more vocal and more aggressive, lower Q is gentler.</w:t>
      </w:r>
    </w:p>
    <w:p>
      <w:pPr>
        <w:numPr>
          <w:ilvl w:val="1"/>
          <w:numId w:val="1015"/>
        </w:numPr>
        <w:pStyle w:val="Compact"/>
      </w:pPr>
      <w:r>
        <w:t xml:space="preserve">The sweep is logarithmic between heel and toe, not linear in Hz.</w:t>
      </w:r>
      <w:r>
        <w:t xml:space="preserve"> </w:t>
      </w:r>
      <w:r>
        <w:t xml:space="preserve">That’s what makes the travel feel even under your foot; a linear</w:t>
      </w:r>
      <w:r>
        <w:t xml:space="preserve"> </w:t>
      </w:r>
      <w:r>
        <w:t xml:space="preserve">sweep spends most of the treadle in the top octave and crawls</w:t>
      </w:r>
      <w:r>
        <w:t xml:space="preserve"> </w:t>
      </w:r>
      <w:r>
        <w:t xml:space="preserve">through the bottom, which doesn’t sound like a wah at all.</w:t>
      </w:r>
    </w:p>
    <w:p>
      <w:pPr>
        <w:numPr>
          <w:ilvl w:val="1"/>
          <w:numId w:val="1015"/>
        </w:numPr>
        <w:pStyle w:val="Compact"/>
      </w:pPr>
      <w:r>
        <w:t xml:space="preserve">A bandpass throws away most of a guitar’s energy (measured 11.85 dB</w:t>
      </w:r>
      <w:r>
        <w:t xml:space="preserve"> </w:t>
      </w:r>
      <w:r>
        <w:t xml:space="preserve">down across a sweep), so there’s a makeup gain to stop</w:t>
      </w:r>
      <w:r>
        <w:t xml:space="preserve"> </w:t>
      </w:r>
      <w:r>
        <w:t xml:space="preserve">“</w:t>
      </w:r>
      <w:r>
        <w:t xml:space="preserve">engage the</w:t>
      </w:r>
      <w:r>
        <w:t xml:space="preserve"> </w:t>
      </w:r>
      <w:r>
        <w:t xml:space="preserve">wah</w:t>
      </w:r>
      <w:r>
        <w:t xml:space="preserve">”</w:t>
      </w:r>
      <w:r>
        <w:t xml:space="preserve"> </w:t>
      </w:r>
      <w:r>
        <w:t xml:space="preserve">reading as</w:t>
      </w:r>
      <w:r>
        <w:t xml:space="preserve"> </w:t>
      </w:r>
      <w:r>
        <w:t xml:space="preserve">“</w:t>
      </w:r>
      <w:r>
        <w:t xml:space="preserve">turn the volume down</w:t>
      </w:r>
      <w:r>
        <w:t xml:space="preserve">”</w:t>
      </w:r>
      <w:r>
        <w:t xml:space="preserve">. A resonant wah genuinely</w:t>
      </w:r>
      <w:r>
        <w:t xml:space="preserve"> </w:t>
      </w:r>
      <w:r>
        <w:t xml:space="preserve">peaks higher than the dry signal — that’s part of the sound — so if</w:t>
      </w:r>
      <w:r>
        <w:t xml:space="preserve"> </w:t>
      </w:r>
      <w:r>
        <w:t xml:space="preserve">a very hot input makes it sound harsh, pull back Q, Mix, or the</w:t>
      </w:r>
      <w:r>
        <w:t xml:space="preserve"> </w:t>
      </w:r>
      <w:r>
        <w:t xml:space="preserve">Output level.</w:t>
      </w:r>
    </w:p>
    <w:p>
      <w:pPr>
        <w:numPr>
          <w:ilvl w:val="0"/>
          <w:numId w:val="1013"/>
        </w:numPr>
        <w:pStyle w:val="Compact"/>
      </w:pPr>
      <w:r>
        <w:rPr>
          <w:bCs/>
          <w:b/>
        </w:rPr>
        <w:t xml:space="preserve">Auto-Wah</w:t>
      </w:r>
      <w:r>
        <w:t xml:space="preserve"> </w:t>
      </w:r>
      <w:r>
        <w:t xml:space="preserve">— the same filter, swept by an LFO instead of your foot</w:t>
      </w:r>
      <w:r>
        <w:t xml:space="preserve"> </w:t>
      </w:r>
      <w:r>
        <w:t xml:space="preserve">(Rate/Depth/Center/Mix). Keep this one for hands-free wobble; use</w:t>
      </w:r>
      <w:r>
        <w:t xml:space="preserve"> </w:t>
      </w:r>
      <w:r>
        <w:rPr>
          <w:bCs/>
          <w:b/>
        </w:rPr>
        <w:t xml:space="preserve">Wah (pedal)</w:t>
      </w:r>
      <w:r>
        <w:t xml:space="preserve"> </w:t>
      </w:r>
      <w:r>
        <w:t xml:space="preserve">above for actual wah playing. Mix is a real dry/wet</w:t>
      </w:r>
      <w:r>
        <w:t xml:space="preserve"> </w:t>
      </w:r>
      <w:r>
        <w:t xml:space="preserve">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The default order</w:t>
      </w:r>
      <w:r>
        <w:t xml:space="preserve"> </w:t>
      </w:r>
      <w:r>
        <w:t xml:space="preserve">is the conventional pedalboard one, and each block</w:t>
      </w:r>
      <w:r>
        <w:t xml:space="preserve"> </w:t>
      </w:r>
      <w:r>
        <w:t xml:space="preserve">of it is a different rule worth knowing before you rearrange anything:</w:t>
      </w:r>
    </w:p>
    <w:p>
      <w:pPr>
        <w:pStyle w:val="BlockText"/>
      </w:pPr>
      <w:r>
        <w:t xml:space="preserve">Input → Gate →</w:t>
      </w:r>
      <w:r>
        <w:t xml:space="preserve"> </w:t>
      </w:r>
      <w:r>
        <w:rPr>
          <w:bCs/>
          <w:b/>
        </w:rPr>
        <w:t xml:space="preserve">Wah → Auto-Wah → Compressor → Octaver → Boost/OD</w:t>
      </w:r>
      <w:r>
        <w:t xml:space="preserve"> </w:t>
      </w:r>
      <w:r>
        <w:t xml:space="preserve">→</w:t>
      </w:r>
      <w:r>
        <w:t xml:space="preserve"> </w:t>
      </w:r>
      <w:r>
        <w:rPr>
          <w:bCs/>
          <w:b/>
        </w:rPr>
        <w:t xml:space="preserve">Amp → Cab IR</w:t>
      </w:r>
      <w:r>
        <w:t xml:space="preserve"> </w:t>
      </w:r>
      <w:r>
        <w:t xml:space="preserve">→</w:t>
      </w:r>
      <w:r>
        <w:t xml:space="preserve"> </w:t>
      </w:r>
      <w:r>
        <w:rPr>
          <w:bCs/>
          <w:b/>
        </w:rPr>
        <w:t xml:space="preserve">Graphic EQ → EQ</w:t>
      </w:r>
      <w:r>
        <w:t xml:space="preserve"> </w:t>
      </w:r>
      <w:r>
        <w:t xml:space="preserve">→</w:t>
      </w:r>
      <w:r>
        <w:t xml:space="preserve"> </w:t>
      </w:r>
      <w:r>
        <w:rPr>
          <w:bCs/>
          <w:b/>
        </w:rPr>
        <w:t xml:space="preserve">Chorus → Phaser → Flanger →</w:t>
      </w:r>
      <w:r>
        <w:rPr>
          <w:bCs/>
          <w:b/>
        </w:rPr>
        <w:t xml:space="preserve"> </w:t>
      </w:r>
      <w:r>
        <w:rPr>
          <w:bCs/>
          <w:b/>
        </w:rPr>
        <w:t xml:space="preserve">Tremolo</w:t>
      </w:r>
      <w:r>
        <w:t xml:space="preserve"> </w:t>
      </w:r>
      <w:r>
        <w:t xml:space="preserve">→</w:t>
      </w:r>
      <w:r>
        <w:t xml:space="preserve"> </w:t>
      </w:r>
      <w:r>
        <w:rPr>
          <w:bCs/>
          <w:b/>
        </w:rPr>
        <w:t xml:space="preserve">Delay → Reverb</w:t>
      </w:r>
      <w:r>
        <w:t xml:space="preserve"> </w:t>
      </w:r>
      <w:r>
        <w:t xml:space="preserve">→ Output</w:t>
      </w:r>
    </w:p>
    <w:p>
      <w:pPr>
        <w:numPr>
          <w:ilvl w:val="0"/>
          <w:numId w:val="1016"/>
        </w:numPr>
        <w:pStyle w:val="Compact"/>
      </w:pPr>
      <w:r>
        <w:rPr>
          <w:bCs/>
          <w:b/>
        </w:rPr>
        <w:t xml:space="preserve">Filters first.</w:t>
      </w:r>
      <w:r>
        <w:t xml:space="preserve"> </w:t>
      </w:r>
      <w:r>
        <w:t xml:space="preserve">A wah after distortion sweeps the fizz rather than</w:t>
      </w:r>
      <w:r>
        <w:t xml:space="preserve"> </w:t>
      </w:r>
      <w:r>
        <w:t xml:space="preserve">the note; wah-into-drive is the classic sound for a reason.</w:t>
      </w:r>
    </w:p>
    <w:p>
      <w:pPr>
        <w:numPr>
          <w:ilvl w:val="0"/>
          <w:numId w:val="1016"/>
        </w:numPr>
        <w:pStyle w:val="Compact"/>
      </w:pPr>
      <w:r>
        <w:rPr>
          <w:bCs/>
          <w:b/>
        </w:rPr>
        <w:t xml:space="preserve">Dynamics and pitch before drive.</w:t>
      </w:r>
      <w:r>
        <w:t xml:space="preserve"> </w:t>
      </w:r>
      <w:r>
        <w:t xml:space="preserve">The compressor evens out what the</w:t>
      </w:r>
      <w:r>
        <w:t xml:space="preserve"> </w:t>
      </w:r>
      <w:r>
        <w:t xml:space="preserve">amp is fed, and the Octaver divides zero crossings — distortion adds</w:t>
      </w:r>
      <w:r>
        <w:t xml:space="preserve"> </w:t>
      </w:r>
      <w:r>
        <w:t xml:space="preserve">extra crossings, which is exactly what breaks it.</w:t>
      </w:r>
    </w:p>
    <w:p>
      <w:pPr>
        <w:numPr>
          <w:ilvl w:val="0"/>
          <w:numId w:val="1016"/>
        </w:numPr>
        <w:pStyle w:val="Compact"/>
      </w:pPr>
      <w:r>
        <w:rPr>
          <w:bCs/>
          <w:b/>
        </w:rPr>
        <w:t xml:space="preserve">Drive last before the amp.</w:t>
      </w:r>
      <w:r>
        <w:t xml:space="preserve"> </w:t>
      </w:r>
      <w:r>
        <w:t xml:space="preserve">That’s what</w:t>
      </w:r>
      <w:r>
        <w:t xml:space="preserve"> </w:t>
      </w:r>
      <w:r>
        <w:t xml:space="preserve">“</w:t>
      </w:r>
      <w:r>
        <w:t xml:space="preserve">pushing the front end</w:t>
      </w:r>
      <w:r>
        <w:t xml:space="preserve">”</w:t>
      </w:r>
      <w:r>
        <w:t xml:space="preserve"> </w:t>
      </w:r>
      <w:r>
        <w:t xml:space="preserve">means. In the old default, Boost sat</w:t>
      </w:r>
      <w:r>
        <w:t xml:space="preserve"> </w:t>
      </w:r>
      <w:r>
        <w:rPr>
          <w:iCs/>
          <w:i/>
        </w:rPr>
        <w:t xml:space="preserve">after</w:t>
      </w:r>
      <w:r>
        <w:t xml:space="preserve"> </w:t>
      </w:r>
      <w:r>
        <w:t xml:space="preserve">the amp and so boosted its</w:t>
      </w:r>
      <w:r>
        <w:t xml:space="preserve"> </w:t>
      </w:r>
      <w:r>
        <w:t xml:space="preserve">output instead of driving its input — the one thing a boost exists to</w:t>
      </w:r>
      <w:r>
        <w:t xml:space="preserve"> </w:t>
      </w:r>
      <w:r>
        <w:t xml:space="preserve">do.</w:t>
      </w:r>
    </w:p>
    <w:p>
      <w:pPr>
        <w:numPr>
          <w:ilvl w:val="0"/>
          <w:numId w:val="1016"/>
        </w:numPr>
        <w:pStyle w:val="Compact"/>
      </w:pPr>
      <w:r>
        <w:rPr>
          <w:bCs/>
          <w:b/>
        </w:rPr>
        <w:t xml:space="preserve">Cab IR directly after the amp</w:t>
      </w:r>
      <w:r>
        <w:t xml:space="preserve">, always. A cab IR is a speaker, and</w:t>
      </w:r>
      <w:r>
        <w:t xml:space="preserve"> </w:t>
      </w:r>
      <w:r>
        <w:t xml:space="preserve">nothing goes between an amp and its speaker.</w:t>
      </w:r>
    </w:p>
    <w:p>
      <w:pPr>
        <w:numPr>
          <w:ilvl w:val="0"/>
          <w:numId w:val="1016"/>
        </w:numPr>
        <w:pStyle w:val="Compact"/>
      </w:pPr>
      <w:r>
        <w:rPr>
          <w:bCs/>
          <w:b/>
        </w:rPr>
        <w:t xml:space="preserve">EQ after the cab</w:t>
      </w:r>
      <w:r>
        <w:t xml:space="preserve">, voicing the finished sound. That’s the graphic</w:t>
      </w:r>
      <w:r>
        <w:t xml:space="preserve"> </w:t>
      </w:r>
      <w:r>
        <w:t xml:space="preserve">EQ’s classic effects-loop job (mid scoop, solo boost).</w:t>
      </w:r>
    </w:p>
    <w:p>
      <w:pPr>
        <w:numPr>
          <w:ilvl w:val="0"/>
          <w:numId w:val="1016"/>
        </w:numPr>
        <w:pStyle w:val="Compact"/>
      </w:pPr>
      <w:r>
        <w:rPr>
          <w:bCs/>
          <w:b/>
        </w:rPr>
        <w:t xml:space="preserve">Modulation, then time, after the amp.</w:t>
      </w:r>
      <w:r>
        <w:t xml:space="preserve"> </w:t>
      </w:r>
      <w:r>
        <w:t xml:space="preserve">This</w:t>
      </w:r>
      <w:r>
        <w:t xml:space="preserve"> </w:t>
      </w:r>
      <w:r>
        <w:rPr>
          <w:iCs/>
          <w:i/>
        </w:rPr>
        <w:t xml:space="preserve">is</w:t>
      </w:r>
      <w:r>
        <w:t xml:space="preserve"> </w:t>
      </w:r>
      <w:r>
        <w:t xml:space="preserve">the effects loop.</w:t>
      </w:r>
      <w:r>
        <w:t xml:space="preserve"> </w:t>
      </w:r>
      <w:r>
        <w:t xml:space="preserve">Run chorus or delay into a distorting preamp and each repeat gets</w:t>
      </w:r>
      <w:r>
        <w:t xml:space="preserve"> </w:t>
      </w:r>
      <w:r>
        <w:t xml:space="preserve">re-distorted into mush; run them after it and the notes stay distinct.</w:t>
      </w:r>
    </w:p>
    <w:p>
      <w:pPr>
        <w:pStyle w:val="FirstParagraph"/>
      </w:pPr>
      <w:r>
        <w:t xml:space="preserve">There’s no separate</w:t>
      </w:r>
      <w:r>
        <w:t xml:space="preserve"> </w:t>
      </w:r>
      <w:r>
        <w:t xml:space="preserve">“</w:t>
      </w:r>
      <w:r>
        <w:t xml:space="preserve">effects loop</w:t>
      </w:r>
      <w:r>
        <w:t xml:space="preserve">”</w:t>
      </w:r>
      <w:r>
        <w:t xml:space="preserve"> </w:t>
      </w:r>
      <w:r>
        <w:t xml:space="preserve">stage because there doesn’t need to be</w:t>
      </w:r>
      <w:r>
        <w:t xml:space="preserve"> </w:t>
      </w:r>
      <w:r>
        <w:t xml:space="preserve">— the loop is simply the part of the chain sitting after Amp, which is</w:t>
      </w:r>
      <w:r>
        <w:t xml:space="preserve"> </w:t>
      </w:r>
      <w:r>
        <w:t xml:space="preserve">where this default already puts modulation and delay/reverb.</w:t>
      </w:r>
    </w:p>
    <w:p>
      <w:pPr>
        <w:pStyle w:val="BodyText"/>
      </w:pPr>
      <w:r>
        <w:rPr>
          <w:bCs/>
          <w:b/>
        </w:rPr>
        <w:t xml:space="preserve">One-off reset.</w:t>
      </w:r>
      <w:r>
        <w:t xml:space="preserve"> </w:t>
      </w:r>
      <w:r>
        <w:t xml:space="preserve">This release resets the live chain to that order once,</w:t>
      </w:r>
      <w:r>
        <w:t xml:space="preserve"> </w:t>
      </w:r>
      <w:r>
        <w:t xml:space="preserve">by request, whatever it was set to before. It happens on the first load</w:t>
      </w:r>
      <w:r>
        <w:t xml:space="preserve"> </w:t>
      </w:r>
      <w:r>
        <w:t xml:space="preserve">and never again: any reorder you make afterwards is yours and survives</w:t>
      </w:r>
      <w:r>
        <w:t xml:space="preserve"> </w:t>
      </w:r>
      <w:r>
        <w:t xml:space="preserve">every future load. Saved rig presets are untouched and keep whatever</w:t>
      </w:r>
      <w:r>
        <w:t xml:space="preserve"> </w:t>
      </w:r>
      <w:r>
        <w:t xml:space="preserve">order they were saved with.</w:t>
      </w:r>
    </w:p>
    <w:p>
      <w:pPr>
        <w:pStyle w:val="BodyText"/>
      </w:pPr>
      <w:r>
        <w:rPr>
          <w:bCs/>
          <w:b/>
        </w:rPr>
        <w:t xml:space="preserve">Drag-to-reorder:</w:t>
      </w:r>
      <w:r>
        <w:t xml:space="preserve"> </w:t>
      </w:r>
      <w:r>
        <w:t xml:space="preserve">the fourteen pedals above (Cab IR, EQ, Compressor,</w:t>
      </w:r>
      <w:r>
        <w:t xml:space="preserve"> </w:t>
      </w:r>
      <w:r>
        <w:t xml:space="preserve">Delay, Reverb, and the rest)</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7"/>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7"/>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8"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8"/>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8"/>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8"/>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8"/>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9"/>
        </w:numPr>
        <w:pStyle w:val="Compact"/>
      </w:pPr>
      <w:r>
        <w:rPr>
          <w:bCs/>
          <w:b/>
        </w:rPr>
        <w:t xml:space="preserve">● Record</w:t>
      </w:r>
      <w:r>
        <w:t xml:space="preserve"> </w:t>
      </w:r>
      <w:r>
        <w:t xml:space="preserve">(nothing recorded yet) → starts recording.</w:t>
      </w:r>
    </w:p>
    <w:p>
      <w:pPr>
        <w:numPr>
          <w:ilvl w:val="0"/>
          <w:numId w:val="1019"/>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9"/>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9"/>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b-metronome-drum-machine"/>
    <w:p>
      <w:pPr>
        <w:pStyle w:val="Heading3"/>
      </w:pPr>
      <w:r>
        <w:t xml:space="preserve">5.3b Metronome &amp; Drum Machine</w:t>
      </w:r>
    </w:p>
    <w:p>
      <w:pPr>
        <w:pStyle w:val="FirstParagraph"/>
      </w:pPr>
      <w:r>
        <w:t xml:space="preserve">The</w:t>
      </w:r>
      <w:r>
        <w:t xml:space="preserve"> </w:t>
      </w:r>
      <w:r>
        <w:rPr>
          <w:bCs/>
          <w:b/>
        </w:rPr>
        <w:t xml:space="preserve">Metronome</w:t>
      </w:r>
      <w:r>
        <w:t xml:space="preserve"> </w:t>
      </w:r>
      <w:r>
        <w:t xml:space="preserve">card (Play Along’s Riff Capture card, lower half) is</w:t>
      </w:r>
      <w:r>
        <w:t xml:space="preserve"> </w:t>
      </w:r>
      <w:r>
        <w:t xml:space="preserve">deliberately independent of the loaded song’s tempo — it’s for practising</w:t>
      </w:r>
      <w:r>
        <w:t xml:space="preserve"> </w:t>
      </w:r>
      <w:r>
        <w:t xml:space="preserve">to a click (or a beat) at whatever speed you choose, not for following a</w:t>
      </w:r>
      <w:r>
        <w:t xml:space="preserve"> </w:t>
      </w:r>
      <w:r>
        <w:t xml:space="preserve">backing track. A</w:t>
      </w:r>
      <w:r>
        <w:t xml:space="preserve"> </w:t>
      </w:r>
      <w:r>
        <w:rPr>
          <w:bCs/>
          <w:b/>
        </w:rPr>
        <w:t xml:space="preserve">Click / Drum kit</w:t>
      </w:r>
      <w:r>
        <w:t xml:space="preserve"> </w:t>
      </w:r>
      <w:r>
        <w:t xml:space="preserve">switch at the top picks between two</w:t>
      </w:r>
      <w:r>
        <w:t xml:space="preserve"> </w:t>
      </w:r>
      <w:r>
        <w:t xml:space="preserve">modes that share the same BPM slider, tap-tempo, Start/Stop button, and</w:t>
      </w:r>
      <w:r>
        <w:t xml:space="preserve"> </w:t>
      </w:r>
      <w:r>
        <w:t xml:space="preserve">volume control:</w:t>
      </w:r>
    </w:p>
    <w:p>
      <w:pPr>
        <w:numPr>
          <w:ilvl w:val="0"/>
          <w:numId w:val="1020"/>
        </w:numPr>
        <w:pStyle w:val="Compact"/>
      </w:pPr>
      <w:r>
        <w:rPr>
          <w:bCs/>
          <w:b/>
        </w:rPr>
        <w:t xml:space="preserve">Click</w:t>
      </w:r>
      <w:r>
        <w:t xml:space="preserve"> </w:t>
      </w:r>
      <w:r>
        <w:t xml:space="preserve">— a plain metronome click.</w:t>
      </w:r>
      <w:r>
        <w:t xml:space="preserve"> </w:t>
      </w:r>
      <w:r>
        <w:t xml:space="preserve">“</w:t>
      </w:r>
      <w:r>
        <w:t xml:space="preserve">Click on</w:t>
      </w:r>
      <w:r>
        <w:t xml:space="preserve">”</w:t>
      </w:r>
      <w:r>
        <w:t xml:space="preserve"> </w:t>
      </w:r>
      <w:r>
        <w:t xml:space="preserve">sets the subdivision</w:t>
      </w:r>
      <w:r>
        <w:t xml:space="preserve"> </w:t>
      </w:r>
      <w:r>
        <w:t xml:space="preserve">(quarter notes, 8th notes, triplets, …), and</w:t>
      </w:r>
      <w:r>
        <w:t xml:space="preserve"> </w:t>
      </w:r>
      <w:r>
        <w:t xml:space="preserve">“</w:t>
      </w:r>
      <w:r>
        <w:t xml:space="preserve">Accent every</w:t>
      </w:r>
      <w:r>
        <w:t xml:space="preserve">”</w:t>
      </w:r>
      <w:r>
        <w:t xml:space="preserve"> </w:t>
      </w:r>
      <w:r>
        <w:t xml:space="preserve">puts a</w:t>
      </w:r>
      <w:r>
        <w:t xml:space="preserve"> </w:t>
      </w:r>
      <w:r>
        <w:t xml:space="preserve">higher-pitched click on the first of every N beats so the bar is</w:t>
      </w:r>
      <w:r>
        <w:t xml:space="preserve"> </w:t>
      </w:r>
      <w:r>
        <w:t xml:space="preserve">audible without watching the screen.</w:t>
      </w:r>
    </w:p>
    <w:p>
      <w:pPr>
        <w:numPr>
          <w:ilvl w:val="0"/>
          <w:numId w:val="1020"/>
        </w:numPr>
        <w:pStyle w:val="Compact"/>
      </w:pPr>
      <w:r>
        <w:rPr>
          <w:bCs/>
          <w:b/>
        </w:rPr>
        <w:t xml:space="preserve">Drum kit</w:t>
      </w:r>
      <w:r>
        <w:t xml:space="preserve"> </w:t>
      </w:r>
      <w:r>
        <w:t xml:space="preserve">— loops one of six standard rock beats (Basic Rock, a</w:t>
      </w:r>
      <w:r>
        <w:t xml:space="preserve"> </w:t>
      </w:r>
      <w:r>
        <w:t xml:space="preserve">driving variant, Four-on-the-floor, a half-time Rock Ballad feel, Punk /</w:t>
      </w:r>
      <w:r>
        <w:t xml:space="preserve"> </w:t>
      </w:r>
      <w:r>
        <w:t xml:space="preserve">Fast Rock, and a triplet-feel Shuffle) at the BPM slider’s tempo, using a</w:t>
      </w:r>
      <w:r>
        <w:t xml:space="preserve"> </w:t>
      </w:r>
      <w:r>
        <w:t xml:space="preserve">small sampled kit (kick, snare, hi-hat, crash). A crash cymbal marks the</w:t>
      </w:r>
      <w:r>
        <w:t xml:space="preserve"> </w:t>
      </w:r>
      <w:r>
        <w:t xml:space="preserve">very first bar only, not every loop repeat.</w:t>
      </w:r>
    </w:p>
    <w:p>
      <w:pPr>
        <w:pStyle w:val="FirstParagraph"/>
      </w:pPr>
      <w:r>
        <w:t xml:space="preserve">Switching modes while the pulse is running carries the tempo and</w:t>
      </w:r>
      <w:r>
        <w:t xml:space="preserve"> </w:t>
      </w:r>
      <w:r>
        <w:t xml:space="preserve">play/stop state across rather than requiring a fresh Start — only the</w:t>
      </w:r>
      <w:r>
        <w:t xml:space="preserve"> </w:t>
      </w:r>
      <w:r>
        <w:t xml:space="preserve">control row below the shared BPM/volume changes. Like the plain click,</w:t>
      </w:r>
      <w:r>
        <w:t xml:space="preserve"> </w:t>
      </w:r>
      <w:r>
        <w:t xml:space="preserve">the drum kit plays straight to your speakers: it’s a practice aid, not</w:t>
      </w:r>
      <w:r>
        <w:t xml:space="preserve"> </w:t>
      </w:r>
      <w:r>
        <w:t xml:space="preserve">part of the performance, so neither one ends up inside a Riff Capture</w:t>
      </w:r>
      <w:r>
        <w:t xml:space="preserve"> </w:t>
      </w:r>
      <w:r>
        <w:t xml:space="preserve">“</w:t>
      </w:r>
      <w:r>
        <w:t xml:space="preserve">Save that!</w:t>
      </w:r>
      <w:r>
        <w:t xml:space="preserve">”</w:t>
      </w:r>
      <w:r>
        <w:t xml:space="preserve"> </w:t>
      </w:r>
      <w:r>
        <w:t xml:space="preserve">or a recorded Take.</w:t>
      </w:r>
    </w:p>
    <w:bookmarkEnd w:id="78"/>
    <w:bookmarkStart w:id="79"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21"/>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21"/>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9"/>
    <w:bookmarkStart w:id="80"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22"/>
        </w:numPr>
        <w:pStyle w:val="Compact"/>
      </w:pPr>
      <w:r>
        <w:rPr>
          <w:bCs/>
          <w:b/>
        </w:rPr>
        <w:t xml:space="preserve">★ / ☆</w:t>
      </w:r>
      <w:r>
        <w:t xml:space="preserve"> </w:t>
      </w:r>
      <w:r>
        <w:t xml:space="preserve">— star a take to flag a keeper.</w:t>
      </w:r>
    </w:p>
    <w:p>
      <w:pPr>
        <w:numPr>
          <w:ilvl w:val="0"/>
          <w:numId w:val="1022"/>
        </w:numPr>
        <w:pStyle w:val="Compact"/>
      </w:pPr>
      <w:r>
        <w:rPr>
          <w:bCs/>
          <w:b/>
        </w:rPr>
        <w:t xml:space="preserve">Play</w:t>
      </w:r>
      <w:r>
        <w:t xml:space="preserve"> </w:t>
      </w:r>
      <w:r>
        <w:t xml:space="preserve">— loads it into a small player below the list.</w:t>
      </w:r>
    </w:p>
    <w:p>
      <w:pPr>
        <w:numPr>
          <w:ilvl w:val="0"/>
          <w:numId w:val="1022"/>
        </w:numPr>
        <w:pStyle w:val="Compact"/>
      </w:pPr>
      <w:r>
        <w:rPr>
          <w:bCs/>
          <w:b/>
        </w:rPr>
        <w:t xml:space="preserve">Rename</w:t>
      </w:r>
      <w:r>
        <w:t xml:space="preserve"> </w:t>
      </w:r>
      <w:r>
        <w:t xml:space="preserve">— rename in place.</w:t>
      </w:r>
    </w:p>
    <w:p>
      <w:pPr>
        <w:numPr>
          <w:ilvl w:val="0"/>
          <w:numId w:val="1022"/>
        </w:numPr>
        <w:pStyle w:val="Compact"/>
      </w:pPr>
      <w:r>
        <w:rPr>
          <w:bCs/>
          <w:b/>
        </w:rPr>
        <w:t xml:space="preserve">Reveal</w:t>
      </w:r>
      <w:r>
        <w:t xml:space="preserve"> </w:t>
      </w:r>
      <w:r>
        <w:t xml:space="preserve">— show it in Finder.</w:t>
      </w:r>
    </w:p>
    <w:p>
      <w:pPr>
        <w:numPr>
          <w:ilvl w:val="0"/>
          <w:numId w:val="1022"/>
        </w:numPr>
        <w:pStyle w:val="Compact"/>
      </w:pPr>
      <w:r>
        <w:rPr>
          <w:bCs/>
          <w:b/>
        </w:rPr>
        <w:t xml:space="preserve">Delete</w:t>
      </w:r>
      <w:r>
        <w:t xml:space="preserve"> </w:t>
      </w:r>
      <w:r>
        <w:t xml:space="preserve">— permanent, asks to confirm first.</w:t>
      </w:r>
    </w:p>
    <w:p>
      <w:pPr>
        <w:numPr>
          <w:ilvl w:val="0"/>
          <w:numId w:val="1022"/>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80"/>
    <w:bookmarkStart w:id="81"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1"/>
    <w:bookmarkStart w:id="82"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2"/>
    <w:bookmarkStart w:id="86"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23"/>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23"/>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23"/>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4"/>
        </w:numPr>
        <w:pStyle w:val="Compact"/>
      </w:pPr>
      <w:r>
        <w:t xml:space="preserve">Date, time, and duration.</w:t>
      </w:r>
    </w:p>
    <w:p>
      <w:pPr>
        <w:numPr>
          <w:ilvl w:val="1"/>
          <w:numId w:val="1024"/>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4"/>
        </w:numPr>
        <w:pStyle w:val="Compact"/>
      </w:pPr>
      <w:r>
        <w:t xml:space="preserve">A notes field (60 characters) for anything worth remembering about</w:t>
      </w:r>
      <w:r>
        <w:t xml:space="preserve"> </w:t>
      </w:r>
      <w:r>
        <w:t xml:space="preserve">that session — what you worked on, what clicked.</w:t>
      </w:r>
    </w:p>
    <w:p>
      <w:pPr>
        <w:numPr>
          <w:ilvl w:val="1"/>
          <w:numId w:val="1024"/>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4" name="Picture"/>
            <a:graphic>
              <a:graphicData uri="http://schemas.openxmlformats.org/drawingml/2006/picture">
                <pic:pic>
                  <pic:nvPicPr>
                    <pic:cNvPr descr="docs/screenshots/practice-log-card.png" id="85" name="Picture"/>
                    <pic:cNvPicPr>
                      <a:picLocks noChangeArrowheads="1" noChangeAspect="1"/>
                    </pic:cNvPicPr>
                  </pic:nvPicPr>
                  <pic:blipFill>
                    <a:blip r:embed="rId83"/>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6"/>
    <w:bookmarkStart w:id="87"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7"/>
    <w:bookmarkEnd w:id="88"/>
    <w:bookmarkStart w:id="92"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9"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5"/>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5"/>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9"/>
    <w:bookmarkStart w:id="90"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90"/>
    <w:bookmarkStart w:id="91"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6"/>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6"/>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6"/>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7"/>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7"/>
        </w:numPr>
        <w:pStyle w:val="Compact"/>
      </w:pPr>
      <w:r>
        <w:t xml:space="preserve">its</w:t>
      </w:r>
      <w:r>
        <w:t xml:space="preserve"> </w:t>
      </w:r>
      <w:r>
        <w:rPr>
          <w:bCs/>
          <w:b/>
        </w:rPr>
        <w:t xml:space="preserve">time range and length in bars</w:t>
      </w:r>
      <w:r>
        <w:t xml:space="preserve">;</w:t>
      </w:r>
    </w:p>
    <w:p>
      <w:pPr>
        <w:numPr>
          <w:ilvl w:val="0"/>
          <w:numId w:val="1027"/>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7"/>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7"/>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7"/>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1"/>
    <w:bookmarkEnd w:id="92"/>
    <w:bookmarkStart w:id="94"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3">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8"/>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8"/>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4"/>
    <w:bookmarkStart w:id="95"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 — controls Tab View’s own playback while Tab View is open, the Mixer’s transport otherwise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5"/>
    <w:bookmarkStart w:id="96"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The app opens a browser tab after a long pause, and the page won’t load (</w:t>
            </w:r>
            <w:r>
              <w:t xml:space="preserve">“</w:t>
            </w:r>
            <w:r>
              <w:t xml:space="preserve">This site can’t be reached</w:t>
            </w:r>
            <w:r>
              <w:t xml:space="preserve">”</w:t>
            </w:r>
            <w:r>
              <w:t xml:space="preserve">)</w:t>
            </w:r>
          </w:p>
        </w:tc>
        <w:tc>
          <w:tcPr/>
          <w:p>
            <w:pPr>
              <w:pStyle w:val="Compact"/>
              <w:jc w:val="left"/>
            </w:pPr>
            <w:r>
              <w:t xml:space="preserve">The launcher starts the server in the background, waits up to 45 seconds for it to answer, then opens the browser</w:t>
            </w:r>
            <w:r>
              <w:t xml:space="preserve"> </w:t>
            </w:r>
            <w:r>
              <w:rPr>
                <w:bCs/>
                <w:b/>
              </w:rPr>
              <w:t xml:space="preserve">whether or not it came up</w:t>
            </w:r>
            <w:r>
              <w:t xml:space="preserve"> </w:t>
            </w:r>
            <w:r>
              <w:t xml:space="preserve">— so this always means the server failed to start, and the launcher can’t show you why. Read</w:t>
            </w:r>
            <w:r>
              <w:t xml:space="preserve"> </w:t>
            </w:r>
            <w:r>
              <w:rPr>
                <w:rStyle w:val="VerbatimChar"/>
              </w:rPr>
              <w:t xml:space="preserve">/tmp/guitar-studio-server.log</w:t>
            </w:r>
            <w:r>
              <w:t xml:space="preserve">. Two usual causes: no virtualenv (the launcher runs</w:t>
            </w:r>
            <w:r>
              <w:t xml:space="preserve"> </w:t>
            </w:r>
            <w:r>
              <w:rPr>
                <w:rStyle w:val="VerbatimChar"/>
              </w:rPr>
              <w:t xml:space="preserve">venv/bin/python</w:t>
            </w:r>
            <w:r>
              <w:t xml:space="preserve"> </w:t>
            </w:r>
            <w:r>
              <w:t xml:space="preserve">specifically, and</w:t>
            </w:r>
            <w:r>
              <w:t xml:space="preserve"> </w:t>
            </w:r>
            <w:r>
              <w:rPr>
                <w:rStyle w:val="VerbatimChar"/>
              </w:rPr>
              <w:t xml:space="preserve">venv/</w:t>
            </w:r>
            <w:r>
              <w:t xml:space="preserve"> </w:t>
            </w:r>
            <w:r>
              <w:t xml:space="preserve">is gitignored, so a fresh clone has none until you create it — §1.2), or the project living in a cloud-synced folder (next row).</w:t>
            </w:r>
          </w:p>
        </w:tc>
      </w:tr>
      <w:tr>
        <w:tc>
          <w:tcPr/>
          <w:p>
            <w:pPr>
              <w:pStyle w:val="Compact"/>
              <w:jc w:val="left"/>
            </w:pPr>
            <w:r>
              <w:t xml:space="preserve">Git commands fail with</w:t>
            </w:r>
            <w:r>
              <w:t xml:space="preserve"> </w:t>
            </w:r>
            <w:r>
              <w:rPr>
                <w:rStyle w:val="VerbatimChar"/>
              </w:rPr>
              <w:t xml:space="preserve">mmap failed: Operation timed out</w:t>
            </w:r>
            <w:r>
              <w:t xml:space="preserve">,</w:t>
            </w:r>
            <w:r>
              <w:t xml:space="preserve"> </w:t>
            </w:r>
            <w:r>
              <w:rPr>
                <w:rStyle w:val="VerbatimChar"/>
              </w:rPr>
              <w:t xml:space="preserve">read error while indexing &lt;file&gt;</w:t>
            </w:r>
            <w:r>
              <w:t xml:space="preserve">, or</w:t>
            </w:r>
            <w:r>
              <w:t xml:space="preserve"> </w:t>
            </w:r>
            <w:r>
              <w:rPr>
                <w:rStyle w:val="VerbatimChar"/>
              </w:rPr>
              <w:t xml:space="preserve">Updating an unborn branch with changes added to the index</w:t>
            </w:r>
            <w:r>
              <w:t xml:space="preserve"> </w:t>
            </w:r>
            <w:r>
              <w:t xml:space="preserve">— and/or the server won’t start</w:t>
            </w:r>
          </w:p>
        </w:tc>
        <w:tc>
          <w:tcPr/>
          <w:p>
            <w:pPr>
              <w:pStyle w:val="Compact"/>
              <w:jc w:val="left"/>
            </w:pPr>
            <w:r>
              <w:rPr>
                <w:bCs/>
                <w:b/>
              </w:rPr>
              <w:t xml:space="preserve">The project is in a cloud-synced folder</w:t>
            </w:r>
            <w:r>
              <w:t xml:space="preserve"> </w:t>
            </w:r>
            <w:r>
              <w:t xml:space="preserve">(OneDrive, iCloud Drive, Dropbox, Google Drive). Those store files as online-only placeholders and fetch them on demand; if the sync client isn’t running or the network stalls, the read simply times out. This project trips over that three ways at once: git needs</w:t>
            </w:r>
            <w:r>
              <w:t xml:space="preserve"> </w:t>
            </w:r>
            <w:r>
              <w:rPr>
                <w:rStyle w:val="VerbatimChar"/>
              </w:rPr>
              <w:t xml:space="preserve">mmap</w:t>
            </w:r>
            <w:r>
              <w:t xml:space="preserve"> </w:t>
            </w:r>
            <w:r>
              <w:t xml:space="preserve">over its object store, the virtualenv is thousands of small files Python must all read, and</w:t>
            </w:r>
            <w:r>
              <w:t xml:space="preserve"> </w:t>
            </w:r>
            <w:r>
              <w:rPr>
                <w:rStyle w:val="VerbatimChar"/>
              </w:rPr>
              <w:t xml:space="preserve">separated/</w:t>
            </w:r>
            <w:r>
              <w:t xml:space="preserve">/</w:t>
            </w:r>
            <w:r>
              <w:rPr>
                <w:rStyle w:val="VerbatimChar"/>
              </w:rPr>
              <w:t xml:space="preserve">output/</w:t>
            </w:r>
            <w:r>
              <w:t xml:space="preserve"> </w:t>
            </w:r>
            <w:r>
              <w:t xml:space="preserve">hold gigabytes that sync churns through endlessly. The</w:t>
            </w:r>
            <w:r>
              <w:t xml:space="preserve"> </w:t>
            </w:r>
            <w:r>
              <w:t xml:space="preserve">“</w:t>
            </w:r>
            <w:r>
              <w:t xml:space="preserve">unborn branch</w:t>
            </w:r>
            <w:r>
              <w:t xml:space="preserve">”</w:t>
            </w:r>
            <w:r>
              <w:t xml:space="preserve"> </w:t>
            </w:r>
            <w:r>
              <w:t xml:space="preserve">variant means an earlier git command timed out midway and left the index half-written — the repository isn’t really damaged.</w:t>
            </w:r>
            <w:r>
              <w:t xml:space="preserve"> </w:t>
            </w:r>
            <w:r>
              <w:rPr>
                <w:bCs/>
                <w:b/>
              </w:rPr>
              <w:t xml:space="preserve">On macOS this catches people out because Desktop and Documents are synced by default</w:t>
            </w:r>
            <w:r>
              <w:t xml:space="preserve"> </w:t>
            </w:r>
            <w:r>
              <w:t xml:space="preserve">once OneDrive or iCloud Known Folder Move is on:</w:t>
            </w:r>
            <w:r>
              <w:t xml:space="preserve"> </w:t>
            </w:r>
            <w:r>
              <w:rPr>
                <w:rStyle w:val="VerbatimChar"/>
              </w:rPr>
              <w:t xml:space="preserve">~/Desktop/Guitar-studio</w:t>
            </w:r>
            <w:r>
              <w:t xml:space="preserve"> </w:t>
            </w:r>
            <w:r>
              <w:t xml:space="preserve">is really</w:t>
            </w:r>
            <w:r>
              <w:t xml:space="preserve"> </w:t>
            </w:r>
            <w:r>
              <w:rPr>
                <w:rStyle w:val="VerbatimChar"/>
              </w:rPr>
              <w:t xml:space="preserve">~/Library/CloudStorage/…/Desktop/Guitar-studio</w:t>
            </w:r>
            <w:r>
              <w:t xml:space="preserve">. Check with</w:t>
            </w:r>
            <w:r>
              <w:t xml:space="preserve"> </w:t>
            </w:r>
            <w:r>
              <w:rPr>
                <w:rStyle w:val="VerbatimChar"/>
              </w:rPr>
              <w:t xml:space="preserve">cd ~/Desktop/Guitar-studio &amp;&amp; pwd -P</w:t>
            </w:r>
            <w:r>
              <w:t xml:space="preserve">.</w:t>
            </w:r>
            <w:r>
              <w:t xml:space="preserve"> </w:t>
            </w:r>
            <w:r>
              <w:rPr>
                <w:bCs/>
                <w:b/>
              </w:rPr>
              <w:t xml:space="preserve">Fix:</w:t>
            </w:r>
            <w:r>
              <w:t xml:space="preserve"> </w:t>
            </w:r>
            <w:r>
              <w:t xml:space="preserve">move the project somewhere genuinely local (</w:t>
            </w:r>
            <w:r>
              <w:rPr>
                <w:rStyle w:val="VerbatimChar"/>
              </w:rPr>
              <w:t xml:space="preserve">~/Projects</w:t>
            </w:r>
            <w:r>
              <w:t xml:space="preserve"> </w:t>
            </w:r>
            <w:r>
              <w:t xml:space="preserve">is fine) and clone fresh rather than repair in place, since every git command keeps hitting the same timeouts — see the README’s</w:t>
            </w:r>
            <w:r>
              <w:t xml:space="preserve"> </w:t>
            </w:r>
            <w:r>
              <w:t xml:space="preserve">“</w:t>
            </w:r>
            <w:r>
              <w:t xml:space="preserve">If something goes wrong</w:t>
            </w:r>
            <w:r>
              <w:t xml:space="preserve">”</w:t>
            </w:r>
            <w:r>
              <w:t xml:space="preserve"> </w:t>
            </w:r>
            <w:r>
              <w:t xml:space="preserve">for the exact commands. Your audio, tabs, projects and tone captures are all gitignored, so they’re ordinary files you copy across; mark the old folder</w:t>
            </w:r>
            <w:r>
              <w:t xml:space="preserve"> </w:t>
            </w:r>
            <w:r>
              <w:t xml:space="preserve">“</w:t>
            </w:r>
            <w:r>
              <w:t xml:space="preserve">Always Keep on This Device</w:t>
            </w:r>
            <w:r>
              <w:t xml:space="preserve">”</w:t>
            </w:r>
            <w:r>
              <w:t xml:space="preserve"> </w:t>
            </w:r>
            <w:r>
              <w:t xml:space="preserve">in Finder and let it download</w:t>
            </w:r>
            <w:r>
              <w:t xml:space="preserve"> </w:t>
            </w:r>
            <w:r>
              <w:rPr>
                <w:bCs/>
                <w:b/>
              </w:rPr>
              <w:t xml:space="preserve">before</w:t>
            </w:r>
            <w:r>
              <w:t xml:space="preserve"> </w:t>
            </w:r>
            <w:r>
              <w:t xml:space="preserve">copying, or the copy stalls on the same placeholder reads. Rebuild</w:t>
            </w:r>
            <w:r>
              <w:t xml:space="preserve"> </w:t>
            </w:r>
            <w:r>
              <w:rPr>
                <w:rStyle w:val="VerbatimChar"/>
              </w:rPr>
              <w:t xml:space="preserve">Guitar Studio.app</w:t>
            </w:r>
            <w:r>
              <w:t xml:space="preserve"> </w:t>
            </w:r>
            <w:r>
              <w:t xml:space="preserve">afterwards — it resolves the project directory relative to its own location, so an old copy keeps pointing at the cloud folder.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6"/>
    <w:bookmarkStart w:id="97" w:name="X3e8c6eac452190b73a8cefc6b69e7df217c60fb"/>
    <w:p>
      <w:pPr>
        <w:pStyle w:val="Heading2"/>
      </w:pPr>
      <w:r>
        <w:t xml:space="preserve">10. Known limitations (by design, not oversights)</w:t>
      </w:r>
    </w:p>
    <w:p>
      <w:pPr>
        <w:numPr>
          <w:ilvl w:val="0"/>
          <w:numId w:val="1029"/>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9"/>
        </w:numPr>
        <w:pStyle w:val="Compact"/>
      </w:pPr>
      <w:r>
        <w:t xml:space="preserve">Guitar split is a panning guess, never a guaranteed lead/rhythm</w:t>
      </w:r>
      <w:r>
        <w:t xml:space="preserve"> </w:t>
      </w:r>
      <w:r>
        <w:t xml:space="preserve">separation.</w:t>
      </w:r>
    </w:p>
    <w:p>
      <w:pPr>
        <w:numPr>
          <w:ilvl w:val="0"/>
          <w:numId w:val="1029"/>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9"/>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9"/>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9"/>
        </w:numPr>
        <w:pStyle w:val="Compact"/>
      </w:pPr>
      <w:r>
        <w:t xml:space="preserve">The tone-suggestion feature is a cheap heuristic, explicitly not a</w:t>
      </w:r>
      <w:r>
        <w:t xml:space="preserve"> </w:t>
      </w:r>
      <w:r>
        <w:t xml:space="preserve">guaranteed match — always finish tone-matching by ear.</w:t>
      </w:r>
    </w:p>
    <w:p>
      <w:pPr>
        <w:numPr>
          <w:ilvl w:val="0"/>
          <w:numId w:val="1029"/>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9"/>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9"/>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9"/>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9"/>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7"/>
    <w:bookmarkStart w:id="98"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8"/>
    <w:bookmarkStart w:id="107"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9" w:name="global-visible-on-every-screen"/>
    <w:p>
      <w:pPr>
        <w:pStyle w:val="Heading3"/>
      </w:pPr>
      <w:r>
        <w:t xml:space="preserve">Global (visible on every screen)</w:t>
      </w:r>
    </w:p>
    <w:p>
      <w:pPr>
        <w:numPr>
          <w:ilvl w:val="0"/>
          <w:numId w:val="1030"/>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30"/>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30"/>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30"/>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30"/>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30"/>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30"/>
        </w:numPr>
        <w:pStyle w:val="Compact"/>
      </w:pPr>
      <w:r>
        <w:rPr>
          <w:bCs/>
          <w:b/>
        </w:rPr>
        <w:t xml:space="preserve">✎ (on a track row)</w:t>
      </w:r>
      <w:r>
        <w:t xml:space="preserve"> </w:t>
      </w:r>
      <w:r>
        <w:t xml:space="preserve">— renames that track’s underlying audio file.</w:t>
      </w:r>
    </w:p>
    <w:p>
      <w:pPr>
        <w:numPr>
          <w:ilvl w:val="0"/>
          <w:numId w:val="1030"/>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30"/>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30"/>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31"/>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31"/>
        </w:numPr>
        <w:pStyle w:val="Compact"/>
      </w:pPr>
      <w:r>
        <w:rPr>
          <w:bCs/>
          <w:b/>
        </w:rPr>
        <w:t xml:space="preserve">● Start Rip / ■ Stop Rip</w:t>
      </w:r>
      <w:r>
        <w:t xml:space="preserve"> </w:t>
      </w:r>
      <w:r>
        <w:t xml:space="preserve">— starts/stops the system-audio capture.</w:t>
      </w:r>
    </w:p>
    <w:p>
      <w:pPr>
        <w:numPr>
          <w:ilvl w:val="0"/>
          <w:numId w:val="1030"/>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30"/>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9"/>
    <w:bookmarkStart w:id="100"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32"/>
        </w:numPr>
        <w:pStyle w:val="Compact"/>
      </w:pPr>
      <w:r>
        <w:rPr>
          <w:bCs/>
          <w:b/>
        </w:rPr>
        <w:t xml:space="preserve">▶ Play / ■ Stop</w:t>
      </w:r>
      <w:r>
        <w:t xml:space="preserve"> </w:t>
      </w:r>
      <w:r>
        <w:t xml:space="preserve">— starts/stops playback of the current mix.</w:t>
      </w:r>
    </w:p>
    <w:p>
      <w:pPr>
        <w:numPr>
          <w:ilvl w:val="0"/>
          <w:numId w:val="1032"/>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32"/>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32"/>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32"/>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32"/>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32"/>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32"/>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32"/>
        </w:numPr>
        <w:pStyle w:val="Compact"/>
      </w:pPr>
      <w:r>
        <w:rPr>
          <w:bCs/>
          <w:b/>
        </w:rPr>
        <w:t xml:space="preserve">Volume slider</w:t>
      </w:r>
      <w:r>
        <w:t xml:space="preserve"> </w:t>
      </w:r>
      <w:r>
        <w:t xml:space="preserve">— overall playback level of the backing mix.</w:t>
      </w:r>
    </w:p>
    <w:bookmarkEnd w:id="100"/>
    <w:bookmarkStart w:id="101"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33"/>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33"/>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33"/>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33"/>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33"/>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33"/>
        </w:numPr>
        <w:pStyle w:val="Compact"/>
      </w:pPr>
      <w:r>
        <w:rPr>
          <w:bCs/>
          <w:b/>
        </w:rPr>
        <w:t xml:space="preserve">Click volume slider</w:t>
      </w:r>
      <w:r>
        <w:t xml:space="preserve"> </w:t>
      </w:r>
      <w:r>
        <w:t xml:space="preserve">— how loud the metronome click plays.</w:t>
      </w:r>
    </w:p>
    <w:p>
      <w:pPr>
        <w:numPr>
          <w:ilvl w:val="0"/>
          <w:numId w:val="1033"/>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33"/>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33"/>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33"/>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33"/>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4"/>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4"/>
        </w:numPr>
        <w:pStyle w:val="Compact"/>
      </w:pPr>
      <w:r>
        <w:rPr>
          <w:bCs/>
          <w:b/>
        </w:rPr>
        <w:t xml:space="preserve">✕ (lane)</w:t>
      </w:r>
      <w:r>
        <w:t xml:space="preserve"> </w:t>
      </w:r>
      <w:r>
        <w:t xml:space="preserve">— removes that stem from the mix entirely.</w:t>
      </w:r>
    </w:p>
    <w:p>
      <w:pPr>
        <w:numPr>
          <w:ilvl w:val="0"/>
          <w:numId w:val="1034"/>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4"/>
        </w:numPr>
        <w:pStyle w:val="Compact"/>
      </w:pPr>
      <w:r>
        <w:rPr>
          <w:bCs/>
          <w:b/>
        </w:rPr>
        <w:t xml:space="preserve">M</w:t>
      </w:r>
      <w:r>
        <w:t xml:space="preserve"> </w:t>
      </w:r>
      <w:r>
        <w:t xml:space="preserve">— mutes that one stem.</w:t>
      </w:r>
    </w:p>
    <w:p>
      <w:pPr>
        <w:numPr>
          <w:ilvl w:val="0"/>
          <w:numId w:val="1034"/>
        </w:numPr>
        <w:pStyle w:val="Compact"/>
      </w:pPr>
      <w:r>
        <w:rPr>
          <w:bCs/>
          <w:b/>
        </w:rPr>
        <w:t xml:space="preserve">S</w:t>
      </w:r>
      <w:r>
        <w:t xml:space="preserve"> </w:t>
      </w:r>
      <w:r>
        <w:t xml:space="preserve">— solos that one stem (mutes every other stem while it’s held).</w:t>
      </w:r>
    </w:p>
    <w:p>
      <w:pPr>
        <w:numPr>
          <w:ilvl w:val="0"/>
          <w:numId w:val="1034"/>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4"/>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4"/>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4"/>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4"/>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5"/>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5"/>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5"/>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5"/>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5"/>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5"/>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5"/>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5"/>
        </w:numPr>
        <w:pStyle w:val="Compact"/>
      </w:pPr>
      <w:r>
        <w:rPr>
          <w:bCs/>
          <w:b/>
        </w:rPr>
        <w:t xml:space="preserve">Run split</w:t>
      </w:r>
      <w:r>
        <w:t xml:space="preserve"> </w:t>
      </w:r>
      <w:r>
        <w:t xml:space="preserve">— executes the selected guitar-split algorithm.</w:t>
      </w:r>
    </w:p>
    <w:p>
      <w:pPr>
        <w:numPr>
          <w:ilvl w:val="0"/>
          <w:numId w:val="1035"/>
        </w:numPr>
        <w:pStyle w:val="Compact"/>
      </w:pPr>
      <w:r>
        <w:rPr>
          <w:bCs/>
          <w:b/>
        </w:rPr>
        <w:t xml:space="preserve">Export format</w:t>
      </w:r>
      <w:r>
        <w:t xml:space="preserve"> </w:t>
      </w:r>
      <w:r>
        <w:t xml:space="preserve">— WAV or MP3 for the bounced mixdown.</w:t>
      </w:r>
    </w:p>
    <w:p>
      <w:pPr>
        <w:numPr>
          <w:ilvl w:val="0"/>
          <w:numId w:val="1035"/>
        </w:numPr>
        <w:pStyle w:val="Compact"/>
      </w:pPr>
      <w:r>
        <w:rPr>
          <w:bCs/>
          <w:b/>
        </w:rPr>
        <w:t xml:space="preserve">Output name</w:t>
      </w:r>
      <w:r>
        <w:t xml:space="preserve"> </w:t>
      </w:r>
      <w:r>
        <w:t xml:space="preserve">— filename for the exported mix.</w:t>
      </w:r>
    </w:p>
    <w:p>
      <w:pPr>
        <w:numPr>
          <w:ilvl w:val="0"/>
          <w:numId w:val="1035"/>
        </w:numPr>
        <w:pStyle w:val="Compact"/>
      </w:pPr>
      <w:r>
        <w:rPr>
          <w:bCs/>
          <w:b/>
        </w:rPr>
        <w:t xml:space="preserve">Target LUFS</w:t>
      </w:r>
      <w:r>
        <w:t xml:space="preserve"> </w:t>
      </w:r>
      <w:r>
        <w:t xml:space="preserve">— the loudness level the export is normalized to.</w:t>
      </w:r>
    </w:p>
    <w:p>
      <w:pPr>
        <w:numPr>
          <w:ilvl w:val="0"/>
          <w:numId w:val="1035"/>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5"/>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5"/>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1"/>
    <w:bookmarkStart w:id="102" w:name="play-along-screen"/>
    <w:p>
      <w:pPr>
        <w:pStyle w:val="Heading3"/>
      </w:pPr>
      <w:r>
        <w:t xml:space="preserve">Play Along screen</w:t>
      </w:r>
    </w:p>
    <w:p>
      <w:pPr>
        <w:numPr>
          <w:ilvl w:val="0"/>
          <w:numId w:val="1036"/>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6"/>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6"/>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6"/>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6"/>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6"/>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6"/>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6"/>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6"/>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6"/>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6"/>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6"/>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6"/>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6"/>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6"/>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6"/>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6"/>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6"/>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6"/>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6"/>
        </w:numPr>
        <w:pStyle w:val="Compact"/>
      </w:pPr>
      <w:r>
        <w:rPr>
          <w:bCs/>
          <w:b/>
        </w:rPr>
        <w:t xml:space="preserve">Compare seek slider</w:t>
      </w:r>
      <w:r>
        <w:t xml:space="preserve"> </w:t>
      </w:r>
      <w:r>
        <w:t xml:space="preserve">— scrubs both synced takes together.</w:t>
      </w:r>
    </w:p>
    <w:p>
      <w:pPr>
        <w:numPr>
          <w:ilvl w:val="0"/>
          <w:numId w:val="1036"/>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2"/>
    <w:bookmarkStart w:id="103" w:name="tone-lab-screen-amppedal-rig"/>
    <w:p>
      <w:pPr>
        <w:pStyle w:val="Heading3"/>
      </w:pPr>
      <w:r>
        <w:t xml:space="preserve">Tone Lab screen (amp/pedal rig)</w:t>
      </w:r>
    </w:p>
    <w:p>
      <w:pPr>
        <w:numPr>
          <w:ilvl w:val="0"/>
          <w:numId w:val="1037"/>
        </w:numPr>
        <w:pStyle w:val="Compact"/>
      </w:pPr>
      <w:r>
        <w:rPr>
          <w:bCs/>
          <w:b/>
        </w:rPr>
        <w:t xml:space="preserve">Input meter</w:t>
      </w:r>
      <w:r>
        <w:t xml:space="preserve"> </w:t>
      </w:r>
      <w:r>
        <w:t xml:space="preserve">— shows the live level of your guitar’s input signal.</w:t>
      </w:r>
    </w:p>
    <w:p>
      <w:pPr>
        <w:numPr>
          <w:ilvl w:val="0"/>
          <w:numId w:val="1037"/>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7"/>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7"/>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7"/>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7"/>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7"/>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7"/>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7"/>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7"/>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7"/>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7"/>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7"/>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7"/>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7"/>
        </w:numPr>
        <w:pStyle w:val="Compact"/>
      </w:pPr>
      <w:r>
        <w:rPr>
          <w:bCs/>
          <w:b/>
        </w:rPr>
        <w:t xml:space="preserve">Input — Trim</w:t>
      </w:r>
      <w:r>
        <w:t xml:space="preserve"> </w:t>
      </w:r>
      <w:r>
        <w:t xml:space="preserve">— the very first stage in the chain, ahead of the</w:t>
      </w:r>
      <w:r>
        <w:t xml:space="preserve"> </w:t>
      </w:r>
      <w:r>
        <w:t xml:space="preserve">gate, the amp and every pedal: the</w:t>
      </w:r>
      <w:r>
        <w:t xml:space="preserve"> </w:t>
      </w:r>
      <w:r>
        <w:t xml:space="preserve">“</w:t>
      </w:r>
      <w:r>
        <w:t xml:space="preserve">how hard am I hitting the front of</w:t>
      </w:r>
      <w:r>
        <w:t xml:space="preserve"> </w:t>
      </w:r>
      <w:r>
        <w:t xml:space="preserve">the rig</w:t>
      </w:r>
      <w:r>
        <w:t xml:space="preserve">”</w:t>
      </w:r>
      <w:r>
        <w:t xml:space="preserve"> </w:t>
      </w:r>
      <w:r>
        <w:t xml:space="preserve">control a real interface’s input knob would give you. Turn it</w:t>
      </w:r>
      <w:r>
        <w:t xml:space="preserve"> </w:t>
      </w:r>
      <w:r>
        <w:rPr>
          <w:bCs/>
          <w:b/>
        </w:rPr>
        <w:t xml:space="preserve">down</w:t>
      </w:r>
      <w:r>
        <w:t xml:space="preserve"> </w:t>
      </w:r>
      <w:r>
        <w:t xml:space="preserve">if a high-output pickup or a fixed-gain USB guitar interface</w:t>
      </w:r>
      <w:r>
        <w:t xml:space="preserve"> </w:t>
      </w:r>
      <w:r>
        <w:t xml:space="preserve">(a dongle with no gain pot of its own) is driving the amp model into</w:t>
      </w:r>
      <w:r>
        <w:t xml:space="preserve"> </w:t>
      </w:r>
      <w:r>
        <w:t xml:space="preserve">permanent distortion no matter how you set the amp’s own Drive. Range</w:t>
      </w:r>
      <w:r>
        <w:t xml:space="preserve"> </w:t>
      </w:r>
      <w:r>
        <w:t xml:space="preserve">is −30 dB to +12 dB, deliberately lopsided because the problem it</w:t>
      </w:r>
      <w:r>
        <w:t xml:space="preserve"> </w:t>
      </w:r>
      <w:r>
        <w:t xml:space="preserve">exists for is too</w:t>
      </w:r>
      <w:r>
        <w:t xml:space="preserve"> </w:t>
      </w:r>
      <w:r>
        <w:rPr>
          <w:iCs/>
          <w:i/>
        </w:rPr>
        <w:t xml:space="preserve">much</w:t>
      </w:r>
      <w:r>
        <w:t xml:space="preserve"> </w:t>
      </w:r>
      <w:r>
        <w:t xml:space="preserve">level; double-click to snap back to 0.</w:t>
      </w:r>
      <w:r>
        <w:t xml:space="preserve"> </w:t>
      </w:r>
      <w:r>
        <w:t xml:space="preserve">It is saved</w:t>
      </w:r>
      <w:r>
        <w:t xml:space="preserve"> </w:t>
      </w:r>
      <w:r>
        <w:rPr>
          <w:bCs/>
          <w:b/>
        </w:rPr>
        <w:t xml:space="preserve">per machine, not per rig preset</w:t>
      </w:r>
      <w:r>
        <w:t xml:space="preserve"> </w:t>
      </w:r>
      <w:r>
        <w:t xml:space="preserve">— it compensates for</w:t>
      </w:r>
      <w:r>
        <w:t xml:space="preserve"> </w:t>
      </w:r>
      <w:r>
        <w:t xml:space="preserve">your guitar and your interface rather than for a tone, so it stays put</w:t>
      </w:r>
      <w:r>
        <w:t xml:space="preserve"> </w:t>
      </w:r>
      <w:r>
        <w:t xml:space="preserve">when you switch preset or song.</w:t>
      </w:r>
      <w:r>
        <w:t xml:space="preserve"> </w:t>
      </w:r>
      <w:r>
        <w:t xml:space="preserve">Two things worth knowing: the input meter shows the level</w:t>
      </w:r>
      <w:r>
        <w:t xml:space="preserve"> </w:t>
      </w:r>
      <w:r>
        <w:rPr>
          <w:iCs/>
          <w:i/>
        </w:rPr>
        <w:t xml:space="preserve">before</w:t>
      </w:r>
      <w:r>
        <w:t xml:space="preserve"> </w:t>
      </w:r>
      <w:r>
        <w:t xml:space="preserve">this</w:t>
      </w:r>
      <w:r>
        <w:t xml:space="preserve"> </w:t>
      </w:r>
      <w:r>
        <w:t xml:space="preserve">trim, on purpose, because the trim is a software gain applied after the</w:t>
      </w:r>
      <w:r>
        <w:t xml:space="preserve"> </w:t>
      </w:r>
      <w:r>
        <w:t xml:space="preserve">audio has been digitised —</w:t>
      </w:r>
      <w:r>
        <w:t xml:space="preserve"> </w:t>
      </w:r>
      <w:r>
        <w:rPr>
          <w:bCs/>
          <w:b/>
        </w:rPr>
        <w:t xml:space="preserve">if your interface is clipping, the</w:t>
      </w:r>
      <w:r>
        <w:rPr>
          <w:bCs/>
          <w:b/>
        </w:rPr>
        <w:t xml:space="preserve"> </w:t>
      </w:r>
      <w:r>
        <w:rPr>
          <w:bCs/>
          <w:b/>
        </w:rPr>
        <w:t xml:space="preserve">flat-topped waveform is already baked into the samples and no amount of</w:t>
      </w:r>
      <w:r>
        <w:rPr>
          <w:bCs/>
          <w:b/>
        </w:rPr>
        <w:t xml:space="preserve"> </w:t>
      </w:r>
      <w:r>
        <w:rPr>
          <w:bCs/>
          <w:b/>
        </w:rPr>
        <w:t xml:space="preserve">trim can undo it.</w:t>
      </w:r>
      <w:r>
        <w:t xml:space="preserve"> </w:t>
      </w:r>
      <w:r>
        <w:t xml:space="preserve">A meter that moved with the trim would hide exactly</w:t>
      </w:r>
      <w:r>
        <w:t xml:space="preserve"> </w:t>
      </w:r>
      <w:r>
        <w:t xml:space="preserve">that. So if the meter is pinned even with the trim right down, fix it</w:t>
      </w:r>
      <w:r>
        <w:t xml:space="preserve"> </w:t>
      </w:r>
      <w:r>
        <w:t xml:space="preserve">upstream: roll the guitar’s volume knob back, lower the pickups, or use</w:t>
      </w:r>
      <w:r>
        <w:t xml:space="preserve"> </w:t>
      </w:r>
      <w:r>
        <w:t xml:space="preserve">an interface with its own gain control. The tuner also reads pre-trim,</w:t>
      </w:r>
      <w:r>
        <w:t xml:space="preserve"> </w:t>
      </w:r>
      <w:r>
        <w:t xml:space="preserve">so its sensitivity doesn’t change with your trim setting.</w:t>
      </w:r>
    </w:p>
    <w:p>
      <w:pPr>
        <w:numPr>
          <w:ilvl w:val="0"/>
          <w:numId w:val="1037"/>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 Note this sits</w:t>
      </w:r>
      <w:r>
        <w:t xml:space="preserve"> </w:t>
      </w:r>
      <w:r>
        <w:rPr>
          <w:iCs/>
          <w:i/>
        </w:rPr>
        <w:t xml:space="preserve">after</w:t>
      </w:r>
      <w:r>
        <w:t xml:space="preserve"> </w:t>
      </w:r>
      <w:r>
        <w:t xml:space="preserve">the</w:t>
      </w:r>
      <w:r>
        <w:t xml:space="preserve"> </w:t>
      </w:r>
      <w:r>
        <w:t xml:space="preserve">trim, so a big trim cut moves your signal closer to the gate threshold —</w:t>
      </w:r>
      <w:r>
        <w:t xml:space="preserve"> </w:t>
      </w:r>
      <w:r>
        <w:t xml:space="preserve">if notes start getting chopped after trimming, lower the threshold too.</w:t>
      </w:r>
    </w:p>
    <w:p>
      <w:pPr>
        <w:numPr>
          <w:ilvl w:val="1"/>
          <w:numId w:val="1038"/>
        </w:numPr>
        <w:pStyle w:val="Compact"/>
      </w:pPr>
      <w:r>
        <w:t xml:space="preserve">The gate uses</w:t>
      </w:r>
      <w:r>
        <w:t xml:space="preserve"> </w:t>
      </w:r>
      <w:r>
        <w:rPr>
          <w:bCs/>
          <w:b/>
        </w:rPr>
        <w:t xml:space="preserve">3 ms of lookahead</w:t>
      </w:r>
      <w:r>
        <w:t xml:space="preserve"> </w:t>
      </w:r>
      <w:r>
        <w:t xml:space="preserve">(IN-3): it delays the audio</w:t>
      </w:r>
      <w:r>
        <w:t xml:space="preserve"> </w:t>
      </w:r>
      <w:r>
        <w:t xml:space="preserve">slightly so the gain is already open by the time a note’s attack</w:t>
      </w:r>
      <w:r>
        <w:t xml:space="preserve"> </w:t>
      </w:r>
      <w:r>
        <w:t xml:space="preserve">arrives. Without it the gate opened</w:t>
      </w:r>
      <w:r>
        <w:t xml:space="preserve"> </w:t>
      </w:r>
      <w:r>
        <w:rPr>
          <w:iCs/>
          <w:i/>
        </w:rPr>
        <w:t xml:space="preserve">during</w:t>
      </w:r>
      <w:r>
        <w:t xml:space="preserve"> </w:t>
      </w:r>
      <w:r>
        <w:t xml:space="preserve">the pick attack — a</w:t>
      </w:r>
      <w:r>
        <w:t xml:space="preserve"> </w:t>
      </w:r>
      <w:r>
        <w:t xml:space="preserve">pluck reaches its peak inside the 2 ms attack time — so the loudest</w:t>
      </w:r>
      <w:r>
        <w:t xml:space="preserve"> </w:t>
      </w:r>
      <w:r>
        <w:t xml:space="preserve">part of every note it opened on was multiplied by a gain sweeping up</w:t>
      </w:r>
      <w:r>
        <w:t xml:space="preserve"> </w:t>
      </w:r>
      <w:r>
        <w:t xml:space="preserve">from zero, which is a click. That 3 ms is real added latency, is</w:t>
      </w:r>
      <w:r>
        <w:t xml:space="preserve"> </w:t>
      </w:r>
      <w:r>
        <w:t xml:space="preserve">included in the latency estimate, and applies whether the gate is</w:t>
      </w:r>
      <w:r>
        <w:t xml:space="preserve"> </w:t>
      </w:r>
      <w:r>
        <w:t xml:space="preserve">bypassed or not, so that toggling bypass can’t shift the signal in</w:t>
      </w:r>
      <w:r>
        <w:t xml:space="preserve"> </w:t>
      </w:r>
      <w:r>
        <w:t xml:space="preserve">time and click on its own.</w:t>
      </w:r>
    </w:p>
    <w:p>
      <w:pPr>
        <w:numPr>
          <w:ilvl w:val="1"/>
          <w:numId w:val="1038"/>
        </w:numPr>
        <w:pStyle w:val="Compact"/>
      </w:pPr>
      <w:r>
        <w:t xml:space="preserve">Its detector is DC-blocked separately from the audio, because a DC</w:t>
      </w:r>
      <w:r>
        <w:t xml:space="preserve"> </w:t>
      </w:r>
      <w:r>
        <w:t xml:space="preserve">offset used to read as permanent signal and hold the gate open</w:t>
      </w:r>
      <w:r>
        <w:t xml:space="preserve"> </w:t>
      </w:r>
      <w:r>
        <w:t xml:space="preserve">forever — at −40 dBFS of offset it never closed at all, however the</w:t>
      </w:r>
      <w:r>
        <w:t xml:space="preserve"> </w:t>
      </w:r>
      <w:r>
        <w:t xml:space="preserve">threshold was set.</w:t>
      </w:r>
    </w:p>
    <w:p>
      <w:pPr>
        <w:numPr>
          <w:ilvl w:val="0"/>
          <w:numId w:val="1037"/>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7"/>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7"/>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7"/>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7"/>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7"/>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7"/>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7"/>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7"/>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7"/>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7"/>
        </w:numPr>
        <w:pStyle w:val="Compact"/>
      </w:pPr>
      <w:r>
        <w:rPr>
          <w:bCs/>
          <w:b/>
        </w:rPr>
        <w:t xml:space="preserve">Delay — Time/Feedback/Mix</w:t>
      </w:r>
      <w:r>
        <w:t xml:space="preserve"> </w:t>
      </w:r>
      <w:r>
        <w:t xml:space="preserve">and</w:t>
      </w:r>
      <w:r>
        <w:t xml:space="preserve"> </w:t>
      </w:r>
      <w:r>
        <w:rPr>
          <w:bCs/>
          <w:b/>
        </w:rPr>
        <w:t xml:space="preserve">Reverb — Size/Mix</w:t>
      </w:r>
      <w:r>
        <w:t xml:space="preserve"> </w:t>
      </w:r>
      <w:r>
        <w:t xml:space="preserve">— echo and ambience</w:t>
      </w:r>
      <w:r>
        <w:t xml:space="preserve"> </w:t>
      </w:r>
      <w:r>
        <w:t xml:space="preserve">effects, each with its own bypass, timing, and mix-level controls.</w:t>
      </w:r>
    </w:p>
    <w:p>
      <w:pPr>
        <w:numPr>
          <w:ilvl w:val="0"/>
          <w:numId w:val="1037"/>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7"/>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7"/>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7"/>
        </w:numPr>
        <w:pStyle w:val="Compact"/>
      </w:pPr>
      <w:r>
        <w:rPr>
          <w:bCs/>
          <w:b/>
        </w:rPr>
        <w:t xml:space="preserve">Graphic EQ — nine bands (50 Hz–8 kHz), plus Low cut and High cut</w:t>
      </w:r>
      <w:r>
        <w:t xml:space="preserve"> </w:t>
      </w:r>
      <w:r>
        <w:t xml:space="preserve">—</w:t>
      </w:r>
      <w:r>
        <w:t xml:space="preserve"> </w:t>
      </w:r>
      <w:r>
        <w:t xml:space="preserve">finer-grained tone shaping than the 3-band EQ above. The two cuts give</w:t>
      </w:r>
      <w:r>
        <w:t xml:space="preserve"> </w:t>
      </w:r>
      <w:r>
        <w:t xml:space="preserve">it real slopes (24 dB/oct low, 18 dB/oct high) that a bell filter can’t,</w:t>
      </w:r>
      <w:r>
        <w:t xml:space="preserve"> </w:t>
      </w:r>
      <w:r>
        <w:t xml:space="preserve">and the</w:t>
      </w:r>
      <w:r>
        <w:t xml:space="preserve"> </w:t>
      </w:r>
      <w:r>
        <w:rPr>
          <w:bCs/>
          <w:b/>
        </w:rPr>
        <w:t xml:space="preserve">Guitar cab</w:t>
      </w:r>
      <w:r>
        <w:t xml:space="preserve"> </w:t>
      </w:r>
      <w:r>
        <w:t xml:space="preserve">button sets the lot to a speaker-cabinet curve —</w:t>
      </w:r>
      <w:r>
        <w:t xml:space="preserve"> </w:t>
      </w:r>
      <w:r>
        <w:t xml:space="preserve">the thing to reach for when you have no IR loaded.</w:t>
      </w:r>
      <w:r>
        <w:t xml:space="preserve"> </w:t>
      </w:r>
      <w:r>
        <w:rPr>
          <w:bCs/>
          <w:b/>
        </w:rPr>
        <w:t xml:space="preserve">Flat</w:t>
      </w:r>
      <w:r>
        <w:t xml:space="preserve"> </w:t>
      </w:r>
      <w:r>
        <w:t xml:space="preserve">resets it.</w:t>
      </w:r>
    </w:p>
    <w:p>
      <w:pPr>
        <w:numPr>
          <w:ilvl w:val="0"/>
          <w:numId w:val="1037"/>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7"/>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3"/>
    <w:bookmarkStart w:id="104"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9"/>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9"/>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9"/>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40"/>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40"/>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40"/>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40"/>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40"/>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40"/>
        </w:numPr>
        <w:pStyle w:val="Compact"/>
      </w:pPr>
      <w:r>
        <w:rPr>
          <w:bCs/>
          <w:b/>
        </w:rPr>
        <w:t xml:space="preserve">Take dropdown</w:t>
      </w:r>
      <w:r>
        <w:t xml:space="preserve"> </w:t>
      </w:r>
      <w:r>
        <w:t xml:space="preserve">— picks which recorded dry take to score.</w:t>
      </w:r>
    </w:p>
    <w:p>
      <w:pPr>
        <w:numPr>
          <w:ilvl w:val="0"/>
          <w:numId w:val="1040"/>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40"/>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40"/>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41"/>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41"/>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41"/>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41"/>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41"/>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41"/>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41"/>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41"/>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41"/>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41"/>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41"/>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41"/>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41"/>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41"/>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41"/>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4"/>
    <w:bookmarkStart w:id="105" w:name="tab-view-screen"/>
    <w:p>
      <w:pPr>
        <w:pStyle w:val="Heading3"/>
      </w:pPr>
      <w:r>
        <w:t xml:space="preserve">Tab View screen</w:t>
      </w:r>
    </w:p>
    <w:p>
      <w:pPr>
        <w:numPr>
          <w:ilvl w:val="0"/>
          <w:numId w:val="1042"/>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42"/>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42"/>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42"/>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42"/>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42"/>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42"/>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42"/>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42"/>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5"/>
    <w:bookmarkStart w:id="106" w:name="modals"/>
    <w:p>
      <w:pPr>
        <w:pStyle w:val="Heading3"/>
      </w:pPr>
      <w:r>
        <w:t xml:space="preserve">Modals</w:t>
      </w:r>
    </w:p>
    <w:p>
      <w:pPr>
        <w:numPr>
          <w:ilvl w:val="0"/>
          <w:numId w:val="1043"/>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43"/>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43"/>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43"/>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3" Target="media/rId83.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3"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2026-08-11T08:26:59Z</dcterms:created>
  <dcterms:modified xsi:type="dcterms:W3CDTF">2026-08-11T08:26:59Z</dcterms:modified>
</cp:coreProperties>
</file>

<file path=docProps/custom.xml><?xml version="1.0" encoding="utf-8"?>
<Properties xmlns="http://schemas.openxmlformats.org/officeDocument/2006/custom-properties" xmlns:vt="http://schemas.openxmlformats.org/officeDocument/2006/docPropsVTypes"/>
</file>