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89E54C4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sz w:val="56"/>
          <w:szCs w:val="56"/>
        </w:rPr>
        <w:t xml:space="preserve">Guitar Studio</w:t>
      </w:r>
    </w:p>
    <w:p xmlns:wp14="http://schemas.microsoft.com/office/word/2010/wordml" w14:paraId="79F6F9BB" wp14:textId="77777777">
      <w:pPr>
        <w:spacing w:after="40"/>
        <w:jc w:val="center"/>
      </w:pPr>
      <w:r>
        <w:rPr>
          <w:rFonts w:ascii="Arial" w:hAnsi="Arial" w:eastAsia="Arial" w:cs="Arial"/>
          <w:b/>
          <w:bCs/>
          <w:color w:val="2E5C8A"/>
          <w:sz w:val="32"/>
          <w:szCs w:val="32"/>
        </w:rPr>
        <w:t xml:space="preserve">Enhancement Backlog &amp; Picklist</w:t>
      </w:r>
    </w:p>
    <w:p xmlns:wp14="http://schemas.microsoft.com/office/word/2010/wordml" w14:paraId="407FC301" wp14:textId="77777777">
      <w:pPr>
        <w:spacing w:after="36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Specification document — candidate features across Backing Tracks, Guitar Performance, and Video</w:t>
      </w:r>
    </w:p>
    <w:p xmlns:wp14="http://schemas.microsoft.com/office/word/2010/wordml" w14:paraId="6D48553B" wp14:textId="77777777">
      <w:pPr>
        <w:spacing w:after="160"/>
      </w:pPr>
      <w:r>
        <w:rPr>
          <w:rFonts w:ascii="Arial" w:hAnsi="Arial" w:eastAsia="Arial" w:cs="Arial"/>
          <w:b/>
          <w:bCs/>
        </w:rPr>
        <w:t xml:space="preserve">Status:</w:t>
      </w:r>
      <w:r>
        <w:rPr>
          <w:rFonts w:ascii="Arial" w:hAnsi="Arial" w:eastAsia="Arial" w:cs="Arial"/>
        </w:rPr>
        <w:t xml:space="preserve"> proposal / picklist — nothing here is committed until selected.</w:t>
      </w:r>
    </w:p>
    <w:p xmlns:wp14="http://schemas.microsoft.com/office/word/2010/wordml" w14:paraId="653A05AC" wp14:textId="77777777">
      <w:pPr>
        <w:spacing w:after="160"/>
      </w:pPr>
      <w:r w:rsidRPr="13C0083C" w:rsidR="13C0083C">
        <w:rPr>
          <w:rFonts w:ascii="Arial" w:hAnsi="Arial" w:eastAsia="Arial" w:cs="Arial"/>
          <w:b w:val="1"/>
          <w:bCs w:val="1"/>
          <w:lang w:val="en-US"/>
        </w:rPr>
        <w:t>Scope:</w:t>
      </w:r>
      <w:r w:rsidRPr="13C0083C" w:rsidR="13C0083C">
        <w:rPr>
          <w:rFonts w:ascii="Arial" w:hAnsi="Arial" w:eastAsia="Arial" w:cs="Arial"/>
          <w:lang w:val="en-US"/>
        </w:rPr>
        <w:t xml:space="preserve"> candidate features across the three areas of the studio —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Backing Tracks (BT)</w:t>
      </w:r>
      <w:r w:rsidRPr="13C0083C" w:rsidR="13C0083C">
        <w:rPr>
          <w:rFonts w:ascii="Arial" w:hAnsi="Arial" w:eastAsia="Arial" w:cs="Arial"/>
          <w:lang w:val="en-US"/>
        </w:rPr>
        <w:t xml:space="preserve">,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Guitar Performance (GP)</w:t>
      </w:r>
      <w:r w:rsidRPr="13C0083C" w:rsidR="13C0083C">
        <w:rPr>
          <w:rFonts w:ascii="Arial" w:hAnsi="Arial" w:eastAsia="Arial" w:cs="Arial"/>
          <w:lang w:val="en-US"/>
        </w:rPr>
        <w:t xml:space="preserve">,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Video (VD)</w:t>
      </w:r>
      <w:r w:rsidRPr="13C0083C" w:rsidR="13C0083C">
        <w:rPr>
          <w:rFonts w:ascii="Arial" w:hAnsi="Arial" w:eastAsia="Arial" w:cs="Arial"/>
          <w:lang w:val="en-US"/>
        </w:rPr>
        <w:t xml:space="preserve"> — plus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cross-cutting (XC)</w:t>
      </w:r>
      <w:r w:rsidRPr="13C0083C" w:rsidR="13C0083C">
        <w:rPr>
          <w:rFonts w:ascii="Arial" w:hAnsi="Arial" w:eastAsia="Arial" w:cs="Arial"/>
          <w:lang w:val="en-US"/>
        </w:rPr>
        <w:t xml:space="preserve"> items. Grounded in the current prototype (browser UI + Web Audio playback, Python engine for separation/export, loopback-only server) and informed by a scan of comparable tools (Moises, Capo, Anytune, Transcribe!, AmpliTube 5, Neural DSP, looper apps).</w:t>
      </w:r>
    </w:p>
    <w:p xmlns:wp14="http://schemas.microsoft.com/office/word/2010/wordml" w14:paraId="6A47E3E2" wp14:textId="77777777">
      <w:pPr>
        <w:spacing w:after="160"/>
      </w:pPr>
      <w:r>
        <w:rPr>
          <w:rFonts w:ascii="Arial" w:hAnsi="Arial" w:eastAsia="Arial" w:cs="Arial"/>
          <w:b/>
          <w:bCs/>
        </w:rPr>
        <w:t xml:space="preserve">How to use this document:</w:t>
      </w:r>
      <w:r>
        <w:rPr>
          <w:rFonts w:ascii="Arial" w:hAnsi="Arial" w:eastAsia="Arial" w:cs="Arial"/>
        </w:rPr>
        <w:t xml:space="preserve"> each item has an ID, a size estimate, and notes on dependencies/risk. Pick items by ID; the summary picklist at the end (§6) is the selection sheet. Sizes: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13C0083C" w14:paraId="652E4FA2" wp14:textId="77777777">
        <w:trPr>
          <w:tblHeader/>
        </w:trPr>
        <w:tc>
          <w:tcPr>
            <w:tcW w:w="18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3B7B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w="75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102C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Meaning (rough)</w:t>
            </w:r>
          </w:p>
        </w:tc>
      </w:tr>
      <w:tr xmlns:wp14="http://schemas.microsoft.com/office/word/2010/wordml" w:rsidTr="13C0083C" w14:paraId="17EB0618" wp14:textId="77777777">
        <w:tc>
          <w:tcPr>
            <w:tcW w:w="18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DAA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75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17D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Hours — mostly UI or a thin wrapper over existing plumbing</w:t>
            </w:r>
          </w:p>
        </w:tc>
      </w:tr>
      <w:tr xmlns:wp14="http://schemas.microsoft.com/office/word/2010/wordml" w:rsidTr="13C0083C" w14:paraId="20240169" wp14:textId="77777777">
        <w:tc>
          <w:tcPr>
            <w:tcW w:w="18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9563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75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C78F" wp14:textId="77777777">
            <w:pPr>
              <w:jc w:val="left"/>
            </w:pPr>
            <w:r w:rsidRPr="13C0083C" w:rsidR="13C0083C">
              <w:rPr>
                <w:rFonts w:ascii="Arial" w:hAnsi="Arial" w:eastAsia="Arial" w:cs="Arial"/>
                <w:lang w:val="en-US"/>
              </w:rPr>
              <w:t>A day or two — new component, contained scope</w:t>
            </w:r>
          </w:p>
        </w:tc>
      </w:tr>
      <w:tr xmlns:wp14="http://schemas.microsoft.com/office/word/2010/wordml" w:rsidTr="13C0083C" w14:paraId="19C16EAC" wp14:textId="77777777">
        <w:tc>
          <w:tcPr>
            <w:tcW w:w="18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768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</w:t>
            </w:r>
          </w:p>
        </w:tc>
        <w:tc>
          <w:tcPr>
            <w:tcW w:w="75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0E4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Several days — new subsystem or engine work</w:t>
            </w:r>
          </w:p>
        </w:tc>
      </w:tr>
      <w:tr xmlns:wp14="http://schemas.microsoft.com/office/word/2010/wordml" w:rsidTr="13C0083C" w14:paraId="29502D2D" wp14:textId="77777777">
        <w:tc>
          <w:tcPr>
            <w:tcW w:w="18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D1C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XL / R&amp;D</w:t>
            </w:r>
          </w:p>
        </w:tc>
        <w:tc>
          <w:tcPr>
            <w:tcW w:w="75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755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Uncertain — research risk, may not pan out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7DF95923" wp14:textId="77777777">
      <w:pPr>
        <w:pStyle w:val="Heading1"/>
      </w:pPr>
      <w:r>
        <w:t xml:space="preserve">1. Where we are (baseline)</w:t>
      </w:r>
    </w:p>
    <w:p xmlns:wp14="http://schemas.microsoft.com/office/word/2010/wordml" w14:paraId="036E0E4C" wp14:textId="77777777">
      <w:pPr>
        <w:spacing w:after="160"/>
      </w:pPr>
      <w:r>
        <w:rPr>
          <w:rFonts w:ascii="Arial" w:hAnsi="Arial" w:eastAsia="Arial" w:cs="Arial"/>
        </w:rPr>
        <w:t xml:space="preserve">Already shipped in the prototype, so excluded from the backlog:</w:t>
      </w:r>
    </w:p>
    <w:p xmlns:wp14="http://schemas.microsoft.com/office/word/2010/wordml" w14:paraId="17916E05" wp14:textId="77777777">
      <w:pPr>
        <w:pStyle w:val="ListParagraph"/>
        <w:numPr>
          <w:ilvl w:val="0"/>
          <w:numId w:val="2"/>
        </w:numPr>
        <w:spacing w:after="80"/>
        <w:rPr/>
      </w:pPr>
      <w:r w:rsidRPr="13C0083C" w:rsidR="13C0083C">
        <w:rPr>
          <w:rFonts w:ascii="Arial" w:hAnsi="Arial" w:eastAsia="Arial" w:cs="Arial"/>
          <w:lang w:val="en-US"/>
        </w:rPr>
        <w:t>6-stem separation (Demucs htdemucs_6s), cached, with auto guitar center/sides split</w:t>
      </w:r>
    </w:p>
    <w:p xmlns:wp14="http://schemas.microsoft.com/office/word/2010/wordml" w14:paraId="10A0B59F" wp14:textId="77777777">
      <w:pPr>
        <w:pStyle w:val="ListParagraph"/>
        <w:numPr>
          <w:ilvl w:val="0"/>
          <w:numId w:val="2"/>
        </w:numPr>
        <w:spacing w:after="80"/>
        <w:rPr/>
      </w:pPr>
      <w:r w:rsidRPr="13C0083C" w:rsidR="13C0083C">
        <w:rPr>
          <w:rFonts w:ascii="Arial" w:hAnsi="Arial" w:eastAsia="Arial" w:cs="Arial"/>
          <w:lang w:val="en-US"/>
        </w:rPr>
        <w:t>Live per-stem mute/solo/fader mixer, timeline mute regions with 30 ms fades</w:t>
      </w:r>
    </w:p>
    <w:p xmlns:wp14="http://schemas.microsoft.com/office/word/2010/wordml" w14:paraId="5122408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</w:rPr>
        <w:t xml:space="preserve">Speed 0.5–2× pitch-held, Tune ±100 cents, loop toggle (fixed middle region)</w:t>
      </w:r>
    </w:p>
    <w:p xmlns:wp14="http://schemas.microsoft.com/office/word/2010/wordml" w14:paraId="1FD1FA3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</w:rPr>
        <w:t xml:space="preserve">WAV/MP3 export with LUFS normalization, boost cap, peak clamp; projects save/restore</w:t>
      </w:r>
    </w:p>
    <w:p xmlns:wp14="http://schemas.microsoft.com/office/word/2010/wordml" w14:paraId="6601C947" wp14:textId="77777777">
      <w:pPr>
        <w:pStyle w:val="ListParagraph"/>
        <w:numPr>
          <w:ilvl w:val="0"/>
          <w:numId w:val="2"/>
        </w:numPr>
        <w:spacing w:after="80"/>
        <w:rPr/>
      </w:pPr>
      <w:r w:rsidRPr="13C0083C" w:rsidR="13C0083C">
        <w:rPr>
          <w:rFonts w:ascii="Arial" w:hAnsi="Arial" w:eastAsia="Arial" w:cs="Arial"/>
          <w:lang w:val="en-US"/>
        </w:rPr>
        <w:t>Play Along: live guitar in, analog amp + tone stack + gate/comp/delay/reverb, analog auto-match, NAM/GuitarML LSTM neural amps, cab IR loading, “suggest closest” model ranking</w:t>
      </w:r>
    </w:p>
    <w:p xmlns:wp14="http://schemas.microsoft.com/office/word/2010/wordml" w14:paraId="130936DC" wp14:textId="77777777">
      <w:pPr>
        <w:pStyle w:val="ListParagraph"/>
        <w:numPr>
          <w:ilvl w:val="0"/>
          <w:numId w:val="2"/>
        </w:numPr>
        <w:spacing w:after="80"/>
        <w:rPr/>
      </w:pPr>
      <w:r w:rsidRPr="13C0083C" w:rsidR="13C0083C">
        <w:rPr>
          <w:rFonts w:ascii="Arial" w:hAnsi="Arial" w:eastAsia="Arial" w:cs="Arial"/>
          <w:lang w:val="en-US"/>
        </w:rPr>
        <w:t>Performance video recording (camera + program mix, mic never recorded), take numbering, ffmpeg finalize, manual A/V offset calibration</w:t>
      </w:r>
    </w:p>
    <w:p xmlns:wp14="http://schemas.microsoft.com/office/word/2010/wordml" w14:paraId="70071D0D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Items already flagged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deferred, architected-for</w:t>
      </w:r>
      <w:r w:rsidRPr="13C0083C" w:rsidR="13C0083C">
        <w:rPr>
          <w:rFonts w:ascii="Arial" w:hAnsi="Arial" w:eastAsia="Arial" w:cs="Arial"/>
          <w:lang w:val="en-US"/>
        </w:rPr>
        <w:t xml:space="preserve"> in existing specs are pulled into this backlog and marked †.</w:t>
      </w:r>
    </w:p>
    <w:p xmlns:wp14="http://schemas.microsoft.com/office/word/2010/wordml" w14:paraId="2B5F2CB6" wp14:textId="77777777">
      <w:pPr>
        <w:pStyle w:val="Heading1"/>
      </w:pPr>
      <w:r>
        <w:t xml:space="preserve">2. Backing Tracks (BT)</w:t>
      </w:r>
    </w:p>
    <w:p xmlns:wp14="http://schemas.microsoft.com/office/word/2010/wordml" w14:paraId="53AC75A7" wp14:textId="77777777">
      <w:pPr>
        <w:pStyle w:val="Heading2"/>
      </w:pPr>
      <w:r>
        <w:t xml:space="preserve">Tempo, key &amp; musical intelligence</w:t>
      </w:r>
    </w:p>
    <w:p xmlns:wp14="http://schemas.microsoft.com/office/word/2010/wordml" w14:paraId="343FAB17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BT-01 · BPM detection &amp; live BPM readout — S/M</w:t>
      </w:r>
    </w:p>
    <w:p xmlns:wp14="http://schemas.microsoft.com/office/word/2010/wordml" w14:paraId="73F16606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Analyze each song once at separation time (librosa beat-track or madmom on the drum stem — the isolated drum stem makes this much more reliable than mixed audio) and store BPM in the manifest. Display it in the transport, and show the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 xml:space="preserve">effective BPM live</w:t>
      </w:r>
      <w:r w:rsidRPr="13C0083C" w:rsidR="13C0083C">
        <w:rPr>
          <w:rFonts w:ascii="Arial" w:hAnsi="Arial" w:eastAsia="Arial" w:cs="Arial"/>
          <w:lang w:val="en-US"/>
        </w:rPr>
        <w:t xml:space="preserve"> as the speed slider moves (e.g.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120 → 96 BPM @ 0.8×</w:t>
      </w:r>
      <w:r w:rsidRPr="13C0083C" w:rsidR="13C0083C">
        <w:rPr>
          <w:rFonts w:ascii="Arial" w:hAnsi="Arial" w:eastAsia="Arial" w:cs="Arial"/>
          <w:lang w:val="en-US"/>
        </w:rPr>
        <w:t xml:space="preserve">). This is the “BPM meter to go with the speed up/slow down.” Cheap, high visible value.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 xml:space="preserve">Every comparable tool (Moises, Capo) shows BPM.</w:t>
      </w:r>
    </w:p>
    <w:p xmlns:wp14="http://schemas.microsoft.com/office/word/2010/wordml" w14:paraId="7B7AD9DC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BT-02 · Beat grid &amp; smart click track — M</w:t>
      </w:r>
    </w:p>
    <w:p xmlns:wp14="http://schemas.microsoft.com/office/word/2010/wordml" w14:paraId="65628C41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Extend BT-01 from a single BPM number to per-beat timestamps (handles tempo drift in live recordings). Enables: a metronome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click lane</w:t>
      </w:r>
      <w:r w:rsidRPr="13C0083C" w:rsidR="13C0083C">
        <w:rPr>
          <w:rFonts w:ascii="Arial" w:hAnsi="Arial" w:eastAsia="Arial" w:cs="Arial"/>
          <w:lang w:val="en-US"/>
        </w:rPr>
        <w:t xml:space="preserve"> that is a first-class stem (mute/fader like any other — practice with drums out, click in), beat-snapped loop points (BT-05), and count-in (BT-06).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Moises’ “Smart Metronome” is exactly this and is one of its headline features.</w:t>
      </w:r>
    </w:p>
    <w:p xmlns:wp14="http://schemas.microsoft.com/office/word/2010/wordml" w14:paraId="2E0F101A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BT-03 · Key detection &amp; semitone transpose — M</w:t>
      </w:r>
    </w:p>
    <w:p xmlns:wp14="http://schemas.microsoft.com/office/word/2010/wordml" w14:paraId="294B834E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Detect the song’s key (chromagram on the harmonic stems) and show it next to BPM. Extend the existing ±100-cent Tune control with a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±12 semitone transpose</w:t>
      </w:r>
      <w:r w:rsidRPr="13C0083C" w:rsidR="13C0083C">
        <w:rPr>
          <w:rFonts w:ascii="Arial" w:hAnsi="Arial" w:eastAsia="Arial" w:cs="Arial"/>
          <w:lang w:val="en-US"/>
        </w:rPr>
        <w:t xml:space="preserve"> so you can play a song in a friendlier key without a capo. Same pitch-shift engine, wider range — quality note at extremes, same as the current speed warning.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Anytune does ±24 semitones; standard practice-app feature.</w:t>
      </w:r>
    </w:p>
    <w:p xmlns:wp14="http://schemas.microsoft.com/office/word/2010/wordml" w14:paraId="5F61064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BT-04 · Chord detection &amp; chord lane — L</w:t>
      </w:r>
    </w:p>
    <w:p xmlns:wp14="http://schemas.microsoft.com/office/word/2010/wordml" w14:paraId="0496BB48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Detect the chord progression (chromagram + template matching over the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other</w:t>
      </w:r>
      <w:r w:rsidRPr="13C0083C" w:rsidR="13C0083C">
        <w:rPr>
          <w:rFonts w:ascii="Arial" w:hAnsi="Arial" w:eastAsia="Arial" w:cs="Arial"/>
          <w:lang w:val="en-US"/>
        </w:rPr>
        <w:t xml:space="preserve">+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piano</w:t>
      </w:r>
      <w:r w:rsidRPr="13C0083C" w:rsidR="13C0083C">
        <w:rPr>
          <w:rFonts w:ascii="Arial" w:hAnsi="Arial" w:eastAsia="Arial" w:cs="Arial"/>
          <w:lang w:val="en-US"/>
        </w:rPr>
        <w:t xml:space="preserve">+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guitar</w:t>
      </w:r>
      <w:r w:rsidRPr="13C0083C" w:rsidR="13C0083C">
        <w:rPr>
          <w:rFonts w:ascii="Arial" w:hAnsi="Arial" w:eastAsia="Arial" w:cs="Arial"/>
          <w:lang w:val="en-US"/>
        </w:rPr>
        <w:t xml:space="preserve"> stems, beat-aligned via BT-02) and render a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 xml:space="preserve">chord lane</w:t>
      </w:r>
      <w:r w:rsidRPr="13C0083C" w:rsidR="13C0083C">
        <w:rPr>
          <w:rFonts w:ascii="Arial" w:hAnsi="Arial" w:eastAsia="Arial" w:cs="Arial"/>
          <w:lang w:val="en-US"/>
        </w:rPr>
        <w:t xml:space="preserve"> above the waveform: chord names scrolling with the playhead, transposing automatically with BT-03. This is Capo’s flagship feature and Moises Premium’s biggest practice tool. Realistic accuracy is “good on pop/rock, rough on jazz” — label it as assistive, consistent with our honesty-notes house style. Optional stretch: guitar chord diagrams.</w:t>
      </w:r>
    </w:p>
    <w:p xmlns:wp14="http://schemas.microsoft.com/office/word/2010/wordml" w14:paraId="6C0EC634" wp14:textId="77777777">
      <w:pPr>
        <w:pStyle w:val="Heading2"/>
      </w:pPr>
      <w:r>
        <w:t xml:space="preserve">Practice workflow</w:t>
      </w:r>
    </w:p>
    <w:p xmlns:wp14="http://schemas.microsoft.com/office/word/2010/wordml" w14:paraId="19E68EC3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BT-05 · Proper A/B loop region — S</w:t>
      </w:r>
    </w:p>
    <w:p xmlns:wp14="http://schemas.microsoft.com/office/word/2010/wordml" w14:paraId="6D5E5E17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Replace the fixed middle-of-song loop with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draggable loop handles</w:t>
      </w:r>
      <w:r w:rsidRPr="13C0083C" w:rsidR="13C0083C">
        <w:rPr>
          <w:rFonts w:ascii="Arial" w:hAnsi="Arial" w:eastAsia="Arial" w:cs="Arial"/>
          <w:lang w:val="en-US"/>
        </w:rPr>
        <w:t xml:space="preserve"> on the timeline (click-drag in a loop mode, or “set A / set B” at the playhead). Snap to beats when BT-02 exists. This is the single most-used practice feature in every comparable tool and ours is currently a placeholder.</w:t>
      </w:r>
    </w:p>
    <w:p xmlns:wp14="http://schemas.microsoft.com/office/word/2010/wordml" w14:paraId="343CCD88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BT-06 · Count-in — S †</w:t>
      </w:r>
    </w:p>
    <w:p xmlns:wp14="http://schemas.microsoft.com/office/word/2010/wordml" w14:paraId="4B5572F4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1–2 bars of click before playback starts (needs BT-02 for tempo; or a manual BPM tap as fallback). Already flagged as a trivial add in the video spec; also valuable outside recording.</w:t>
      </w:r>
    </w:p>
    <w:p xmlns:wp14="http://schemas.microsoft.com/office/word/2010/wordml" w14:paraId="1450B5B3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BT-07 · Speed trainer — S/M</w:t>
      </w:r>
    </w:p>
    <w:p xmlns:wp14="http://schemas.microsoft.com/office/word/2010/wordml" w14:paraId="48BB2ADA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“Start at 0.6×, +2% each loop pass until 1.0×.” A tiny state machine on top of BT-05 + the existing speed control. Beloved feature of Anytune (“Step-It-Up”) and Transcribe! users; very cheap once A/B looping exists.</w:t>
      </w:r>
    </w:p>
    <w:p xmlns:wp14="http://schemas.microsoft.com/office/word/2010/wordml" w14:paraId="2CC4DAD7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BT-08 · Section markers — M</w:t>
      </w:r>
    </w:p>
    <w:p xmlns:wp14="http://schemas.microsoft.com/office/word/2010/wordml" w14:paraId="47460EEA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Named markers/sections (Intro / Verse / Solo…) on the timeline: click to jump, loop-a-section in one click, persisted in the project file. Manual placement first; auto-detection of song structure is a possible R&amp;D extension later.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Capo’s named sections; Anytune’s marks.</w:t>
      </w:r>
    </w:p>
    <w:p xmlns:wp14="http://schemas.microsoft.com/office/word/2010/wordml" w14:paraId="593F736E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BT-09 · Playlists / setlists — M</w:t>
      </w:r>
    </w:p>
    <w:p xmlns:wp14="http://schemas.microsoft.com/office/word/2010/wordml" w14:paraId="3E456B70" wp14:textId="77777777">
      <w:pPr>
        <w:spacing w:after="160"/>
      </w:pPr>
      <w:r>
        <w:rPr>
          <w:rFonts w:ascii="Arial" w:hAnsi="Arial" w:eastAsia="Arial" w:cs="Arial"/>
        </w:rPr>
        <w:t xml:space="preserve">Ordered lists of songs (with each song’s saved mix applied), auto-advance with a configurable gap, shuffle off/on. Lives in the Library sidebar; persisted like projects. Covers both “practice set” and “gig backing set” use cases. </w:t>
      </w:r>
      <w:r>
        <w:rPr>
          <w:rFonts w:ascii="Arial" w:hAnsi="Arial" w:eastAsia="Arial" w:cs="Arial"/>
          <w:i/>
          <w:iCs/>
        </w:rPr>
        <w:t xml:space="preserve">Moises has setlists; ours can be better because each entry carries its full stem mix.</w:t>
      </w:r>
    </w:p>
    <w:p xmlns:wp14="http://schemas.microsoft.com/office/word/2010/wordml" w14:paraId="2754862C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BT-10 · Practice log — S/M</w:t>
      </w:r>
    </w:p>
    <w:p xmlns:wp14="http://schemas.microsoft.com/office/word/2010/wordml" w14:paraId="64778363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Per-song running total of practice time (playback-while-focused time), last-practiced date in the Library, simple session history. No gamification — just honest numbers. Pairs well with GP-09.</w:t>
      </w:r>
    </w:p>
    <w:p xmlns:wp14="http://schemas.microsoft.com/office/word/2010/wordml" w14:paraId="443F9323" wp14:textId="77777777">
      <w:pPr>
        <w:pStyle w:val="Heading2"/>
      </w:pPr>
      <w:r>
        <w:t xml:space="preserve">Mix &amp; audio quality</w:t>
      </w:r>
    </w:p>
    <w:p xmlns:wp14="http://schemas.microsoft.com/office/word/2010/wordml" w14:paraId="541C6C6A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BT-11 · Per-stem EQ &amp; pan — M</w:t>
      </w:r>
    </w:p>
    <w:p xmlns:wp14="http://schemas.microsoft.com/office/word/2010/wordml" w14:paraId="01C6124E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Add pan and a simple 3-band EQ (or low/high cut) per lane, applied live via Web Audio nodes and honored in export by the Python engine. Main use cases: carve space when you play along (dip the mids of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other</w:t>
      </w:r>
      <w:r w:rsidRPr="13C0083C" w:rsidR="13C0083C">
        <w:rPr>
          <w:rFonts w:ascii="Arial" w:hAnsi="Arial" w:eastAsia="Arial" w:cs="Arial"/>
          <w:lang w:val="en-US"/>
        </w:rPr>
        <w:t xml:space="preserve">), rebalance a muddy separation, widen/narrow a stem.</w:t>
      </w:r>
    </w:p>
    <w:p xmlns:wp14="http://schemas.microsoft.com/office/word/2010/wordml" w14:paraId="673EAEFA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BT-12 · Gain automation (volume ramps) — M</w:t>
      </w:r>
    </w:p>
    <w:p xmlns:wp14="http://schemas.microsoft.com/office/word/2010/wordml" w14:paraId="14559A23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Generalize mute regions to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 xml:space="preserve">gain regions</w:t>
      </w:r>
      <w:r w:rsidRPr="13C0083C" w:rsidR="13C0083C">
        <w:rPr>
          <w:rFonts w:ascii="Arial" w:hAnsi="Arial" w:eastAsia="Arial" w:cs="Arial"/>
          <w:lang w:val="en-US"/>
        </w:rPr>
        <w:t xml:space="preserve">: paint a region and set a level (e.g. guitar at 30% during the solo instead of hard mute — “ghost guide” practice). The engine’s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(stem, start, end)</w:t>
      </w:r>
      <w:r w:rsidRPr="13C0083C" w:rsidR="13C0083C">
        <w:rPr>
          <w:rFonts w:ascii="Arial" w:hAnsi="Arial" w:eastAsia="Arial" w:cs="Arial"/>
          <w:lang w:val="en-US"/>
        </w:rPr>
        <w:t xml:space="preserve"> model extends naturally with a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gain</w:t>
      </w:r>
      <w:r w:rsidRPr="13C0083C" w:rsidR="13C0083C">
        <w:rPr>
          <w:rFonts w:ascii="Arial" w:hAnsi="Arial" w:eastAsia="Arial" w:cs="Arial"/>
          <w:lang w:val="en-US"/>
        </w:rPr>
        <w:t xml:space="preserve"> field; UI reuses the mute-region painting.</w:t>
      </w:r>
    </w:p>
    <w:p xmlns:wp14="http://schemas.microsoft.com/office/word/2010/wordml" w14:paraId="595DCA92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BT-13 · Separation quality: next-gen models — L/XL</w:t>
      </w:r>
    </w:p>
    <w:p xmlns:wp14="http://schemas.microsoft.com/office/word/2010/wordml" w14:paraId="253E37BC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Demucs htdemucs_6s is 2022-era. Current open-source leaders (BS-RoFormer / Mel-Band RoFormer family) measurably beat it on SDR and produce noticeably less “phasey” recombination — directly addressing the quality ceiling called out in engine-spec §157. Work: evaluate 2–3 candidates on our validation songs, integrate the winner as an optional “high quality” model alongside Demucs (slower, larger download). The stem-discovery design (engine-spec §46) means the pipeline already tolerates new models.</w:t>
      </w:r>
    </w:p>
    <w:p xmlns:wp14="http://schemas.microsoft.com/office/word/2010/wordml" w14:paraId="0AC483F9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BT-14 · Real lead/rhythm guitar separation — XL / R&amp;D</w:t>
      </w:r>
    </w:p>
    <w:p xmlns:wp14="http://schemas.microsoft.com/office/word/2010/wordml" w14:paraId="218D6C60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Replace the panning heuristic with an actual ML split.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Moises Premium now ships lead vs. rhythm guitar separation</w:t>
      </w:r>
      <w:r w:rsidRPr="13C0083C" w:rsidR="13C0083C">
        <w:rPr>
          <w:rFonts w:ascii="Arial" w:hAnsi="Arial" w:eastAsia="Arial" w:cs="Arial"/>
          <w:lang w:val="en-US"/>
        </w:rPr>
        <w:t>, so this has gone from research problem to shipped-somewhere. Options: (a) find/evaluate an open model, (b) cloud API fallback (uploads audio — privacy trade-off must be surfaced), (c) keep heuristic. Validation approach already exists (the 5-song test set in memory/README). High value — the current split honestly fails on center-mixed songs.</w:t>
      </w:r>
    </w:p>
    <w:p xmlns:wp14="http://schemas.microsoft.com/office/word/2010/wordml" w14:paraId="0CB91573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BT-15 · Artifact cleanup pass — M/L</w:t>
      </w:r>
    </w:p>
    <w:p xmlns:wp14="http://schemas.microsoft.com/office/word/2010/wordml" w14:paraId="364C2CA3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Optional post-separation enhancement per stem: gentle spectral de-bleed / de-noise (e.g. noisereduce or a light spectral gate keyed to the other stems), applied at export or as a “cleaned” derived stem. Won’t fix the separation ceiling but can tame the worst bleed on quiet mixes. Needs honest A/B evaluation before shipping — could easily do more harm than good; treat as experiment first.</w:t>
      </w:r>
    </w:p>
    <w:p xmlns:wp14="http://schemas.microsoft.com/office/word/2010/wordml" w14:paraId="56C84DA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BT-16 · Off-pitch auto-detect — S</w:t>
      </w:r>
    </w:p>
    <w:p xmlns:wp14="http://schemas.microsoft.com/office/word/2010/wordml" w14:paraId="2B29C824" wp14:textId="77777777">
      <w:pPr>
        <w:spacing w:after="160"/>
      </w:pPr>
      <w:r>
        <w:rPr>
          <w:rFonts w:ascii="Arial" w:hAnsi="Arial" w:eastAsia="Arial" w:cs="Arial"/>
        </w:rPr>
        <w:t xml:space="preserve">Songs mastered off A=440 (the </w:t>
      </w:r>
      <w:r>
        <w:rPr>
          <w:rFonts w:ascii="Arial" w:hAnsi="Arial" w:eastAsia="Arial" w:cs="Arial"/>
          <w:i/>
          <w:iCs/>
        </w:rPr>
        <w:t xml:space="preserve">Phantom of the Opera</w:t>
      </w:r>
      <w:r>
        <w:rPr>
          <w:rFonts w:ascii="Arial" w:hAnsi="Arial" w:eastAsia="Arial" w:cs="Arial"/>
        </w:rPr>
        <w:t xml:space="preserve"> case) currently require tuning by ear. Estimate the reference-pitch offset automatically (pitch-class histogram vs. equal temperament) and offer “This song appears to be −23 ¢ from A=440 — apply?” One-click instead of ear-tuning.</w:t>
      </w:r>
    </w:p>
    <w:p xmlns:wp14="http://schemas.microsoft.com/office/word/2010/wordml" w14:paraId="3E39EC9A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BT-17 · Waveform zoom &amp; finer navigation — S/M</w:t>
      </w:r>
    </w:p>
    <w:p xmlns:wp14="http://schemas.microsoft.com/office/word/2010/wordml" w14:paraId="17EE6508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Zoom in Timeline mode (pinch/scroll), nudge playhead by beat/second with arrow keys. Makes precise mute-region edges and loop points much easier to place. Mostly UI work.</w:t>
      </w:r>
    </w:p>
    <w:p xmlns:wp14="http://schemas.microsoft.com/office/word/2010/wordml" w14:paraId="6FD7BDE8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BT-18 · Batch operations — M</w:t>
      </w:r>
    </w:p>
    <w:p xmlns:wp14="http://schemas.microsoft.com/office/word/2010/wordml" w14:paraId="60D08D87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Apply a mix recipe across many songs: “separate everything in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input/</w:t>
      </w:r>
      <w:r w:rsidRPr="13C0083C" w:rsidR="13C0083C">
        <w:rPr>
          <w:rFonts w:ascii="Arial" w:hAnsi="Arial" w:eastAsia="Arial" w:cs="Arial"/>
          <w:lang w:val="en-US"/>
        </w:rPr>
        <w:t xml:space="preserve">”, “export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 xml:space="preserve">no vocals</w:t>
      </w:r>
      <w:r w:rsidRPr="13C0083C" w:rsidR="13C0083C">
        <w:rPr>
          <w:rFonts w:ascii="Arial" w:hAnsi="Arial" w:eastAsia="Arial" w:cs="Arial"/>
          <w:lang w:val="en-US"/>
        </w:rPr>
        <w:t xml:space="preserve"> versions of these 12 songs.” A queue UI over the existing engine calls. Big time-saver once the library grows.</w:t>
      </w:r>
    </w:p>
    <w:p xmlns:wp14="http://schemas.microsoft.com/office/word/2010/wordml" w14:paraId="2964A743" wp14:textId="77777777">
      <w:pPr>
        <w:pStyle w:val="Heading1"/>
      </w:pPr>
      <w:r>
        <w:t xml:space="preserve">3. Guitar Performance (GP)</w:t>
      </w:r>
    </w:p>
    <w:p xmlns:wp14="http://schemas.microsoft.com/office/word/2010/wordml" w14:paraId="58DBECBA" wp14:textId="77777777">
      <w:pPr>
        <w:pStyle w:val="Heading2"/>
      </w:pPr>
      <w:r>
        <w:t xml:space="preserve">Core tools</w:t>
      </w:r>
    </w:p>
    <w:p xmlns:wp14="http://schemas.microsoft.com/office/word/2010/wordml" w14:paraId="77BD4283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GP-01 · Chromatic tuner — S/M</w:t>
      </w:r>
    </w:p>
    <w:p xmlns:wp14="http://schemas.microsoft.com/office/word/2010/wordml" w14:paraId="666E235A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Always-accessible tuner using the existing live input (autocorrelation/YIN pitch detection on the input stream, needle + cents display). Currently the app tells you to line up with “your tuner” — it should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be</w:t>
      </w:r>
      <w:r w:rsidRPr="13C0083C" w:rsidR="13C0083C">
        <w:rPr>
          <w:rFonts w:ascii="Arial" w:hAnsi="Arial" w:eastAsia="Arial" w:cs="Arial"/>
          <w:lang w:val="en-US"/>
        </w:rPr>
        <w:t xml:space="preserve"> the tuner. Table stakes in every amp-sim product (AmpliTube’s tuner is a headline feature).</w:t>
      </w:r>
    </w:p>
    <w:p xmlns:wp14="http://schemas.microsoft.com/office/word/2010/wordml" w14:paraId="32F95BB1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GP-02 · Rig presets (save/load/per-song) — M</w:t>
      </w:r>
    </w:p>
    <w:p xmlns:wp14="http://schemas.microsoft.com/office/word/2010/wordml" w14:paraId="24D6A30C" wp14:textId="77777777">
      <w:pPr>
        <w:spacing w:after="160"/>
      </w:pPr>
      <w:r>
        <w:rPr>
          <w:rFonts w:ascii="Arial" w:hAnsi="Arial" w:eastAsia="Arial" w:cs="Arial"/>
        </w:rPr>
        <w:t xml:space="preserve">Save the full rack state — signal mode, amp engine, analog knobs, NAM model + knob, IR, FX sends, output — as named presets; recall instantly; </w:t>
      </w:r>
      <w:r>
        <w:rPr>
          <w:rFonts w:ascii="Arial" w:hAnsi="Arial" w:eastAsia="Arial" w:cs="Arial"/>
          <w:b/>
          <w:bCs/>
        </w:rPr>
        <w:t xml:space="preserve">attach a preset to a song/project</w:t>
      </w:r>
      <w:r>
        <w:rPr>
          <w:rFonts w:ascii="Arial" w:hAnsi="Arial" w:eastAsia="Arial" w:cs="Arial"/>
        </w:rPr>
        <w:t xml:space="preserve"> so loading the song loads the rig. Already requirement 2.6 in the tone-match spec; the single biggest workflow gap in Play Along today. Prerequisite for MIDI switching (GP-11).</w:t>
      </w:r>
    </w:p>
    <w:p xmlns:wp14="http://schemas.microsoft.com/office/word/2010/wordml" w14:paraId="1C5981F4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GP-03 · Expanded pedalboard — M/L</w:t>
      </w:r>
    </w:p>
    <w:p xmlns:wp14="http://schemas.microsoft.com/office/word/2010/wordml" w14:paraId="237ECF6D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Add the classic missing effects as Web Audio nodes: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chorus, flanger, phaser, tremolo, wah (auto-wah), octaver, boost/overdrive pedal, graphic EQ</w:t>
      </w:r>
      <w:r w:rsidRPr="13C0083C" w:rsidR="13C0083C">
        <w:rPr>
          <w:rFonts w:ascii="Arial" w:hAnsi="Arial" w:eastAsia="Arial" w:cs="Arial"/>
          <w:lang w:val="en-US"/>
        </w:rPr>
        <w:t xml:space="preserve">. Include drag-to-reorder of the chain (pre/post amp placement matters — e.g. wah before drive, chorus after). The current gate/comp/delay/reverb row becomes one section of a proper board.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This is the “other plugin effects” item.</w:t>
      </w:r>
    </w:p>
    <w:p xmlns:wp14="http://schemas.microsoft.com/office/word/2010/wordml" w14:paraId="29B586FE" wp14:textId="77777777">
      <w:pPr>
        <w:keepNext w:val="1"/>
        <w:spacing w:before="200" w:after="60"/>
      </w:pPr>
      <w:r w:rsidRPr="13C0083C" w:rsidR="13C0083C">
        <w:rPr>
          <w:rFonts w:ascii="Arial" w:hAnsi="Arial" w:eastAsia="Arial" w:cs="Arial"/>
          <w:lang w:val="en-US"/>
        </w:rPr>
        <w:t>GP-04 · WaveNet .nam support — L</w:t>
      </w:r>
    </w:p>
    <w:p xmlns:wp14="http://schemas.microsoft.com/office/word/2010/wordml" w14:paraId="086686BE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The bulk of TONE3000’s library is WaveNet captures we currently refuse. Route: compile NAM’s WaveNet inference to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WebAssembly (SIMD)</w:t>
      </w:r>
      <w:r w:rsidRPr="13C0083C" w:rsidR="13C0083C">
        <w:rPr>
          <w:rFonts w:ascii="Arial" w:hAnsi="Arial" w:eastAsia="Arial" w:cs="Arial"/>
          <w:lang w:val="en-US"/>
        </w:rPr>
        <w:t xml:space="preserve"> or run it in an AudioWorklet with a WASM kernel; feasibility is proven (NeuralAmpModelerCore compiles to WASM — several web demos exist). Removes the single biggest limitation of the neural amp path. Fallback if real-time budget fails on older machines: keep LSTM as default, WaveNet opt-in with a CPU warning.</w:t>
      </w:r>
    </w:p>
    <w:p xmlns:wp14="http://schemas.microsoft.com/office/word/2010/wordml" w14:paraId="3DEB2824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GP-05 · IR library &amp; management — S</w:t>
      </w:r>
    </w:p>
    <w:p xmlns:wp14="http://schemas.microsoft.com/office/word/2010/wordml" w14:paraId="78F90B0A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Same treatment models got: a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models/ir/</w:t>
      </w:r>
      <w:r w:rsidRPr="13C0083C" w:rsidR="13C0083C">
        <w:rPr>
          <w:rFonts w:ascii="Arial" w:hAnsi="Arial" w:eastAsia="Arial" w:cs="Arial"/>
          <w:lang w:val="en-US"/>
        </w:rPr>
        <w:t xml:space="preserve"> folder scanned into a picker with Load buttons, remember last-used IR per preset, optional high/low-cut after the IR. Currently IRs are load-one-file-at-a-time.</w:t>
      </w:r>
    </w:p>
    <w:p xmlns:wp14="http://schemas.microsoft.com/office/word/2010/wordml" w14:paraId="266E048F" wp14:textId="77777777">
      <w:pPr>
        <w:pStyle w:val="Heading2"/>
      </w:pPr>
      <w:r>
        <w:t xml:space="preserve">Practice &amp; capture</w:t>
      </w:r>
    </w:p>
    <w:p xmlns:wp14="http://schemas.microsoft.com/office/word/2010/wordml" w14:paraId="2BF5679D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GP-06 · Looper pedal — L</w:t>
      </w:r>
    </w:p>
    <w:p xmlns:wp14="http://schemas.microsoft.com/office/word/2010/wordml" w14:paraId="33D4FE61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Record/overdub/undo loop layers from the live guitar, synced to the backing track’s beat grid (BT-02) or free-running with no song. Lay down a rhythm loop, solo over it.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>AmpliTube ships one; dedicated looper apps are a whole category.</w:t>
      </w:r>
      <w:r w:rsidRPr="13C0083C" w:rsidR="13C0083C">
        <w:rPr>
          <w:rFonts w:ascii="Arial" w:hAnsi="Arial" w:eastAsia="Arial" w:cs="Arial"/>
          <w:lang w:val="en-US"/>
        </w:rPr>
        <w:t xml:space="preserve"> Web Audio can do this well; the work is in the UX (footswitch-friendly big buttons, quantized start/stop).</w:t>
      </w:r>
    </w:p>
    <w:p xmlns:wp14="http://schemas.microsoft.com/office/word/2010/wordml" w14:paraId="299C4E3D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GP-07 · Riff capture (rolling buffer) — M</w:t>
      </w:r>
    </w:p>
    <w:p xmlns:wp14="http://schemas.microsoft.com/office/word/2010/wordml" w14:paraId="6653F55C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An always-on ring buffer (last 30–60 s of your processed guitar) with a “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 xml:space="preserve">Save that!</w:t>
      </w:r>
      <w:r w:rsidRPr="13C0083C" w:rsidR="13C0083C">
        <w:rPr>
          <w:rFonts w:ascii="Arial" w:hAnsi="Arial" w:eastAsia="Arial" w:cs="Arial"/>
          <w:lang w:val="en-US"/>
        </w:rPr>
        <w:t xml:space="preserve">” button — never lose the lick you just improvised. Lands as a WAV in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output/_riffs/</w:t>
      </w:r>
      <w:r w:rsidRPr="13C0083C" w:rsidR="13C0083C">
        <w:rPr>
          <w:rFonts w:ascii="Arial" w:hAnsi="Arial" w:eastAsia="Arial" w:cs="Arial"/>
          <w:lang w:val="en-US"/>
        </w:rPr>
        <w:t xml:space="preserve"> with a timestamp. </w:t>
      </w:r>
      <w:r w:rsidRPr="13C0083C" w:rsidR="13C0083C">
        <w:rPr>
          <w:rFonts w:ascii="Arial" w:hAnsi="Arial" w:eastAsia="Arial" w:cs="Arial"/>
          <w:i w:val="1"/>
          <w:iCs w:val="1"/>
          <w:lang w:val="en-US"/>
        </w:rPr>
        <w:t xml:space="preserve">The TC WireTap pedal exists solely to do this; Songzap’s Loop Record is built on it.</w:t>
      </w:r>
    </w:p>
    <w:p xmlns:wp14="http://schemas.microsoft.com/office/word/2010/wordml" w14:paraId="0B2C856A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GP-08 · Audio-only takes — S †</w:t>
      </w:r>
    </w:p>
    <w:p xmlns:wp14="http://schemas.microsoft.com/office/word/2010/wordml" w14:paraId="52CFB81D" wp14:textId="77777777">
      <w:pPr>
        <w:spacing w:after="160"/>
      </w:pPr>
      <w:r>
        <w:rPr>
          <w:rFonts w:ascii="Arial" w:hAnsi="Arial" w:eastAsia="Arial" w:cs="Arial"/>
        </w:rPr>
        <w:t xml:space="preserve">Record performance audio (program mix, same as video) without the camera. Already flagged in the video spec as “one conditional — add when wanted.”</w:t>
      </w:r>
    </w:p>
    <w:p xmlns:wp14="http://schemas.microsoft.com/office/word/2010/wordml" w14:paraId="31C1A14D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GP-09 · Performance feedback vs. the record — XL / R&amp;D</w:t>
      </w:r>
    </w:p>
    <w:p xmlns:wp14="http://schemas.microsoft.com/office/word/2010/wordml" w14:paraId="5ADE3D04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Compare your live playing against the song’s isolated guitar stem: timing offset per phrase, pitch-match heatmap over the timeline. Genuinely hard (polyphonic transcription + alignment) — Yousician-class technology. Honest framing: a rough “how tight was I?” score on monophonic lead lines is achievable; full rhythm-part grading is not. Treat as research spike first.</w:t>
      </w:r>
    </w:p>
    <w:p xmlns:wp14="http://schemas.microsoft.com/office/word/2010/wordml" w14:paraId="57A10BC7" wp14:textId="77777777">
      <w:pPr>
        <w:pStyle w:val="Heading2"/>
      </w:pPr>
      <w:r>
        <w:t xml:space="preserve">I/O &amp; control</w:t>
      </w:r>
    </w:p>
    <w:p xmlns:wp14="http://schemas.microsoft.com/office/word/2010/wordml" w14:paraId="6704EC8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GP-10 · Input calibration &amp; clip indicator — S</w:t>
      </w:r>
    </w:p>
    <w:p xmlns:wp14="http://schemas.microsoft.com/office/word/2010/wordml" w14:paraId="6C054EC0" wp14:textId="77777777">
      <w:pPr>
        <w:spacing w:after="160"/>
      </w:pPr>
      <w:r>
        <w:rPr>
          <w:rFonts w:ascii="Arial" w:hAnsi="Arial" w:eastAsia="Arial" w:cs="Arial"/>
        </w:rPr>
        <w:t xml:space="preserve">Input gain meter with clear too-hot/too-cold zones and a persistent clip light; one-time setup wizard (“play your loudest chord…”). Cheap insurance against the #1 cause of “my tone sounds terrible” (clipped input into a neural model).</w:t>
      </w:r>
    </w:p>
    <w:p xmlns:wp14="http://schemas.microsoft.com/office/word/2010/wordml" w14:paraId="18CB344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GP-11 · MIDI foot controller support — M</w:t>
      </w:r>
    </w:p>
    <w:p xmlns:wp14="http://schemas.microsoft.com/office/word/2010/wordml" w14:paraId="74DCBE01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Web MIDI: map program changes / CCs to preset switching (GP-02), looper control (GP-06), wah pedal (GP-03), record start/stop (VD). Hands-free operation is what makes a practice rig usable while actually holding a guitar.</w:t>
      </w:r>
    </w:p>
    <w:p xmlns:wp14="http://schemas.microsoft.com/office/word/2010/wordml" w14:paraId="0019A9A8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GP-12 · Bounce performance into export — M</w:t>
      </w:r>
    </w:p>
    <w:p xmlns:wp14="http://schemas.microsoft.com/office/word/2010/wordml" w14:paraId="156E984C" wp14:textId="77777777">
      <w:pPr>
        <w:spacing w:after="160"/>
      </w:pPr>
      <w:r>
        <w:rPr>
          <w:rFonts w:ascii="Arial" w:hAnsi="Arial" w:eastAsia="Arial" w:cs="Arial"/>
        </w:rPr>
        <w:t xml:space="preserve">Optionally record your live guitar (processed) as a stem during playback, then include it in the normal Python export — “me + backing track” as an audio file, mixed and normalized like everything else. The video path already proves the program-mix capture; this routes it into the export pipeline instead.</w:t>
      </w:r>
    </w:p>
    <w:p xmlns:wp14="http://schemas.microsoft.com/office/word/2010/wordml" w14:paraId="2B24321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GP-13 · Latency meter — S</w:t>
      </w:r>
    </w:p>
    <w:p xmlns:wp14="http://schemas.microsoft.com/office/word/2010/wordml" w14:paraId="57BF22F5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Measure and display actual round-trip input latency (loopback ping through the graph) instead of the manual’s “typically 20–40 ms.” Sets expectations honestly and helps users pick the right interface/buffer settings.</w:t>
      </w:r>
    </w:p>
    <w:p xmlns:wp14="http://schemas.microsoft.com/office/word/2010/wordml" w14:paraId="7ADF4C80" wp14:textId="77777777">
      <w:pPr>
        <w:pStyle w:val="Heading1"/>
      </w:pPr>
      <w:r>
        <w:t xml:space="preserve">4. Video (VD)</w:t>
      </w:r>
    </w:p>
    <w:p xmlns:wp14="http://schemas.microsoft.com/office/word/2010/wordml" w14:paraId="0E751EB2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VD-01 · Count-in &amp; auto-punch record — S †</w:t>
      </w:r>
    </w:p>
    <w:p xmlns:wp14="http://schemas.microsoft.com/office/word/2010/wordml" w14:paraId="0204A706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Tick “3-2-1 count-in” → record arms, count-in plays (BT-06), recording and playback start together on beat 1. Deferred in the video spec; trivial once count-in exists.</w:t>
      </w:r>
    </w:p>
    <w:p xmlns:wp14="http://schemas.microsoft.com/office/word/2010/wordml" w14:paraId="3DC781A9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VD-02 · Takes browser — M †</w:t>
      </w:r>
    </w:p>
    <w:p xmlns:wp14="http://schemas.microsoft.com/office/word/2010/wordml" w14:paraId="1C6CD552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In-app list of takes per song (the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/api/recordings</w:t>
      </w:r>
      <w:r w:rsidRPr="13C0083C" w:rsidR="13C0083C">
        <w:rPr>
          <w:rFonts w:ascii="Arial" w:hAnsi="Arial" w:eastAsia="Arial" w:cs="Arial"/>
          <w:lang w:val="en-US"/>
        </w:rPr>
        <w:t xml:space="preserve"> endpoint already exists): inline playback, rename, delete, star the keeper. Ends the round-trip to Finder/QuickTime for every review.</w:t>
      </w:r>
    </w:p>
    <w:p xmlns:wp14="http://schemas.microsoft.com/office/word/2010/wordml" w14:paraId="3C972CE7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VD-03 · In-app trim — S/M †</w:t>
      </w:r>
    </w:p>
    <w:p xmlns:wp14="http://schemas.microsoft.com/office/word/2010/wordml" w14:paraId="3D53FEB5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Top/tail trim on a take (slider on the inline player → lossless ffmpeg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-ss/-to</w:t>
      </w:r>
      <w:r w:rsidRPr="13C0083C" w:rsidR="13C0083C">
        <w:rPr>
          <w:rFonts w:ascii="Arial" w:hAnsi="Arial" w:eastAsia="Arial" w:cs="Arial"/>
          <w:lang w:val="en-US"/>
        </w:rPr>
        <w:t xml:space="preserve"> copy). Kills the dead air of walking to/from the laptop, which every take currently has.</w:t>
      </w:r>
    </w:p>
    <w:p xmlns:wp14="http://schemas.microsoft.com/office/word/2010/wordml" w14:paraId="54112AC4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VD-04 · Auto clap-sync wizard — M †</w:t>
      </w:r>
    </w:p>
    <w:p xmlns:wp14="http://schemas.microsoft.com/office/word/2010/wordml" w14:paraId="4314B34B" wp14:textId="77777777">
      <w:pPr>
        <w:spacing w:after="160"/>
      </w:pPr>
      <w:r>
        <w:rPr>
          <w:rFonts w:ascii="Arial" w:hAnsi="Arial" w:eastAsia="Arial" w:cs="Arial"/>
        </w:rPr>
        <w:t xml:space="preserve">Automate the manual §12.6 calibration: record a 5-second take, detect the clap transient in audio (trivial) and the hands-meeting frame in video (frame-difference spike — no ML needed), compute and store the offset per camera. Deferred in the video spec with this exact approach sketched.</w:t>
      </w:r>
    </w:p>
    <w:p xmlns:wp14="http://schemas.microsoft.com/office/word/2010/wordml" w14:paraId="4FCD4BAC" wp14:textId="77777777">
      <w:pPr>
        <w:keepNext w:val="1"/>
        <w:spacing w:before="200" w:after="60"/>
      </w:pPr>
      <w:r w:rsidRPr="13C0083C" w:rsidR="13C0083C">
        <w:rPr>
          <w:rFonts w:ascii="Arial" w:hAnsi="Arial" w:eastAsia="Arial" w:cs="Arial"/>
          <w:lang w:val="en-US"/>
        </w:rPr>
        <w:t>VD-05 · Multi-take practice mode — M/L</w:t>
      </w:r>
    </w:p>
    <w:p xmlns:wp14="http://schemas.microsoft.com/office/word/2010/wordml" w14:paraId="2FA9F805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Loop a section (BT-05) with auto-retake: each pass through the loop is saved as its own take, keep going until you nail it, then review the strip in the takes browser (VD-02) and keep the best. This is “comping” for practice — the video spec’s deferred multi-take item, made concrete.</w:t>
      </w:r>
    </w:p>
    <w:p xmlns:wp14="http://schemas.microsoft.com/office/word/2010/wordml" w14:paraId="66ECB35B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VD-06 · Overlays on the recording — M</w:t>
      </w:r>
    </w:p>
    <w:p xmlns:wp14="http://schemas.microsoft.com/office/word/2010/wordml" w14:paraId="70C3CBEF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Optional burned-in (or player-side) overlays: song title + take number lower-third, live chord display (BT-04) so viewers/you can follow the changes, REC-safe margins. Compositing happens on a canvas before MediaRecorder, so cost is one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drawImage</w:t>
      </w:r>
      <w:r w:rsidRPr="13C0083C" w:rsidR="13C0083C">
        <w:rPr>
          <w:rFonts w:ascii="Arial" w:hAnsi="Arial" w:eastAsia="Arial" w:cs="Arial"/>
          <w:lang w:val="en-US"/>
        </w:rPr>
        <w:t xml:space="preserve"> pipeline.</w:t>
      </w:r>
    </w:p>
    <w:p xmlns:wp14="http://schemas.microsoft.com/office/word/2010/wordml" w14:paraId="678B0A84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VD-07 · Social export presets — S/M</w:t>
      </w:r>
    </w:p>
    <w:p xmlns:wp14="http://schemas.microsoft.com/office/word/2010/wordml" w14:paraId="40C2A318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One-click re-crop/re-encode of a take for common targets: 9:16 vertical 1080×1920 (Shorts/Reels), 1:1, plus a “web-friendly H.264 + AAC” normalize. Pure ffmpeg presets over existing files; keeps the original untouched.</w:t>
      </w:r>
    </w:p>
    <w:p xmlns:wp14="http://schemas.microsoft.com/office/word/2010/wordml" w14:paraId="5028F491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VD-08 · Side-by-side take compare — M</w:t>
      </w:r>
    </w:p>
    <w:p xmlns:wp14="http://schemas.microsoft.com/office/word/2010/wordml" w14:paraId="5EEDF5C2" wp14:textId="77777777">
      <w:pPr>
        <w:spacing w:after="160"/>
      </w:pPr>
      <w:r>
        <w:rPr>
          <w:rFonts w:ascii="Arial" w:hAnsi="Arial" w:eastAsia="Arial" w:cs="Arial"/>
        </w:rPr>
        <w:t xml:space="preserve">Play two takes synced (aligned by their shared backing track) in a split view to decide which is better / spot technique differences. Needs VD-02 first.</w:t>
      </w:r>
    </w:p>
    <w:p xmlns:wp14="http://schemas.microsoft.com/office/word/2010/wordml" w14:paraId="6E1ED60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VD-09 · Camera framing aids — S</w:t>
      </w:r>
    </w:p>
    <w:p xmlns:wp14="http://schemas.microsoft.com/office/word/2010/wordml" w14:paraId="642E92D2" wp14:textId="77777777">
      <w:pPr>
        <w:spacing w:after="160"/>
      </w:pPr>
      <w:r>
        <w:rPr>
          <w:rFonts w:ascii="Arial" w:hAnsi="Arial" w:eastAsia="Arial" w:cs="Arial"/>
        </w:rPr>
        <w:t xml:space="preserve">Grid/thirds overlay and a “fretboard visible?” guide box on the preview (preview-only, never recorded). Small quality-of-life win for a camera you set once and stop looking at.</w:t>
      </w:r>
    </w:p>
    <w:p xmlns:wp14="http://schemas.microsoft.com/office/word/2010/wordml" w14:paraId="2607EEFA" wp14:textId="77777777">
      <w:pPr>
        <w:pStyle w:val="Heading1"/>
      </w:pPr>
      <w:r>
        <w:t xml:space="preserve">5. Cross-cutting (XC)</w:t>
      </w:r>
    </w:p>
    <w:p xmlns:wp14="http://schemas.microsoft.com/office/word/2010/wordml" w14:paraId="6CB5F813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XC-01 · Project format v2 — M</w:t>
      </w:r>
    </w:p>
    <w:p xmlns:wp14="http://schemas.microsoft.com/office/word/2010/wordml" w14:paraId="174CC4D2" wp14:textId="77777777">
      <w:pPr>
        <w:spacing w:after="160"/>
      </w:pPr>
      <w:r>
        <w:rPr>
          <w:rFonts w:ascii="Arial" w:hAnsi="Arial" w:eastAsia="Arial" w:cs="Arial"/>
        </w:rPr>
        <w:t xml:space="preserve">Extend the saved project to carry the new state as it lands: rig preset link (GP-02), loop region (BT-05), markers (BT-08), playlist membership (BT-09), chord/key/BPM analysis cache (BT-01…04). Do this alongside the first feature that needs it, with versioned migration from v1 projects.</w:t>
      </w:r>
    </w:p>
    <w:p xmlns:wp14="http://schemas.microsoft.com/office/word/2010/wordml" w14:paraId="286797F8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XC-02 · Keyboard shortcuts — S</w:t>
      </w:r>
    </w:p>
    <w:p xmlns:wp14="http://schemas.microsoft.com/office/word/2010/wordml" w14:paraId="6AA83E15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Beyond Space: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L</w:t>
      </w:r>
      <w:r w:rsidRPr="13C0083C" w:rsidR="13C0083C">
        <w:rPr>
          <w:rFonts w:ascii="Arial" w:hAnsi="Arial" w:eastAsia="Arial" w:cs="Arial"/>
          <w:lang w:val="en-US"/>
        </w:rPr>
        <w:t xml:space="preserve"> loop,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[</w:t>
      </w:r>
      <w:r w:rsidRPr="13C0083C" w:rsidR="13C0083C">
        <w:rPr>
          <w:rFonts w:ascii="Arial" w:hAnsi="Arial" w:eastAsia="Arial" w:cs="Arial"/>
          <w:lang w:val="en-US"/>
        </w:rPr>
        <w:t xml:space="preserve">/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]</w:t>
      </w:r>
      <w:r w:rsidRPr="13C0083C" w:rsidR="13C0083C">
        <w:rPr>
          <w:rFonts w:ascii="Arial" w:hAnsi="Arial" w:eastAsia="Arial" w:cs="Arial"/>
          <w:lang w:val="en-US"/>
        </w:rPr>
        <w:t xml:space="preserve"> loop handles,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M</w:t>
      </w:r>
      <w:r w:rsidRPr="13C0083C" w:rsidR="13C0083C">
        <w:rPr>
          <w:rFonts w:ascii="Arial" w:hAnsi="Arial" w:eastAsia="Arial" w:cs="Arial"/>
          <w:lang w:val="en-US"/>
        </w:rPr>
        <w:t xml:space="preserve">/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S</w:t>
      </w:r>
      <w:r w:rsidRPr="13C0083C" w:rsidR="13C0083C">
        <w:rPr>
          <w:rFonts w:ascii="Arial" w:hAnsi="Arial" w:eastAsia="Arial" w:cs="Arial"/>
          <w:lang w:val="en-US"/>
        </w:rPr>
        <w:t xml:space="preserve"> on hovered lane,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R</w:t>
      </w:r>
      <w:r w:rsidRPr="13C0083C" w:rsidR="13C0083C">
        <w:rPr>
          <w:rFonts w:ascii="Arial" w:hAnsi="Arial" w:eastAsia="Arial" w:cs="Arial"/>
          <w:lang w:val="en-US"/>
        </w:rPr>
        <w:t xml:space="preserve"> record, arrows to nudge playhead, </w:t>
      </w: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?</w:t>
      </w:r>
      <w:r w:rsidRPr="13C0083C" w:rsidR="13C0083C">
        <w:rPr>
          <w:rFonts w:ascii="Arial" w:hAnsi="Arial" w:eastAsia="Arial" w:cs="Arial"/>
          <w:lang w:val="en-US"/>
        </w:rPr>
        <w:t xml:space="preserve"> overlay listing them. Cheap, big feel-of-quality win.</w:t>
      </w:r>
    </w:p>
    <w:p xmlns:wp14="http://schemas.microsoft.com/office/word/2010/wordml" w14:paraId="2DE1A0B7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XC-03 · Content-based separation cache key — S/M</w:t>
      </w:r>
    </w:p>
    <w:p xmlns:wp14="http://schemas.microsoft.com/office/word/2010/wordml" w14:paraId="0E47B0BD" wp14:textId="77777777">
      <w:pPr>
        <w:spacing w:after="160"/>
      </w:pPr>
      <w:r>
        <w:rPr>
          <w:rFonts w:ascii="Arial" w:hAnsi="Arial" w:eastAsia="Arial" w:cs="Arial"/>
        </w:rPr>
        <w:t xml:space="preserve">Replace the filename-based cache key with content hash (engine-spec §49 known limitation). Ends both failure modes: same-name collisions and silent staleness.</w:t>
      </w:r>
    </w:p>
    <w:p xmlns:wp14="http://schemas.microsoft.com/office/word/2010/wordml" w14:paraId="3CC4C0C6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XC-04 · Onboarding &amp; in-app help — S/M</w:t>
      </w:r>
    </w:p>
    <w:p xmlns:wp14="http://schemas.microsoft.com/office/word/2010/wordml" w14:paraId="3A66B7DB" wp14:textId="77777777">
      <w:pPr>
        <w:spacing w:after="160"/>
      </w:pPr>
      <w:r>
        <w:rPr>
          <w:rFonts w:ascii="Arial" w:hAnsi="Arial" w:eastAsia="Arial" w:cs="Arial"/>
        </w:rPr>
        <w:t xml:space="preserve">First-run tour and a searchable in-app copy of the user manual. The manual is good; nobody reads files.</w:t>
      </w:r>
    </w:p>
    <w:p xmlns:wp14="http://schemas.microsoft.com/office/word/2010/wordml" w14:paraId="6B72E838" wp14:textId="77777777">
      <w:pPr>
        <w:keepNext w:val="1"/>
        <w:spacing w:before="200" w:after="60"/>
      </w:pPr>
      <w:r w:rsidRPr="13C0083C" w:rsidR="13C0083C">
        <w:rPr>
          <w:rFonts w:ascii="Arial" w:hAnsi="Arial" w:eastAsia="Arial" w:cs="Arial"/>
          <w:lang w:val="en-US"/>
        </w:rPr>
        <w:t>XC-05 · Native macOS app (SwiftUI shell) — XL</w:t>
      </w:r>
    </w:p>
    <w:p xmlns:wp14="http://schemas.microsoft.com/office/word/2010/wordml" w14:paraId="2C8C997D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>The original prototype-spec plan: AVAudioEngine playback + native input path (&lt;10 ms latency vs. 20–40 ms in browser), menu bar, signing/notarization. The browser prototype keeps proving features cheaply; port when the feature set stabilizes. Biggest single payoff: guitar monitoring latency.</w:t>
      </w:r>
    </w:p>
    <w:p xmlns:wp14="http://schemas.microsoft.com/office/word/2010/wordml" w14:paraId="68481A10" wp14:textId="77777777">
      <w:pPr>
        <w:keepNext/>
        <w:spacing w:before="200" w:after="60"/>
      </w:pPr>
      <w:r>
        <w:rPr>
          <w:rFonts w:ascii="Arial" w:hAnsi="Arial" w:eastAsia="Arial" w:cs="Arial"/>
        </w:rPr>
        <w:t xml:space="preserve">XC-06 · Windows first-class support — M</w:t>
      </w:r>
    </w:p>
    <w:p xmlns:wp14="http://schemas.microsoft.com/office/word/2010/wordml" w14:paraId="24E49A05" wp14:textId="77777777">
      <w:pPr>
        <w:spacing w:after="160"/>
      </w:pPr>
      <w:r w:rsidRPr="13C0083C" w:rsidR="13C0083C">
        <w:rPr>
          <w:rFonts w:ascii="Courier New" w:hAnsi="Courier New" w:eastAsia="Courier New" w:cs="Courier New"/>
          <w:sz w:val="20"/>
          <w:szCs w:val="20"/>
          <w:shd w:val="clear" w:fill="F0F0F0"/>
          <w:lang w:val="en-US"/>
        </w:rPr>
        <w:t xml:space="preserve">run.bat</w:t>
      </w:r>
      <w:r w:rsidRPr="13C0083C" w:rsidR="13C0083C">
        <w:rPr>
          <w:rFonts w:ascii="Arial" w:hAnsi="Arial" w:eastAsia="Arial" w:cs="Arial"/>
          <w:lang w:val="en-US"/>
        </w:rPr>
        <w:t xml:space="preserve"> exists; promote to parity: test the audio path, document ASIO guidance, CI-check the server on Windows. Only worth it if the app will be shared beyond this Mac.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A935072" wp14:textId="77777777">
      <w:pPr>
        <w:pStyle w:val="Heading1"/>
      </w:pPr>
      <w:r>
        <w:t xml:space="preserve">6. Summary picklist</w:t>
      </w:r>
    </w:p>
    <w:p xmlns:wp14="http://schemas.microsoft.com/office/word/2010/wordml" w14:paraId="00E729D0" wp14:textId="77777777">
      <w:pPr>
        <w:spacing w:after="160"/>
      </w:pPr>
      <w:r w:rsidRPr="13C0083C" w:rsidR="13C0083C">
        <w:rPr>
          <w:rFonts w:ascii="Arial" w:hAnsi="Arial" w:eastAsia="Arial" w:cs="Arial"/>
          <w:lang w:val="en-US"/>
        </w:rPr>
        <w:t xml:space="preserve">Legend: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Value</w:t>
      </w:r>
      <w:r w:rsidRPr="13C0083C" w:rsidR="13C0083C">
        <w:rPr>
          <w:rFonts w:ascii="Arial" w:hAnsi="Arial" w:eastAsia="Arial" w:cs="Arial"/>
          <w:lang w:val="en-US"/>
        </w:rPr>
        <w:t xml:space="preserve"> = expected practice-workflow impact (★–★★★). Suggested tiers: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Quick wins</w:t>
      </w:r>
      <w:r w:rsidRPr="13C0083C" w:rsidR="13C0083C">
        <w:rPr>
          <w:rFonts w:ascii="Arial" w:hAnsi="Arial" w:eastAsia="Arial" w:cs="Arial"/>
          <w:lang w:val="en-US"/>
        </w:rPr>
        <w:t xml:space="preserve"> (do soon, mostly S),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Core</w:t>
      </w:r>
      <w:r w:rsidRPr="13C0083C" w:rsidR="13C0083C">
        <w:rPr>
          <w:rFonts w:ascii="Arial" w:hAnsi="Arial" w:eastAsia="Arial" w:cs="Arial"/>
          <w:lang w:val="en-US"/>
        </w:rPr>
        <w:t xml:space="preserve"> (the substantial features that define the next version), </w:t>
      </w:r>
      <w:r w:rsidRPr="13C0083C" w:rsidR="13C0083C">
        <w:rPr>
          <w:rFonts w:ascii="Arial" w:hAnsi="Arial" w:eastAsia="Arial" w:cs="Arial"/>
          <w:b w:val="1"/>
          <w:bCs w:val="1"/>
          <w:lang w:val="en-US"/>
        </w:rPr>
        <w:t>Stretch/R&amp;D</w:t>
      </w:r>
      <w:r w:rsidRPr="13C0083C" w:rsidR="13C0083C">
        <w:rPr>
          <w:rFonts w:ascii="Arial" w:hAnsi="Arial" w:eastAsia="Arial" w:cs="Arial"/>
          <w:lang w:val="en-US"/>
        </w:rPr>
        <w:t xml:space="preserve"> (uncertain payoff — timebox).</w:t>
      </w:r>
    </w:p>
    <w:tbl>
      <w:tblPr>
        <w:tblW w:w="90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700"/>
        <w:gridCol w:w="700"/>
        <w:gridCol w:w="900"/>
        <w:gridCol w:w="1600"/>
        <w:gridCol w:w="1200"/>
      </w:tblGrid>
      <w:tr xmlns:wp14="http://schemas.microsoft.com/office/word/2010/wordml" w:rsidTr="13C0083C" w14:paraId="5BA02557" wp14:textId="77777777">
        <w:trPr>
          <w:tblHeader/>
        </w:trPr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423D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213B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4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2117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D522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 xmlns:wp14="http://schemas.microsoft.com/office/word/2010/wordml" w:rsidTr="13C0083C" w14:paraId="1D45073D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078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BT-01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C11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BPM detection + live readout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2FAF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2AE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911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6E0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A7D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269D698A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67C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BT-05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808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Draggable A/B loop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4623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E66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CE6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D8B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92E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2E7295DE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DFE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BT-16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128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Off-pitch auto-detect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49D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9974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71A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B06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FDF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63162ACE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C342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GP-05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8B6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IR library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149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70B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432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E42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C26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20EAB49B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A1F2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GP-10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2C4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Input calibration + clip light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706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56E1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392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2CD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781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6B79A63C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415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GP-13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5046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Latency meter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2DC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B04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E43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52A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DAC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050E20F2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7EB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VD-03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385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In-app trim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74A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130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9AB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3BE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B67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747C2D13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8BA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VD-09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E76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Camera framing aids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75CF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8B6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8CA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0D1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CCF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39306912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588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XC-02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7CB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Keyboard shortcuts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635F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AA3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909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2BF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BD2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66D8452E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2B04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XC-03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C64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Content-based cache key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BC3D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14C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59C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64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5F1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8AD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Quick win</w:t>
            </w:r>
          </w:p>
        </w:tc>
      </w:tr>
      <w:tr xmlns:wp14="http://schemas.microsoft.com/office/word/2010/wordml" w:rsidTr="13C0083C" w14:paraId="53B0E5ED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E68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BT-02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28D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Beat grid + click stem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7A2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F61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072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205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BT-01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093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0DB5581C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234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BT-03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E5E6" wp14:textId="77777777">
            <w:pPr>
              <w:jc w:val="left"/>
            </w:pPr>
            <w:r w:rsidRPr="13C0083C" w:rsidR="13C0083C">
              <w:rPr>
                <w:rFonts w:ascii="Arial" w:hAnsi="Arial" w:eastAsia="Arial" w:cs="Arial"/>
                <w:lang w:val="en-US"/>
              </w:rPr>
              <w:t>Key detect + semitone transpose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3A1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34A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930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002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19F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D22CC4C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194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BT-06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C00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Count-in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8BA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590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644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66E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BT-02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10EA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5B9C32D1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7DA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BT-07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578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Speed trainer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63C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CA7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3EE9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94B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BT-05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EBAD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A369515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40E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BT-08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C3D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Section markers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E22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2965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8EE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AE1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XC-01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5150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09B7E86E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BD1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BT-09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B41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Playlists / setlists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5E0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4D6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BDB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673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XC-01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0BE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52491F09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8D83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BT-10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2CC2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Practice log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C9B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5E6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F3D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28F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864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0C25EC2A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0AA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BT-11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8BE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Per-stem EQ &amp; pan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D44B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2A3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4A0B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F04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DE3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4E22D39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884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BT-12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CA7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Gain automation regions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7DF8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1B8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F3C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F05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065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71198D5F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06B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BT-17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9C93" wp14:textId="77777777">
            <w:pPr>
              <w:jc w:val="left"/>
            </w:pPr>
            <w:r w:rsidRPr="13C0083C" w:rsidR="13C0083C">
              <w:rPr>
                <w:rFonts w:ascii="Arial" w:hAnsi="Arial" w:eastAsia="Arial" w:cs="Arial"/>
                <w:lang w:val="en-US"/>
              </w:rPr>
              <w:t>Waveform zoom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283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2BE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391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C72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166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57EE9CE1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30AA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BT-18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650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Batch separate/export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739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D4A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C49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D17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C7C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5759209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D14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GP-01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7C9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Chromatic tuner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59D0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21D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C2B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7041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0ED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3C4C57E6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3035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GP-02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593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Rig presets, per-song recall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928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111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BD5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F91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XC-01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266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DF288CC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F73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GP-03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3B9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Expanded pedalboard + reorder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15CC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311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M/L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C45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ADA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359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4FEC9169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072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GP-07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94C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Riff capture buffer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881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702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680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5F0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132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01D65E77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D55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GP-08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BD0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Audio-only takes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922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6D1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017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2A73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3F7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0240ADC1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DA0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GP-11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F8E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MIDI foot control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70E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837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FFC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81A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GP-02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9E36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01D80958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C28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GP-12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791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Bounce performance into export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551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B615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7910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1AD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947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62ED8625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C36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VD-01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8E0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Count-in + auto-punch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184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0F1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81E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13D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BT-06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4A0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D2F3882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718A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VD-02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44E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Takes browser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370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BCA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A20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EB7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EA6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27654EFD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222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VD-04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906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Auto clap-sync wizard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8A2C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601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4555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0AFB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848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5BD231E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DB5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VD-06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B3F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Recording overlays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BEF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C85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2E5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D5D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(BT-04 for chords)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EFDC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34104FB9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42D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VD-07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19D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Social export presets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5377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AD1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043B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C9F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AA7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21E35A35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6E3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XC-01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21A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Project format v2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E3E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D6E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6FC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3DAA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335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1D7CBAE8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3C8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XC-04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D35C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Onboarding / in-app help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BE1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ABD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S/M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B70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F60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6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87D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Core</w:t>
            </w:r>
          </w:p>
        </w:tc>
      </w:tr>
      <w:tr xmlns:wp14="http://schemas.microsoft.com/office/word/2010/wordml" w:rsidTr="13C0083C" w14:paraId="4B238FA8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E0B6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BT-04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036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Chord detection lane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939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1B2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6D4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BC4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BT-02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231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6A120D52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DF4C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BT-13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1EAA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Next-gen separation models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D2C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50E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L/XL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7984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527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A8A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1CE8B16C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032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BT-14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D8A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ML lead/rhythm guitar split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24B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560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793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84F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7E3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825A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R&amp;D</w:t>
            </w:r>
          </w:p>
        </w:tc>
      </w:tr>
      <w:tr xmlns:wp14="http://schemas.microsoft.com/office/word/2010/wordml" w:rsidTr="13C0083C" w14:paraId="7B13DE98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7B0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BT-15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AE78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Artifact cleanup pass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A85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1A8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M/L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003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594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7E3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2AE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R&amp;D</w:t>
            </w:r>
          </w:p>
        </w:tc>
      </w:tr>
      <w:tr xmlns:wp14="http://schemas.microsoft.com/office/word/2010/wordml" w:rsidTr="13C0083C" w14:paraId="7F5BA1B5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9AA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GP-04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55D4" wp14:textId="77777777">
            <w:pPr>
              <w:jc w:val="left"/>
            </w:pPr>
            <w:r w:rsidRPr="13C0083C" w:rsidR="13C0083C">
              <w:rPr>
                <w:rFonts w:ascii="Arial" w:hAnsi="Arial" w:eastAsia="Arial" w:cs="Arial"/>
                <w:lang w:val="en-US"/>
              </w:rPr>
              <w:t>WaveNet .nam (WASM)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6ED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F85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AE0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1E7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B1C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7ADF2C6A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EBD5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GP-06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B20C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Looper pedal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FBA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159F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594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15B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(BT-02 for sync)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6D5E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6C006A8C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924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GP-09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F716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Performance feedback scoring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8F27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GP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CC0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400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A83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7E3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AB3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R&amp;D</w:t>
            </w:r>
          </w:p>
        </w:tc>
      </w:tr>
      <w:tr xmlns:wp14="http://schemas.microsoft.com/office/word/2010/wordml" w:rsidTr="13C0083C" w14:paraId="4FEE51A7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810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VD-05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35B9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Multi-take practice mode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EBF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B080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M/L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42C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7E1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BT-05, VD-02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AD9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68762733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22499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VD-08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5B51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Side-by-side take compare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518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F25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28E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C09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VD-02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580F4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14FF11D0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CCEB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XC-05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C1A6F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Native macOS app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30F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A972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XL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9F8D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★★★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B47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stable feature set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C3F3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  <w:tr xmlns:wp14="http://schemas.microsoft.com/office/word/2010/wordml" w:rsidTr="13C0083C" w14:paraId="0DFDF494" wp14:textId="77777777"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788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XC-06</w:t>
            </w:r>
          </w:p>
        </w:tc>
        <w:tc>
          <w:tcPr>
            <w:tcW w:w="30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AA7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Windows parity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9717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XC</w:t>
            </w:r>
          </w:p>
        </w:tc>
        <w:tc>
          <w:tcPr>
            <w:tcW w:w="7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787E6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M</w:t>
            </w:r>
          </w:p>
        </w:tc>
        <w:tc>
          <w:tcPr>
            <w:tcW w:w="9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F00A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★</w:t>
            </w:r>
          </w:p>
        </w:tc>
        <w:tc>
          <w:tcPr>
            <w:tcW w:w="16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70E8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BF0D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EFA1" wp14:textId="77777777">
            <w:pPr>
              <w:jc w:val="left"/>
            </w:pPr>
            <w:r>
              <w:rPr>
                <w:rFonts w:ascii="Arial" w:hAnsi="Arial" w:eastAsia="Arial" w:cs="Arial"/>
              </w:rPr>
              <w:t xml:space="preserve">Stretch</w:t>
            </w:r>
          </w:p>
        </w:tc>
      </w:tr>
    </w:tbl>
    <w:p xmlns:wp14="http://schemas.microsoft.com/office/word/2010/wordml" w14:paraId="5DAB6C7B" wp14:textId="77777777">
      <w:pPr>
        <w:spacing w:before="240"/>
      </w:pPr>
    </w:p>
    <w:p xmlns:wp14="http://schemas.microsoft.com/office/word/2010/wordml" w14:paraId="00DFE213" wp14:textId="77777777">
      <w:pPr>
        <w:pStyle w:val="Heading2"/>
      </w:pPr>
      <w:r>
        <w:t xml:space="preserve">Suggested first slice (if you want a recommendation)</w:t>
      </w:r>
    </w:p>
    <w:p xmlns:wp14="http://schemas.microsoft.com/office/word/2010/wordml" w14:paraId="33DD9E01" wp14:textId="77777777">
      <w:pPr>
        <w:pStyle w:val="ListParagraph"/>
        <w:numPr>
          <w:ilvl w:val="0"/>
          <w:numId w:val="3"/>
        </w:numPr>
        <w:spacing w:after="80"/>
        <w:rPr/>
      </w:pPr>
      <w:r w:rsidRPr="13C0083C" w:rsidR="13C0083C">
        <w:rPr>
          <w:rFonts w:ascii="Arial" w:hAnsi="Arial" w:eastAsia="Arial" w:cs="Arial"/>
          <w:b w:val="1"/>
          <w:bCs w:val="1"/>
          <w:lang w:val="en-US"/>
        </w:rPr>
        <w:t>BT-01 + BT-05 + BT-07</w:t>
      </w:r>
      <w:r w:rsidRPr="13C0083C" w:rsidR="13C0083C">
        <w:rPr>
          <w:rFonts w:ascii="Arial" w:hAnsi="Arial" w:eastAsia="Arial" w:cs="Arial"/>
          <w:lang w:val="en-US"/>
        </w:rPr>
        <w:t xml:space="preserve"> — BPM readout, real A/B loop, speed trainer: transforms the learn-a-solo workflow for a few days’ work.</w:t>
      </w:r>
    </w:p>
    <w:p xmlns:wp14="http://schemas.microsoft.com/office/word/2010/wordml" w14:paraId="13C469CF" wp14:textId="77777777">
      <w:pPr>
        <w:pStyle w:val="ListParagraph"/>
        <w:numPr>
          <w:ilvl w:val="0"/>
          <w:numId w:val="3"/>
        </w:numPr>
        <w:spacing w:after="80"/>
        <w:rPr/>
      </w:pPr>
      <w:r w:rsidRPr="13C0083C" w:rsidR="13C0083C">
        <w:rPr>
          <w:rFonts w:ascii="Arial" w:hAnsi="Arial" w:eastAsia="Arial" w:cs="Arial"/>
          <w:b w:val="1"/>
          <w:bCs w:val="1"/>
          <w:lang w:val="en-US"/>
        </w:rPr>
        <w:t>GP-01 + GP-02</w:t>
      </w:r>
      <w:r w:rsidRPr="13C0083C" w:rsidR="13C0083C">
        <w:rPr>
          <w:rFonts w:ascii="Arial" w:hAnsi="Arial" w:eastAsia="Arial" w:cs="Arial"/>
          <w:lang w:val="en-US"/>
        </w:rPr>
        <w:t xml:space="preserve"> — tuner + rig presets: removes the two biggest Play Along frictions.</w:t>
      </w:r>
    </w:p>
    <w:p xmlns:wp14="http://schemas.microsoft.com/office/word/2010/wordml" w14:paraId="214BF355" wp14:textId="77777777">
      <w:pPr>
        <w:pStyle w:val="ListParagraph"/>
        <w:numPr>
          <w:ilvl w:val="0"/>
          <w:numId w:val="3"/>
        </w:numPr>
        <w:spacing w:after="80"/>
        <w:rPr/>
      </w:pPr>
      <w:r w:rsidRPr="13C0083C" w:rsidR="13C0083C">
        <w:rPr>
          <w:rFonts w:ascii="Arial" w:hAnsi="Arial" w:eastAsia="Arial" w:cs="Arial"/>
          <w:b w:val="1"/>
          <w:bCs w:val="1"/>
          <w:lang w:val="en-US"/>
        </w:rPr>
        <w:t>VD-02 + VD-01</w:t>
      </w:r>
      <w:r w:rsidRPr="13C0083C" w:rsidR="13C0083C">
        <w:rPr>
          <w:rFonts w:ascii="Arial" w:hAnsi="Arial" w:eastAsia="Arial" w:cs="Arial"/>
          <w:lang w:val="en-US"/>
        </w:rPr>
        <w:t xml:space="preserve"> — takes browser + count-in/auto-punch: makes recording sessions self-contained.</w:t>
      </w:r>
    </w:p>
    <w:p xmlns:wp14="http://schemas.microsoft.com/office/word/2010/wordml" w14:paraId="6EA6ADC5" wp14:textId="77777777">
      <w:pPr>
        <w:pStyle w:val="ListParagraph"/>
        <w:numPr>
          <w:ilvl w:val="0"/>
          <w:numId w:val="3"/>
        </w:numPr>
        <w:spacing w:after="80"/>
      </w:pPr>
      <w:r>
        <w:rPr>
          <w:rFonts w:ascii="Arial" w:hAnsi="Arial" w:eastAsia="Arial" w:cs="Arial"/>
        </w:rPr>
        <w:t xml:space="preserve">Then the </w:t>
      </w:r>
      <w:r>
        <w:rPr>
          <w:rFonts w:ascii="Arial" w:hAnsi="Arial" w:eastAsia="Arial" w:cs="Arial"/>
          <w:b/>
          <w:bCs/>
        </w:rPr>
        <w:t xml:space="preserve">BT-02 → BT-06 → BT-04</w:t>
      </w:r>
      <w:r>
        <w:rPr>
          <w:rFonts w:ascii="Arial" w:hAnsi="Arial" w:eastAsia="Arial" w:cs="Arial"/>
        </w:rPr>
        <w:t xml:space="preserve"> chain (beat grid → count-in → chords) as the “musical intelligence” arc, and </w:t>
      </w:r>
      <w:r>
        <w:rPr>
          <w:rFonts w:ascii="Arial" w:hAnsi="Arial" w:eastAsia="Arial" w:cs="Arial"/>
          <w:b/>
          <w:bCs/>
        </w:rPr>
        <w:t xml:space="preserve">BT-13</w:t>
      </w:r>
      <w:r>
        <w:rPr>
          <w:rFonts w:ascii="Arial" w:hAnsi="Arial" w:eastAsia="Arial" w:cs="Arial"/>
        </w:rPr>
        <w:t xml:space="preserve"> evaluation in the background since it lifts quality everywhere.</w:t>
      </w:r>
    </w:p>
    <w:p xmlns:wp14="http://schemas.microsoft.com/office/word/2010/wordml" w14:paraId="131F6F2F" wp14:textId="77777777">
      <w:pPr>
        <w:pStyle w:val="Heading1"/>
      </w:pPr>
      <w:r>
        <w:t xml:space="preserve">7. Competitive scan sources</w:t>
      </w:r>
    </w:p>
    <w:p xmlns:wp14="http://schemas.microsoft.com/office/word/2010/wordml" w14:paraId="6DC4D0B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</w:rPr>
        <w:t xml:space="preserve">Moises — stem separation incl. lead/rhythm guitar (Premium), smart metronome, chord detection, BPM, setlists: </w:t>
      </w:r>
      <w:hyperlink w:history="1" r:id="rIdys3eawhmmubkjepow7i4i">
        <w:r>
          <w:rPr>
            <w:rStyle w:val="Hyperlink"/>
            <w:rFonts w:ascii="Arial" w:hAnsi="Arial" w:eastAsia="Arial" w:cs="Arial"/>
          </w:rPr>
          <w:t xml:space="preserve">moises.ai</w:t>
        </w:r>
      </w:hyperlink>
      <w:r>
        <w:rPr>
          <w:rFonts w:ascii="Arial" w:hAnsi="Arial" w:eastAsia="Arial" w:cs="Arial"/>
        </w:rPr>
        <w:t xml:space="preserve">, </w:t>
      </w:r>
      <w:hyperlink w:history="1" r:id="rIdk7lghirht_a3afzirmt9c">
        <w:r>
          <w:rPr>
            <w:rStyle w:val="Hyperlink"/>
            <w:rFonts w:ascii="Arial" w:hAnsi="Arial" w:eastAsia="Arial" w:cs="Arial"/>
          </w:rPr>
          <w:t xml:space="preserve">Moises AI Review 2026 (StemSplit)</w:t>
        </w:r>
      </w:hyperlink>
      <w:r>
        <w:rPr>
          <w:rFonts w:ascii="Arial" w:hAnsi="Arial" w:eastAsia="Arial" w:cs="Arial"/>
        </w:rPr>
        <w:t xml:space="preserve">, </w:t>
      </w:r>
      <w:hyperlink w:history="1" r:id="rId9l2-__gjojcxzk6adgdio">
        <w:r>
          <w:rPr>
            <w:rStyle w:val="Hyperlink"/>
            <w:rFonts w:ascii="Arial" w:hAnsi="Arial" w:eastAsia="Arial" w:cs="Arial"/>
          </w:rPr>
          <w:t xml:space="preserve">App Store listing</w:t>
        </w:r>
      </w:hyperlink>
    </w:p>
    <w:p xmlns:wp14="http://schemas.microsoft.com/office/word/2010/wordml" w14:paraId="10E478E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</w:rPr>
        <w:t xml:space="preserve">Capo — chord detection, beat-snapped loop regions, named sections, 25–150% speed: </w:t>
      </w:r>
      <w:hyperlink w:history="1" r:id="rIdikpyh7cihfsqnjd-l-r4m">
        <w:r>
          <w:rPr>
            <w:rStyle w:val="Hyperlink"/>
            <w:rFonts w:ascii="Arial" w:hAnsi="Arial" w:eastAsia="Arial" w:cs="Arial"/>
          </w:rPr>
          <w:t xml:space="preserve">Capo for macOS</w:t>
        </w:r>
      </w:hyperlink>
    </w:p>
    <w:p xmlns:wp14="http://schemas.microsoft.com/office/word/2010/wordml" w14:paraId="221406CD" wp14:textId="77777777">
      <w:pPr>
        <w:pStyle w:val="ListParagraph"/>
        <w:numPr>
          <w:ilvl w:val="0"/>
          <w:numId w:val="2"/>
        </w:numPr>
        <w:spacing w:after="80"/>
        <w:rPr/>
      </w:pPr>
      <w:r w:rsidRPr="13C0083C" w:rsidR="13C0083C">
        <w:rPr>
          <w:rFonts w:ascii="Arial" w:hAnsi="Arial" w:eastAsia="Arial" w:cs="Arial"/>
          <w:lang w:val="en-US"/>
        </w:rPr>
        <w:t xml:space="preserve">Anytune — ±24 semitone pitch, 0.05× speed, marks, Step-It-Up trainer: </w:t>
      </w:r>
      <w:hyperlink r:id="R59ecbace126c4b85">
        <w:r w:rsidRPr="13C0083C" w:rsidR="13C0083C">
          <w:rPr>
            <w:rStyle w:val="Hyperlink"/>
            <w:rFonts w:ascii="Arial" w:hAnsi="Arial" w:eastAsia="Arial" w:cs="Arial"/>
            <w:lang w:val="en-US"/>
          </w:rPr>
          <w:t>Anytune on Mac App Store</w:t>
        </w:r>
      </w:hyperlink>
      <w:r w:rsidRPr="13C0083C" w:rsidR="13C0083C">
        <w:rPr>
          <w:rFonts w:ascii="Arial" w:hAnsi="Arial" w:eastAsia="Arial" w:cs="Arial"/>
          <w:lang w:val="en-US"/>
        </w:rPr>
        <w:t xml:space="preserve">, </w:t>
      </w:r>
      <w:hyperlink r:id="Rba8525e755d349a4">
        <w:r w:rsidRPr="13C0083C" w:rsidR="13C0083C">
          <w:rPr>
            <w:rStyle w:val="Hyperlink"/>
            <w:rFonts w:ascii="Arial" w:hAnsi="Arial" w:eastAsia="Arial" w:cs="Arial"/>
            <w:lang w:val="en-US"/>
          </w:rPr>
          <w:t>practice-app comparison</w:t>
        </w:r>
      </w:hyperlink>
    </w:p>
    <w:p xmlns:wp14="http://schemas.microsoft.com/office/word/2010/wordml" w14:paraId="7ADC6D62" wp14:textId="77777777">
      <w:pPr>
        <w:pStyle w:val="ListParagraph"/>
        <w:numPr>
          <w:ilvl w:val="0"/>
          <w:numId w:val="2"/>
        </w:numPr>
        <w:spacing w:after="80"/>
        <w:rPr/>
      </w:pPr>
      <w:r w:rsidRPr="13C0083C" w:rsidR="13C0083C">
        <w:rPr>
          <w:rFonts w:ascii="Arial" w:hAnsi="Arial" w:eastAsia="Arial" w:cs="Arial"/>
          <w:lang w:val="en-US"/>
        </w:rPr>
        <w:t xml:space="preserve">AmpliTube 5 — looper, tuner, recorder, VIR cabs, MIDI: </w:t>
      </w:r>
      <w:hyperlink r:id="R635d9c8e67b94fc9">
        <w:r w:rsidRPr="13C0083C" w:rsidR="13C0083C">
          <w:rPr>
            <w:rStyle w:val="Hyperlink"/>
            <w:rFonts w:ascii="Arial" w:hAnsi="Arial" w:eastAsia="Arial" w:cs="Arial"/>
            <w:lang w:val="en-US"/>
          </w:rPr>
          <w:t>ikmultimedia.com</w:t>
        </w:r>
      </w:hyperlink>
    </w:p>
    <w:p xmlns:wp14="http://schemas.microsoft.com/office/word/2010/wordml" w14:paraId="67470D1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</w:rPr>
        <w:t xml:space="preserve">Neural DSP — neural amp capture, snapshot preset switching: </w:t>
      </w:r>
      <w:hyperlink w:history="1" r:id="rIdcdfxfksn5pfaona8x53qk">
        <w:r>
          <w:rPr>
            <w:rStyle w:val="Hyperlink"/>
            <w:rFonts w:ascii="Arial" w:hAnsi="Arial" w:eastAsia="Arial" w:cs="Arial"/>
          </w:rPr>
          <w:t xml:space="preserve">amp-sim roundup</w:t>
        </w:r>
      </w:hyperlink>
    </w:p>
    <w:p xmlns:wp14="http://schemas.microsoft.com/office/word/2010/wordml" w14:paraId="63DA01B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</w:rPr>
        <w:t xml:space="preserve">Riff capture / looper category — </w:t>
      </w:r>
      <w:hyperlink w:history="1" r:id="rId4tohntti-isi8cqkb1fn1">
        <w:r>
          <w:rPr>
            <w:rStyle w:val="Hyperlink"/>
            <w:rFonts w:ascii="Arial" w:hAnsi="Arial" w:eastAsia="Arial" w:cs="Arial"/>
          </w:rPr>
          <w:t xml:space="preserve">TC WireTap</w:t>
        </w:r>
      </w:hyperlink>
      <w:r>
        <w:rPr>
          <w:rFonts w:ascii="Arial" w:hAnsi="Arial" w:eastAsia="Arial" w:cs="Arial"/>
        </w:rPr>
        <w:t xml:space="preserve">, </w:t>
      </w:r>
      <w:hyperlink w:history="1" r:id="rIdxmjnxatw3lnqypjagwbyw">
        <w:r>
          <w:rPr>
            <w:rStyle w:val="Hyperlink"/>
            <w:rFonts w:ascii="Arial" w:hAnsi="Arial" w:eastAsia="Arial" w:cs="Arial"/>
          </w:rPr>
          <w:t xml:space="preserve">Songzap Loop Record</w:t>
        </w:r>
      </w:hyperlink>
      <w:r>
        <w:rPr>
          <w:rFonts w:ascii="Arial" w:hAnsi="Arial" w:eastAsia="Arial" w:cs="Arial"/>
        </w:rPr>
        <w:t xml:space="preserve">, </w:t>
      </w:r>
      <w:hyperlink w:history="1" r:id="rId9ywauk0r1mt8r_ujnbdwq">
        <w:r>
          <w:rPr>
            <w:rStyle w:val="Hyperlink"/>
            <w:rFonts w:ascii="Arial" w:hAnsi="Arial" w:eastAsia="Arial" w:cs="Arial"/>
          </w:rPr>
          <w:t xml:space="preserve">Quantiloop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8DCFEF1" wp14:textId="77777777">
    <w:pPr>
      <w:jc w:val="right"/>
    </w:pPr>
    <w:r>
      <w:rPr>
        <w:rFonts w:ascii="Arial" w:hAnsi="Arial" w:eastAsia="Arial" w:cs="Arial"/>
        <w:color w:val="888888"/>
        <w:sz w:val="16"/>
        <w:szCs w:val="16"/>
      </w:rPr>
      <w:t xml:space="preserve">Guitar Studio — Enhancement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83695c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e896bb"/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nsid w:val="34b5ae13"/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9751FFF"/>
  <w15:docId w15:val="{F5372DCF-1694-4AC5-A040-093F40D184F9}"/>
  <w:rsids>
    <w:rsidRoot w:val="13C0083C"/>
    <w:rsid w:val="13C0083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2E5C8A" w:sz="6" w:space="4"/>
      </w:pBdr>
      <w:spacing w:before="32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C8A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hyperlink" Target="https://moises.ai/" TargetMode="External" Id="rIdys3eawhmmubkjepow7i4i" /><Relationship Type="http://schemas.openxmlformats.org/officeDocument/2006/relationships/hyperlink" Target="https://stemsplit.io/blog/moises-ai-review" TargetMode="External" Id="rIdk7lghirht_a3afzirmt9c" /><Relationship Type="http://schemas.openxmlformats.org/officeDocument/2006/relationships/hyperlink" Target="https://apps.apple.com/us/app/moises-the-musicians-app/id1515796612" TargetMode="External" Id="rId9l2-__gjojcxzk6adgdio" /><Relationship Type="http://schemas.openxmlformats.org/officeDocument/2006/relationships/hyperlink" Target="http://supermegaultragroovy.com/products/capo/mac/" TargetMode="External" Id="rIdikpyh7cihfsqnjd-l-r4m" /><Relationship Type="http://schemas.openxmlformats.org/officeDocument/2006/relationships/hyperlink" Target="https://universityofrock.com/best-amp-sims-for-guitar/" TargetMode="External" Id="rIdcdfxfksn5pfaona8x53qk" /><Relationship Type="http://schemas.openxmlformats.org/officeDocument/2006/relationships/hyperlink" Target="https://www.sweetwater.com/store/detail/Wiretap--tc-electronic-wiretap-riff-recorder-pedal" TargetMode="External" Id="rId4tohntti-isi8cqkb1fn1" /><Relationship Type="http://schemas.openxmlformats.org/officeDocument/2006/relationships/hyperlink" Target="https://songzap.app/looprecord/" TargetMode="External" Id="rIdxmjnxatw3lnqypjagwbyw" /><Relationship Type="http://schemas.openxmlformats.org/officeDocument/2006/relationships/hyperlink" Target="http://quantiloop.com/" TargetMode="External" Id="rId9ywauk0r1mt8r_ujnbdwq" /><Relationship Type="http://schemas.openxmlformats.org/officeDocument/2006/relationships/fontTable" Target="fontTable.xml" Id="rId20" /><Relationship Type="http://schemas.openxmlformats.org/officeDocument/2006/relationships/hyperlink" Target="https://apps.apple.com/us/app/anytune-practice-perfected/id722444976?mt=12" TargetMode="External" Id="R59ecbace126c4b85" /><Relationship Type="http://schemas.openxmlformats.org/officeDocument/2006/relationships/hyperlink" Target="https://www.practicesession.app/blog/practice-session-vs-amazing-slow-downer-vs-anytune/" TargetMode="External" Id="Rba8525e755d349a4" /><Relationship Type="http://schemas.openxmlformats.org/officeDocument/2006/relationships/hyperlink" Target="https://www.ikmultimedia.com/products/amplitube5/" TargetMode="External" Id="R635d9c8e67b94fc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Hillman, Chris</lastModifiedBy>
  <revision>2</revision>
  <dcterms:created xsi:type="dcterms:W3CDTF">2026-07-04T18:14:59.1370000Z</dcterms:created>
  <dcterms:modified xsi:type="dcterms:W3CDTF">2026-07-08T07:27:26.5580983Z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