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2033" w14:textId="77777777" w:rsidR="00E11FE8" w:rsidRPr="00CE2912" w:rsidRDefault="00E11FE8" w:rsidP="00E11FE8">
      <w:pPr>
        <w:jc w:val="center"/>
        <w:rPr>
          <w:rFonts w:asciiTheme="minorHAnsi" w:eastAsia="Calibri" w:hAnsiTheme="minorHAnsi" w:cstheme="minorHAnsi"/>
          <w:color w:val="000000" w:themeColor="text1"/>
          <w:sz w:val="20"/>
          <w:lang w:val="en-GB"/>
        </w:rPr>
      </w:pPr>
      <w:r w:rsidRPr="00CE2912">
        <w:rPr>
          <w:rFonts w:asciiTheme="minorHAnsi" w:eastAsia="Calibri" w:hAnsiTheme="minorHAnsi" w:cstheme="minorHAnsi"/>
          <w:color w:val="000000" w:themeColor="text1"/>
          <w:sz w:val="20"/>
          <w:lang w:val="en-GB"/>
        </w:rPr>
        <w:t>University of Birmingham</w:t>
      </w:r>
    </w:p>
    <w:p w14:paraId="27172A82" w14:textId="3C564C7B" w:rsidR="00E11FE8" w:rsidRPr="00CE2912" w:rsidRDefault="007F24CC" w:rsidP="00E11FE8">
      <w:pPr>
        <w:jc w:val="center"/>
        <w:rPr>
          <w:rFonts w:asciiTheme="minorHAnsi" w:eastAsia="Calibri" w:hAnsiTheme="minorHAnsi" w:cstheme="minorHAnsi"/>
          <w:color w:val="000000" w:themeColor="text1"/>
          <w:sz w:val="20"/>
          <w:lang w:val="en-GB"/>
        </w:rPr>
      </w:pPr>
      <w:r w:rsidRPr="00CE2912">
        <w:rPr>
          <w:rFonts w:asciiTheme="minorHAnsi" w:eastAsia="Calibri" w:hAnsiTheme="minorHAnsi" w:cstheme="minorHAnsi"/>
          <w:color w:val="000000" w:themeColor="text1"/>
          <w:sz w:val="20"/>
          <w:lang w:val="en-GB"/>
        </w:rPr>
        <w:t>School of Languages, Cultures, Art History and Music</w:t>
      </w:r>
    </w:p>
    <w:p w14:paraId="56E4FA2E" w14:textId="671C73E6" w:rsidR="00795564" w:rsidRDefault="00E11FE8" w:rsidP="00E11FE8">
      <w:pPr>
        <w:jc w:val="center"/>
        <w:rPr>
          <w:rFonts w:asciiTheme="minorHAnsi" w:eastAsia="Calibri" w:hAnsiTheme="minorHAnsi" w:cstheme="minorHAnsi"/>
          <w:b/>
          <w:color w:val="000000" w:themeColor="text1"/>
          <w:sz w:val="20"/>
          <w:lang w:val="en-GB"/>
        </w:rPr>
      </w:pPr>
      <w:r w:rsidRPr="00CE2912">
        <w:rPr>
          <w:rFonts w:asciiTheme="minorHAnsi" w:eastAsia="Calibri" w:hAnsiTheme="minorHAnsi" w:cstheme="minorHAnsi"/>
          <w:b/>
          <w:color w:val="000000" w:themeColor="text1"/>
          <w:sz w:val="20"/>
          <w:lang w:val="en-GB"/>
        </w:rPr>
        <w:t>Taught Programmes Essay/Assignment</w:t>
      </w:r>
      <w:r w:rsidR="00CE2912" w:rsidRPr="00CE2912">
        <w:rPr>
          <w:rFonts w:asciiTheme="minorHAnsi" w:eastAsia="Calibri" w:hAnsiTheme="minorHAnsi" w:cstheme="minorHAnsi"/>
          <w:b/>
          <w:color w:val="000000" w:themeColor="text1"/>
          <w:sz w:val="20"/>
          <w:lang w:val="en-GB"/>
        </w:rPr>
        <w:t xml:space="preserve"> </w:t>
      </w:r>
      <w:r w:rsidR="006C157A" w:rsidRPr="00CE2912">
        <w:rPr>
          <w:rFonts w:asciiTheme="minorHAnsi" w:eastAsia="Calibri" w:hAnsiTheme="minorHAnsi" w:cstheme="minorHAnsi"/>
          <w:b/>
          <w:color w:val="000000" w:themeColor="text1"/>
          <w:sz w:val="20"/>
          <w:lang w:val="en-GB"/>
        </w:rPr>
        <w:t xml:space="preserve">Cover Sheet </w:t>
      </w:r>
      <w:r w:rsidR="00B57C82">
        <w:rPr>
          <w:rFonts w:asciiTheme="minorHAnsi" w:eastAsia="Calibri" w:hAnsiTheme="minorHAnsi" w:cstheme="minorHAnsi"/>
          <w:b/>
          <w:color w:val="000000" w:themeColor="text1"/>
          <w:sz w:val="20"/>
          <w:lang w:val="en-GB"/>
        </w:rPr>
        <w:t>2022-23</w:t>
      </w:r>
    </w:p>
    <w:p w14:paraId="2F1F0449" w14:textId="23E658AF" w:rsidR="00E11FE8" w:rsidRPr="00CE2912" w:rsidRDefault="00484714" w:rsidP="00E11FE8">
      <w:pPr>
        <w:jc w:val="center"/>
        <w:rPr>
          <w:rFonts w:asciiTheme="minorHAnsi" w:eastAsia="Calibri" w:hAnsiTheme="minorHAnsi" w:cstheme="minorHAnsi"/>
          <w:color w:val="000000" w:themeColor="text1"/>
          <w:sz w:val="20"/>
          <w:lang w:val="en-GB"/>
        </w:rPr>
      </w:pPr>
      <w:r w:rsidRPr="00CE2912">
        <w:rPr>
          <w:rFonts w:asciiTheme="minorHAnsi" w:eastAsia="Calibri" w:hAnsiTheme="minorHAnsi" w:cstheme="minorHAnsi"/>
          <w:color w:val="000000" w:themeColor="text1"/>
          <w:sz w:val="20"/>
          <w:lang w:val="en-GB"/>
        </w:rPr>
        <w:t>This must</w:t>
      </w:r>
      <w:r w:rsidR="00E11FE8" w:rsidRPr="00CE2912">
        <w:rPr>
          <w:rFonts w:asciiTheme="minorHAnsi" w:eastAsia="Calibri" w:hAnsiTheme="minorHAnsi" w:cstheme="minorHAnsi"/>
          <w:color w:val="000000" w:themeColor="text1"/>
          <w:sz w:val="20"/>
          <w:lang w:val="en-GB"/>
        </w:rPr>
        <w:t xml:space="preserve"> be included as the first page of all work submitted for</w:t>
      </w:r>
      <w:r w:rsidRPr="00CE2912">
        <w:rPr>
          <w:rFonts w:asciiTheme="minorHAnsi" w:eastAsia="Calibri" w:hAnsiTheme="minorHAnsi" w:cstheme="minorHAnsi"/>
          <w:color w:val="000000" w:themeColor="text1"/>
          <w:sz w:val="20"/>
          <w:lang w:val="en-GB"/>
        </w:rPr>
        <w:t xml:space="preserve"> your</w:t>
      </w:r>
      <w:r w:rsidR="00E11FE8" w:rsidRPr="00CE2912">
        <w:rPr>
          <w:rFonts w:asciiTheme="minorHAnsi" w:eastAsia="Calibri" w:hAnsiTheme="minorHAnsi" w:cstheme="minorHAnsi"/>
          <w:color w:val="000000" w:themeColor="text1"/>
          <w:sz w:val="20"/>
          <w:lang w:val="en-GB"/>
        </w:rPr>
        <w:t xml:space="preserve"> assessment</w:t>
      </w:r>
    </w:p>
    <w:p w14:paraId="53F43537" w14:textId="77777777" w:rsidR="00E11FE8" w:rsidRPr="00CF7DF4" w:rsidRDefault="00E11FE8" w:rsidP="00E11FE8">
      <w:pPr>
        <w:rPr>
          <w:rFonts w:asciiTheme="minorHAnsi" w:eastAsia="Calibri" w:hAnsiTheme="minorHAnsi" w:cstheme="minorHAnsi"/>
          <w:b/>
          <w:color w:val="000000" w:themeColor="text1"/>
          <w:sz w:val="20"/>
          <w:lang w:val="en-GB"/>
        </w:rPr>
      </w:pPr>
    </w:p>
    <w:p w14:paraId="5AAA70DF" w14:textId="77777777" w:rsidR="00E11FE8" w:rsidRPr="00CF7DF4" w:rsidRDefault="00E11FE8" w:rsidP="00E11FE8">
      <w:pPr>
        <w:rPr>
          <w:rFonts w:asciiTheme="minorHAnsi" w:eastAsia="Calibri" w:hAnsiTheme="minorHAnsi" w:cstheme="minorHAnsi"/>
          <w:b/>
          <w:color w:val="000000" w:themeColor="text1"/>
          <w:sz w:val="20"/>
          <w:lang w:val="en-GB"/>
        </w:rPr>
      </w:pPr>
      <w:r w:rsidRPr="00CF7DF4">
        <w:rPr>
          <w:rFonts w:asciiTheme="minorHAnsi" w:eastAsia="Calibri" w:hAnsiTheme="minorHAnsi" w:cstheme="minorHAnsi"/>
          <w:b/>
          <w:color w:val="000000" w:themeColor="text1"/>
          <w:sz w:val="20"/>
          <w:lang w:val="en-GB"/>
        </w:rPr>
        <w:t>Required Information:</w:t>
      </w:r>
    </w:p>
    <w:tbl>
      <w:tblPr>
        <w:tblStyle w:val="TableGrid"/>
        <w:tblW w:w="9067" w:type="dxa"/>
        <w:tblLook w:val="04A0" w:firstRow="1" w:lastRow="0" w:firstColumn="1" w:lastColumn="0" w:noHBand="0" w:noVBand="1"/>
      </w:tblPr>
      <w:tblGrid>
        <w:gridCol w:w="3794"/>
        <w:gridCol w:w="2410"/>
        <w:gridCol w:w="2863"/>
      </w:tblGrid>
      <w:tr w:rsidR="00E11FE8" w:rsidRPr="00CF7DF4" w14:paraId="60AB98CA" w14:textId="77777777" w:rsidTr="00CF7DF4">
        <w:tc>
          <w:tcPr>
            <w:tcW w:w="3794" w:type="dxa"/>
          </w:tcPr>
          <w:p w14:paraId="57B8F872" w14:textId="77777777" w:rsidR="00E11FE8" w:rsidRPr="00CF7DF4" w:rsidRDefault="00E11FE8" w:rsidP="0029018A">
            <w:pPr>
              <w:rPr>
                <w:rFonts w:asciiTheme="minorHAnsi" w:eastAsia="Calibri" w:hAnsiTheme="minorHAnsi" w:cstheme="minorHAnsi"/>
                <w:b/>
                <w:color w:val="000000" w:themeColor="text1"/>
                <w:sz w:val="20"/>
              </w:rPr>
            </w:pPr>
            <w:r w:rsidRPr="00CF7DF4">
              <w:rPr>
                <w:rFonts w:asciiTheme="minorHAnsi" w:eastAsia="Calibri" w:hAnsiTheme="minorHAnsi" w:cstheme="minorHAnsi"/>
                <w:b/>
                <w:color w:val="000000" w:themeColor="text1"/>
                <w:sz w:val="20"/>
                <w:lang w:val="en-GB"/>
              </w:rPr>
              <w:t>Module Title:</w:t>
            </w:r>
          </w:p>
        </w:tc>
        <w:tc>
          <w:tcPr>
            <w:tcW w:w="5273" w:type="dxa"/>
            <w:gridSpan w:val="2"/>
          </w:tcPr>
          <w:p w14:paraId="6E201AA8" w14:textId="38CBEF99" w:rsidR="00E11FE8" w:rsidRPr="00CF7DF4" w:rsidRDefault="002F5CFB" w:rsidP="0029018A">
            <w:pPr>
              <w:rPr>
                <w:rFonts w:asciiTheme="minorHAnsi" w:eastAsia="Calibri" w:hAnsiTheme="minorHAnsi" w:cstheme="minorHAnsi"/>
                <w:b/>
                <w:color w:val="000000" w:themeColor="text1"/>
                <w:sz w:val="20"/>
                <w:lang w:val="en-GB"/>
              </w:rPr>
            </w:pPr>
            <w:r>
              <w:rPr>
                <w:rFonts w:asciiTheme="minorHAnsi" w:eastAsia="Calibri" w:hAnsiTheme="minorHAnsi" w:cstheme="minorHAnsi"/>
                <w:b/>
                <w:color w:val="000000" w:themeColor="text1"/>
                <w:sz w:val="20"/>
                <w:lang w:val="en-GB"/>
              </w:rPr>
              <w:t>Vienna: Study of a Musical City</w:t>
            </w:r>
          </w:p>
        </w:tc>
      </w:tr>
      <w:tr w:rsidR="00E11FE8" w:rsidRPr="00BB516B" w14:paraId="2F05B03A" w14:textId="77777777" w:rsidTr="00CF7DF4">
        <w:tc>
          <w:tcPr>
            <w:tcW w:w="3794" w:type="dxa"/>
          </w:tcPr>
          <w:p w14:paraId="32115DAB" w14:textId="45DE8BDA" w:rsidR="00E11FE8" w:rsidRPr="00BB516B" w:rsidRDefault="00E11FE8" w:rsidP="0029018A">
            <w:pPr>
              <w:rPr>
                <w:rFonts w:asciiTheme="minorHAnsi" w:eastAsia="Calibri" w:hAnsiTheme="minorHAnsi" w:cstheme="minorHAnsi"/>
                <w:b/>
                <w:color w:val="000000" w:themeColor="text1"/>
                <w:sz w:val="20"/>
                <w:szCs w:val="20"/>
              </w:rPr>
            </w:pPr>
            <w:r w:rsidRPr="00BB516B">
              <w:rPr>
                <w:rFonts w:asciiTheme="minorHAnsi" w:eastAsia="Calibri" w:hAnsiTheme="minorHAnsi" w:cstheme="minorHAnsi"/>
                <w:b/>
                <w:color w:val="000000" w:themeColor="text1"/>
                <w:sz w:val="20"/>
                <w:szCs w:val="20"/>
                <w:lang w:val="en-GB"/>
              </w:rPr>
              <w:t>Module Level</w:t>
            </w:r>
            <w:r w:rsidR="006565D6" w:rsidRPr="00BB516B">
              <w:rPr>
                <w:rFonts w:asciiTheme="minorHAnsi" w:eastAsia="Calibri" w:hAnsiTheme="minorHAnsi" w:cstheme="minorHAnsi"/>
                <w:b/>
                <w:color w:val="000000" w:themeColor="text1"/>
                <w:sz w:val="20"/>
                <w:szCs w:val="20"/>
                <w:lang w:val="en-GB"/>
              </w:rPr>
              <w:t xml:space="preserve"> (L</w:t>
            </w:r>
            <w:r w:rsidR="00CF7DF4" w:rsidRPr="00BB516B">
              <w:rPr>
                <w:rFonts w:asciiTheme="minorHAnsi" w:eastAsia="Calibri" w:hAnsiTheme="minorHAnsi" w:cstheme="minorHAnsi"/>
                <w:b/>
                <w:color w:val="000000" w:themeColor="text1"/>
                <w:sz w:val="20"/>
                <w:szCs w:val="20"/>
                <w:lang w:val="en-GB"/>
              </w:rPr>
              <w:t xml:space="preserve">C, LI, </w:t>
            </w:r>
            <w:r w:rsidR="006565D6" w:rsidRPr="00BB516B">
              <w:rPr>
                <w:rFonts w:asciiTheme="minorHAnsi" w:eastAsia="Calibri" w:hAnsiTheme="minorHAnsi" w:cstheme="minorHAnsi"/>
                <w:b/>
                <w:color w:val="000000" w:themeColor="text1"/>
                <w:sz w:val="20"/>
                <w:szCs w:val="20"/>
                <w:lang w:val="en-GB"/>
              </w:rPr>
              <w:t>LH, LM)</w:t>
            </w:r>
          </w:p>
        </w:tc>
        <w:tc>
          <w:tcPr>
            <w:tcW w:w="5273" w:type="dxa"/>
            <w:gridSpan w:val="2"/>
          </w:tcPr>
          <w:p w14:paraId="5F432C41" w14:textId="67AB1F85" w:rsidR="00E11FE8" w:rsidRPr="00BB516B" w:rsidRDefault="002F5CFB" w:rsidP="0029018A">
            <w:pPr>
              <w:rPr>
                <w:rFonts w:asciiTheme="minorHAnsi" w:eastAsia="Calibri" w:hAnsiTheme="minorHAnsi" w:cstheme="minorHAnsi"/>
                <w:b/>
                <w:color w:val="000000" w:themeColor="text1"/>
                <w:sz w:val="20"/>
                <w:szCs w:val="20"/>
                <w:lang w:val="en-GB"/>
              </w:rPr>
            </w:pPr>
            <w:r>
              <w:rPr>
                <w:rFonts w:asciiTheme="minorHAnsi" w:eastAsia="Calibri" w:hAnsiTheme="minorHAnsi" w:cstheme="minorHAnsi"/>
                <w:b/>
                <w:color w:val="000000" w:themeColor="text1"/>
                <w:sz w:val="20"/>
                <w:szCs w:val="20"/>
                <w:lang w:val="en-GB"/>
              </w:rPr>
              <w:t>LI</w:t>
            </w:r>
          </w:p>
        </w:tc>
      </w:tr>
      <w:tr w:rsidR="00BB516B" w:rsidRPr="00BB516B" w14:paraId="1C7A39E6" w14:textId="77777777" w:rsidTr="00CF7DF4">
        <w:tc>
          <w:tcPr>
            <w:tcW w:w="3794" w:type="dxa"/>
          </w:tcPr>
          <w:p w14:paraId="62CFC1EC" w14:textId="180BFD8E" w:rsidR="00BB516B" w:rsidRPr="00BB516B" w:rsidRDefault="00BB516B" w:rsidP="0029018A">
            <w:pPr>
              <w:rPr>
                <w:rFonts w:asciiTheme="minorHAnsi" w:eastAsia="Calibri" w:hAnsiTheme="minorHAnsi" w:cstheme="minorHAnsi"/>
                <w:b/>
                <w:color w:val="000000" w:themeColor="text1"/>
                <w:sz w:val="20"/>
                <w:szCs w:val="20"/>
                <w:lang w:val="en-GB"/>
              </w:rPr>
            </w:pPr>
            <w:r w:rsidRPr="00BB516B">
              <w:rPr>
                <w:rFonts w:asciiTheme="minorHAnsi" w:hAnsiTheme="minorHAnsi" w:cstheme="minorHAnsi"/>
                <w:b/>
                <w:sz w:val="20"/>
                <w:szCs w:val="20"/>
              </w:rPr>
              <w:t>Where relevant, assessment component</w:t>
            </w:r>
          </w:p>
        </w:tc>
        <w:tc>
          <w:tcPr>
            <w:tcW w:w="5273" w:type="dxa"/>
            <w:gridSpan w:val="2"/>
          </w:tcPr>
          <w:p w14:paraId="574F68F4" w14:textId="31D641FF" w:rsidR="00BB516B" w:rsidRPr="00BB516B" w:rsidRDefault="00BB516B" w:rsidP="0029018A">
            <w:pPr>
              <w:rPr>
                <w:rFonts w:asciiTheme="minorHAnsi" w:eastAsia="Calibri" w:hAnsiTheme="minorHAnsi" w:cstheme="minorHAnsi"/>
                <w:b/>
                <w:color w:val="000000" w:themeColor="text1"/>
                <w:sz w:val="20"/>
                <w:szCs w:val="20"/>
                <w:lang w:val="en-GB"/>
              </w:rPr>
            </w:pPr>
          </w:p>
        </w:tc>
      </w:tr>
      <w:tr w:rsidR="00E11FE8" w:rsidRPr="00CF7DF4" w14:paraId="07900ABB" w14:textId="77777777" w:rsidTr="00CF7DF4">
        <w:tc>
          <w:tcPr>
            <w:tcW w:w="3794" w:type="dxa"/>
          </w:tcPr>
          <w:p w14:paraId="08466928" w14:textId="77777777" w:rsidR="00E11FE8" w:rsidRPr="00CF7DF4" w:rsidRDefault="00E11FE8" w:rsidP="0029018A">
            <w:pPr>
              <w:rPr>
                <w:rFonts w:asciiTheme="minorHAnsi" w:eastAsia="Calibri" w:hAnsiTheme="minorHAnsi" w:cstheme="minorHAnsi"/>
                <w:b/>
                <w:color w:val="000000" w:themeColor="text1"/>
                <w:sz w:val="20"/>
              </w:rPr>
            </w:pPr>
            <w:r w:rsidRPr="00CF7DF4">
              <w:rPr>
                <w:rFonts w:asciiTheme="minorHAnsi" w:eastAsia="Calibri" w:hAnsiTheme="minorHAnsi" w:cstheme="minorHAnsi"/>
                <w:b/>
                <w:color w:val="000000" w:themeColor="text1"/>
                <w:sz w:val="20"/>
                <w:lang w:val="en-GB"/>
              </w:rPr>
              <w:t>Student ID (SRN)</w:t>
            </w:r>
          </w:p>
        </w:tc>
        <w:tc>
          <w:tcPr>
            <w:tcW w:w="5273" w:type="dxa"/>
            <w:gridSpan w:val="2"/>
          </w:tcPr>
          <w:p w14:paraId="103CCCF8" w14:textId="3916F1B5" w:rsidR="00E11FE8" w:rsidRPr="00CF7DF4" w:rsidRDefault="002F5CFB" w:rsidP="0029018A">
            <w:pPr>
              <w:rPr>
                <w:rFonts w:asciiTheme="minorHAnsi" w:eastAsia="Calibri" w:hAnsiTheme="minorHAnsi" w:cstheme="minorHAnsi"/>
                <w:b/>
                <w:color w:val="000000" w:themeColor="text1"/>
                <w:sz w:val="20"/>
                <w:lang w:val="en-GB"/>
              </w:rPr>
            </w:pPr>
            <w:r>
              <w:rPr>
                <w:rFonts w:asciiTheme="minorHAnsi" w:eastAsia="Calibri" w:hAnsiTheme="minorHAnsi" w:cstheme="minorHAnsi"/>
                <w:b/>
                <w:color w:val="000000" w:themeColor="text1"/>
                <w:sz w:val="20"/>
                <w:lang w:val="en-GB"/>
              </w:rPr>
              <w:t>2332158</w:t>
            </w:r>
          </w:p>
        </w:tc>
      </w:tr>
      <w:tr w:rsidR="00E11FE8" w:rsidRPr="00CF7DF4" w14:paraId="7590E9E2" w14:textId="77777777" w:rsidTr="00CF7DF4">
        <w:tc>
          <w:tcPr>
            <w:tcW w:w="3794" w:type="dxa"/>
          </w:tcPr>
          <w:p w14:paraId="3BF86A19" w14:textId="77777777" w:rsidR="00E11FE8" w:rsidRPr="00CF7DF4" w:rsidRDefault="00E11FE8" w:rsidP="0029018A">
            <w:pPr>
              <w:rPr>
                <w:rFonts w:asciiTheme="minorHAnsi" w:eastAsia="Calibri" w:hAnsiTheme="minorHAnsi" w:cstheme="minorHAnsi"/>
                <w:b/>
                <w:color w:val="000000" w:themeColor="text1"/>
                <w:sz w:val="20"/>
              </w:rPr>
            </w:pPr>
            <w:r w:rsidRPr="00CF7DF4">
              <w:rPr>
                <w:rFonts w:asciiTheme="minorHAnsi" w:eastAsia="Calibri" w:hAnsiTheme="minorHAnsi" w:cstheme="minorHAnsi"/>
                <w:b/>
                <w:color w:val="000000" w:themeColor="text1"/>
                <w:sz w:val="20"/>
                <w:lang w:val="en-GB"/>
              </w:rPr>
              <w:t>Essay/assignment title:</w:t>
            </w:r>
          </w:p>
        </w:tc>
        <w:tc>
          <w:tcPr>
            <w:tcW w:w="5273" w:type="dxa"/>
            <w:gridSpan w:val="2"/>
          </w:tcPr>
          <w:p w14:paraId="440B0378" w14:textId="5AE85673" w:rsidR="00E11FE8" w:rsidRPr="00CF7DF4" w:rsidRDefault="002F5CFB" w:rsidP="0029018A">
            <w:pPr>
              <w:rPr>
                <w:rFonts w:asciiTheme="minorHAnsi" w:eastAsia="Calibri" w:hAnsiTheme="minorHAnsi" w:cstheme="minorHAnsi"/>
                <w:b/>
                <w:color w:val="000000" w:themeColor="text1"/>
                <w:sz w:val="20"/>
                <w:lang w:val="en-GB"/>
              </w:rPr>
            </w:pPr>
            <w:r>
              <w:rPr>
                <w:rFonts w:asciiTheme="minorHAnsi" w:eastAsia="Calibri" w:hAnsiTheme="minorHAnsi" w:cstheme="minorHAnsi"/>
                <w:b/>
                <w:color w:val="000000" w:themeColor="text1"/>
                <w:sz w:val="20"/>
                <w:lang w:val="en-GB"/>
              </w:rPr>
              <w:t>Essay II</w:t>
            </w:r>
          </w:p>
        </w:tc>
      </w:tr>
      <w:tr w:rsidR="00E11FE8" w:rsidRPr="00CF7DF4" w14:paraId="7E12EADF" w14:textId="77777777" w:rsidTr="00CF7DF4">
        <w:tc>
          <w:tcPr>
            <w:tcW w:w="3794" w:type="dxa"/>
          </w:tcPr>
          <w:p w14:paraId="53697464" w14:textId="77777777" w:rsidR="00E11FE8" w:rsidRPr="00CF7DF4" w:rsidRDefault="00E11FE8" w:rsidP="0029018A">
            <w:pPr>
              <w:rPr>
                <w:rFonts w:asciiTheme="minorHAnsi" w:hAnsiTheme="minorHAnsi" w:cstheme="minorHAnsi"/>
              </w:rPr>
            </w:pPr>
            <w:r w:rsidRPr="00CF7DF4">
              <w:rPr>
                <w:rFonts w:asciiTheme="minorHAnsi" w:eastAsia="Calibri" w:hAnsiTheme="minorHAnsi" w:cstheme="minorHAnsi"/>
                <w:b/>
                <w:color w:val="000000" w:themeColor="text1"/>
                <w:sz w:val="20"/>
                <w:lang w:val="en-GB"/>
              </w:rPr>
              <w:t>Confirmed Word Count:</w:t>
            </w:r>
          </w:p>
        </w:tc>
        <w:tc>
          <w:tcPr>
            <w:tcW w:w="5273" w:type="dxa"/>
            <w:gridSpan w:val="2"/>
          </w:tcPr>
          <w:p w14:paraId="0FA312BF" w14:textId="7A68A23E" w:rsidR="00E11FE8" w:rsidRPr="00CF7DF4" w:rsidRDefault="002F5CFB" w:rsidP="0029018A">
            <w:pPr>
              <w:rPr>
                <w:rFonts w:asciiTheme="minorHAnsi" w:eastAsia="Calibri" w:hAnsiTheme="minorHAnsi" w:cstheme="minorHAnsi"/>
                <w:b/>
                <w:color w:val="000000" w:themeColor="text1"/>
                <w:sz w:val="20"/>
                <w:lang w:val="en-GB"/>
              </w:rPr>
            </w:pPr>
            <w:r>
              <w:rPr>
                <w:rFonts w:asciiTheme="minorHAnsi" w:eastAsia="Calibri" w:hAnsiTheme="minorHAnsi" w:cstheme="minorHAnsi"/>
                <w:b/>
                <w:noProof/>
                <w:color w:val="000000" w:themeColor="text1"/>
                <w:sz w:val="20"/>
                <w:lang w:val="en-GB"/>
              </w:rPr>
              <mc:AlternateContent>
                <mc:Choice Requires="wps">
                  <w:drawing>
                    <wp:anchor distT="0" distB="0" distL="114300" distR="114300" simplePos="0" relativeHeight="251659264" behindDoc="0" locked="0" layoutInCell="1" allowOverlap="1" wp14:anchorId="2FA69BC2" wp14:editId="03FEF25A">
                      <wp:simplePos x="0" y="0"/>
                      <wp:positionH relativeFrom="column">
                        <wp:posOffset>480438</wp:posOffset>
                      </wp:positionH>
                      <wp:positionV relativeFrom="paragraph">
                        <wp:posOffset>122355</wp:posOffset>
                      </wp:positionV>
                      <wp:extent cx="408541" cy="218048"/>
                      <wp:effectExtent l="12700" t="12700" r="10795" b="10795"/>
                      <wp:wrapNone/>
                      <wp:docPr id="1" name="Doughnut 1"/>
                      <wp:cNvGraphicFramePr/>
                      <a:graphic xmlns:a="http://schemas.openxmlformats.org/drawingml/2006/main">
                        <a:graphicData uri="http://schemas.microsoft.com/office/word/2010/wordprocessingShape">
                          <wps:wsp>
                            <wps:cNvSpPr/>
                            <wps:spPr>
                              <a:xfrm>
                                <a:off x="0" y="0"/>
                                <a:ext cx="408541" cy="218048"/>
                              </a:xfrm>
                              <a:prstGeom prst="donut">
                                <a:avLst>
                                  <a:gd name="adj" fmla="val 422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CCCF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ughnut 1" o:spid="_x0000_s1026" type="#_x0000_t23" style="position:absolute;margin-left:37.85pt;margin-top:9.65pt;width:32.15pt;height:1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" adj="486" fillcolor="black [3213]" strokecolor="black [3213]" strokeweight="2pt"/>
                  </w:pict>
                </mc:Fallback>
              </mc:AlternateContent>
            </w:r>
            <w:r>
              <w:rPr>
                <w:rFonts w:asciiTheme="minorHAnsi" w:eastAsia="Calibri" w:hAnsiTheme="minorHAnsi" w:cstheme="minorHAnsi"/>
                <w:b/>
                <w:color w:val="000000" w:themeColor="text1"/>
                <w:sz w:val="20"/>
                <w:lang w:val="en-GB"/>
              </w:rPr>
              <w:t>2537</w:t>
            </w:r>
          </w:p>
        </w:tc>
      </w:tr>
      <w:tr w:rsidR="00E11FE8" w:rsidRPr="00CF7DF4" w14:paraId="2C7B4605" w14:textId="77777777" w:rsidTr="00CF7DF4">
        <w:tc>
          <w:tcPr>
            <w:tcW w:w="3794" w:type="dxa"/>
          </w:tcPr>
          <w:p w14:paraId="36C963C6" w14:textId="77777777" w:rsidR="00E11FE8" w:rsidRPr="00CF7DF4" w:rsidRDefault="00E11FE8" w:rsidP="0029018A">
            <w:pPr>
              <w:rPr>
                <w:rFonts w:asciiTheme="minorHAnsi" w:eastAsia="Calibri" w:hAnsiTheme="minorHAnsi" w:cstheme="minorHAnsi"/>
                <w:b/>
                <w:color w:val="000000" w:themeColor="text1"/>
                <w:sz w:val="20"/>
              </w:rPr>
            </w:pPr>
            <w:r w:rsidRPr="00CF7DF4">
              <w:rPr>
                <w:rFonts w:asciiTheme="minorHAnsi" w:eastAsia="Calibri" w:hAnsiTheme="minorHAnsi" w:cstheme="minorHAnsi"/>
                <w:b/>
                <w:color w:val="000000" w:themeColor="text1"/>
                <w:sz w:val="20"/>
                <w:lang w:val="en-GB"/>
              </w:rPr>
              <w:t xml:space="preserve">Have you had an extension agreed? </w:t>
            </w:r>
          </w:p>
        </w:tc>
        <w:tc>
          <w:tcPr>
            <w:tcW w:w="2410" w:type="dxa"/>
          </w:tcPr>
          <w:p w14:paraId="67057905" w14:textId="77777777" w:rsidR="00E11FE8" w:rsidRPr="00CF7DF4" w:rsidRDefault="00E11FE8" w:rsidP="0029018A">
            <w:pPr>
              <w:jc w:val="center"/>
              <w:rPr>
                <w:rFonts w:asciiTheme="minorHAnsi" w:eastAsia="Calibri" w:hAnsiTheme="minorHAnsi" w:cstheme="minorHAnsi"/>
                <w:b/>
                <w:color w:val="000000" w:themeColor="text1"/>
                <w:sz w:val="20"/>
                <w:lang w:val="en-GB"/>
              </w:rPr>
            </w:pPr>
            <w:r w:rsidRPr="00CF7DF4">
              <w:rPr>
                <w:rFonts w:asciiTheme="minorHAnsi" w:eastAsia="Calibri" w:hAnsiTheme="minorHAnsi" w:cstheme="minorHAnsi"/>
                <w:b/>
                <w:color w:val="000000" w:themeColor="text1"/>
                <w:sz w:val="20"/>
                <w:lang w:val="en-GB"/>
              </w:rPr>
              <w:t>Yes</w:t>
            </w:r>
          </w:p>
        </w:tc>
        <w:tc>
          <w:tcPr>
            <w:tcW w:w="2863" w:type="dxa"/>
          </w:tcPr>
          <w:p w14:paraId="5800A9B4" w14:textId="77777777" w:rsidR="00E11FE8" w:rsidRPr="00CF7DF4" w:rsidRDefault="00E11FE8" w:rsidP="0029018A">
            <w:pPr>
              <w:jc w:val="center"/>
              <w:rPr>
                <w:rFonts w:asciiTheme="minorHAnsi" w:eastAsia="Calibri" w:hAnsiTheme="minorHAnsi" w:cstheme="minorHAnsi"/>
                <w:b/>
                <w:color w:val="000000" w:themeColor="text1"/>
                <w:sz w:val="20"/>
                <w:lang w:val="en-GB"/>
              </w:rPr>
            </w:pPr>
            <w:r w:rsidRPr="00CF7DF4">
              <w:rPr>
                <w:rFonts w:asciiTheme="minorHAnsi" w:eastAsia="Calibri" w:hAnsiTheme="minorHAnsi" w:cstheme="minorHAnsi"/>
                <w:b/>
                <w:color w:val="000000" w:themeColor="text1"/>
                <w:sz w:val="20"/>
                <w:lang w:val="en-GB"/>
              </w:rPr>
              <w:t>No</w:t>
            </w:r>
          </w:p>
        </w:tc>
      </w:tr>
      <w:tr w:rsidR="00E11FE8" w:rsidRPr="00CF7DF4" w14:paraId="73FE120F" w14:textId="77777777" w:rsidTr="00CF7DF4">
        <w:tc>
          <w:tcPr>
            <w:tcW w:w="3794" w:type="dxa"/>
          </w:tcPr>
          <w:p w14:paraId="1039E950" w14:textId="77777777" w:rsidR="00E11FE8" w:rsidRPr="00CF7DF4" w:rsidRDefault="00E11FE8" w:rsidP="0029018A">
            <w:pPr>
              <w:rPr>
                <w:rFonts w:asciiTheme="minorHAnsi" w:hAnsiTheme="minorHAnsi" w:cstheme="minorHAnsi"/>
              </w:rPr>
            </w:pPr>
            <w:r w:rsidRPr="00CF7DF4">
              <w:rPr>
                <w:rFonts w:asciiTheme="minorHAnsi" w:eastAsia="Calibri" w:hAnsiTheme="minorHAnsi" w:cstheme="minorHAnsi"/>
                <w:b/>
                <w:color w:val="000000" w:themeColor="text1"/>
                <w:sz w:val="20"/>
                <w:lang w:val="en-GB"/>
              </w:rPr>
              <w:t>If Yes, what is your extension deadline?</w:t>
            </w:r>
          </w:p>
        </w:tc>
        <w:tc>
          <w:tcPr>
            <w:tcW w:w="5273" w:type="dxa"/>
            <w:gridSpan w:val="2"/>
          </w:tcPr>
          <w:p w14:paraId="18B85E15" w14:textId="1D0CE102" w:rsidR="00E11FE8" w:rsidRPr="00CF7DF4" w:rsidRDefault="002F5CFB" w:rsidP="0029018A">
            <w:pPr>
              <w:rPr>
                <w:rFonts w:asciiTheme="minorHAnsi" w:eastAsia="Calibri" w:hAnsiTheme="minorHAnsi" w:cstheme="minorHAnsi"/>
                <w:b/>
                <w:color w:val="000000" w:themeColor="text1"/>
                <w:sz w:val="20"/>
                <w:lang w:val="en-GB"/>
              </w:rPr>
            </w:pPr>
            <w:r>
              <w:rPr>
                <w:rFonts w:asciiTheme="minorHAnsi" w:eastAsia="Calibri" w:hAnsiTheme="minorHAnsi" w:cstheme="minorHAnsi"/>
                <w:b/>
                <w:color w:val="000000" w:themeColor="text1"/>
                <w:sz w:val="20"/>
                <w:lang w:val="en-GB"/>
              </w:rPr>
              <w:t>16</w:t>
            </w:r>
            <w:r w:rsidRPr="002F5CFB">
              <w:rPr>
                <w:rFonts w:asciiTheme="minorHAnsi" w:eastAsia="Calibri" w:hAnsiTheme="minorHAnsi" w:cstheme="minorHAnsi"/>
                <w:b/>
                <w:color w:val="000000" w:themeColor="text1"/>
                <w:sz w:val="20"/>
                <w:vertAlign w:val="superscript"/>
                <w:lang w:val="en-GB"/>
              </w:rPr>
              <w:t>th</w:t>
            </w:r>
            <w:r>
              <w:rPr>
                <w:rFonts w:asciiTheme="minorHAnsi" w:eastAsia="Calibri" w:hAnsiTheme="minorHAnsi" w:cstheme="minorHAnsi"/>
                <w:b/>
                <w:color w:val="000000" w:themeColor="text1"/>
                <w:sz w:val="20"/>
                <w:lang w:val="en-GB"/>
              </w:rPr>
              <w:t xml:space="preserve"> January 2023</w:t>
            </w:r>
          </w:p>
        </w:tc>
      </w:tr>
    </w:tbl>
    <w:p w14:paraId="7507BFC2" w14:textId="77777777" w:rsidR="00E11FE8" w:rsidRPr="00CF7DF4" w:rsidRDefault="00E11FE8" w:rsidP="00E11FE8">
      <w:pPr>
        <w:rPr>
          <w:rFonts w:asciiTheme="minorHAnsi" w:eastAsia="Calibri" w:hAnsiTheme="minorHAnsi" w:cstheme="minorHAnsi"/>
          <w:b/>
          <w:color w:val="000000" w:themeColor="text1"/>
          <w:sz w:val="20"/>
          <w:lang w:val="en-GB"/>
        </w:rPr>
      </w:pPr>
    </w:p>
    <w:p w14:paraId="26C6B9FB" w14:textId="78613101" w:rsidR="00CF7DF4" w:rsidRPr="003E48FD" w:rsidRDefault="00E11FE8" w:rsidP="00E11FE8">
      <w:pPr>
        <w:rPr>
          <w:rFonts w:asciiTheme="minorHAnsi" w:eastAsia="Calibri" w:hAnsiTheme="minorHAnsi" w:cstheme="minorHAnsi"/>
          <w:b/>
          <w:color w:val="000000" w:themeColor="text1"/>
          <w:sz w:val="22"/>
          <w:szCs w:val="22"/>
          <w:u w:val="single"/>
          <w:lang w:val="en-GB"/>
        </w:rPr>
      </w:pPr>
      <w:r w:rsidRPr="003E48FD">
        <w:rPr>
          <w:rFonts w:asciiTheme="minorHAnsi" w:eastAsia="Calibri" w:hAnsiTheme="minorHAnsi" w:cstheme="minorHAnsi"/>
          <w:b/>
          <w:color w:val="000000" w:themeColor="text1"/>
          <w:sz w:val="22"/>
          <w:szCs w:val="22"/>
          <w:u w:val="single"/>
          <w:lang w:val="en-GB"/>
        </w:rPr>
        <w:t>REMINDERS</w:t>
      </w:r>
    </w:p>
    <w:p w14:paraId="43A1F045" w14:textId="77777777" w:rsidR="00CF7DF4" w:rsidRPr="00BB516B" w:rsidRDefault="00CF7DF4" w:rsidP="00E11FE8">
      <w:pPr>
        <w:rPr>
          <w:rFonts w:asciiTheme="minorHAnsi" w:eastAsia="Calibri" w:hAnsiTheme="minorHAnsi" w:cstheme="minorHAnsi"/>
          <w:b/>
          <w:color w:val="000000" w:themeColor="text1"/>
          <w:szCs w:val="22"/>
          <w:u w:val="single"/>
          <w:lang w:val="en-GB"/>
        </w:rPr>
      </w:pPr>
    </w:p>
    <w:p w14:paraId="34AB0E66" w14:textId="48442F1A" w:rsidR="006565D6" w:rsidRPr="00BB516B" w:rsidRDefault="0036472E" w:rsidP="00DC0678">
      <w:pPr>
        <w:pStyle w:val="NormalWeb"/>
        <w:numPr>
          <w:ilvl w:val="0"/>
          <w:numId w:val="4"/>
        </w:numPr>
        <w:spacing w:before="0" w:beforeAutospacing="0" w:after="0" w:afterAutospacing="0"/>
        <w:ind w:left="360"/>
        <w:contextualSpacing/>
        <w:jc w:val="both"/>
        <w:rPr>
          <w:rFonts w:asciiTheme="minorHAnsi" w:hAnsiTheme="minorHAnsi" w:cstheme="minorHAnsi"/>
          <w:sz w:val="22"/>
          <w:szCs w:val="20"/>
        </w:rPr>
      </w:pPr>
      <w:r w:rsidRPr="00BB516B">
        <w:rPr>
          <w:rFonts w:asciiTheme="minorHAnsi" w:eastAsia="Calibri" w:hAnsiTheme="minorHAnsi" w:cstheme="minorHAnsi"/>
          <w:color w:val="000000" w:themeColor="text1"/>
          <w:sz w:val="22"/>
          <w:szCs w:val="20"/>
        </w:rPr>
        <w:t xml:space="preserve">Insert </w:t>
      </w:r>
      <w:r w:rsidR="00A26529" w:rsidRPr="00BB516B">
        <w:rPr>
          <w:rFonts w:asciiTheme="minorHAnsi" w:eastAsia="Calibri" w:hAnsiTheme="minorHAnsi" w:cstheme="minorHAnsi"/>
          <w:color w:val="000000" w:themeColor="text1"/>
          <w:sz w:val="22"/>
          <w:szCs w:val="20"/>
        </w:rPr>
        <w:t xml:space="preserve">your </w:t>
      </w:r>
      <w:r w:rsidR="00A26529" w:rsidRPr="00BB516B">
        <w:rPr>
          <w:rFonts w:asciiTheme="minorHAnsi" w:eastAsia="Calibri" w:hAnsiTheme="minorHAnsi" w:cstheme="minorHAnsi"/>
          <w:b/>
          <w:color w:val="000000" w:themeColor="text1"/>
          <w:sz w:val="22"/>
          <w:szCs w:val="20"/>
          <w:u w:val="single"/>
        </w:rPr>
        <w:t>Student ID Number</w:t>
      </w:r>
      <w:r w:rsidR="00484714" w:rsidRPr="00BB516B">
        <w:rPr>
          <w:rFonts w:asciiTheme="minorHAnsi" w:eastAsia="Calibri" w:hAnsiTheme="minorHAnsi" w:cstheme="minorHAnsi"/>
          <w:color w:val="000000" w:themeColor="text1"/>
          <w:sz w:val="22"/>
          <w:szCs w:val="20"/>
        </w:rPr>
        <w:t xml:space="preserve"> in </w:t>
      </w:r>
      <w:r w:rsidR="00E11FE8" w:rsidRPr="00BB516B">
        <w:rPr>
          <w:rFonts w:asciiTheme="minorHAnsi" w:eastAsia="Calibri" w:hAnsiTheme="minorHAnsi" w:cstheme="minorHAnsi"/>
          <w:color w:val="000000" w:themeColor="text1"/>
          <w:sz w:val="22"/>
          <w:szCs w:val="20"/>
        </w:rPr>
        <w:t xml:space="preserve">the top </w:t>
      </w:r>
      <w:r w:rsidR="00722136" w:rsidRPr="00BB516B">
        <w:rPr>
          <w:rFonts w:asciiTheme="minorHAnsi" w:eastAsia="Calibri" w:hAnsiTheme="minorHAnsi" w:cstheme="minorHAnsi"/>
          <w:color w:val="000000" w:themeColor="text1"/>
          <w:sz w:val="22"/>
          <w:szCs w:val="20"/>
        </w:rPr>
        <w:t>right-hand</w:t>
      </w:r>
      <w:r w:rsidR="00E11FE8" w:rsidRPr="00BB516B">
        <w:rPr>
          <w:rFonts w:asciiTheme="minorHAnsi" w:eastAsia="Calibri" w:hAnsiTheme="minorHAnsi" w:cstheme="minorHAnsi"/>
          <w:color w:val="000000" w:themeColor="text1"/>
          <w:sz w:val="22"/>
          <w:szCs w:val="20"/>
        </w:rPr>
        <w:t xml:space="preserve"> corner of each page and </w:t>
      </w:r>
      <w:r w:rsidRPr="00BB516B">
        <w:rPr>
          <w:rFonts w:asciiTheme="minorHAnsi" w:eastAsia="Calibri" w:hAnsiTheme="minorHAnsi" w:cstheme="minorHAnsi"/>
          <w:color w:val="000000" w:themeColor="text1"/>
          <w:sz w:val="22"/>
          <w:szCs w:val="20"/>
        </w:rPr>
        <w:t xml:space="preserve">on </w:t>
      </w:r>
      <w:r w:rsidR="00E11FE8" w:rsidRPr="00BB516B">
        <w:rPr>
          <w:rFonts w:asciiTheme="minorHAnsi" w:eastAsia="Calibri" w:hAnsiTheme="minorHAnsi" w:cstheme="minorHAnsi"/>
          <w:color w:val="000000" w:themeColor="text1"/>
          <w:sz w:val="22"/>
          <w:szCs w:val="20"/>
        </w:rPr>
        <w:t>this cover sheet.</w:t>
      </w:r>
      <w:r w:rsidRPr="00BB516B">
        <w:rPr>
          <w:rFonts w:asciiTheme="minorHAnsi" w:eastAsia="Calibri" w:hAnsiTheme="minorHAnsi" w:cstheme="minorHAnsi"/>
          <w:color w:val="000000" w:themeColor="text1"/>
          <w:sz w:val="22"/>
          <w:szCs w:val="20"/>
        </w:rPr>
        <w:t xml:space="preserve"> </w:t>
      </w:r>
      <w:r w:rsidR="00427436" w:rsidRPr="00BB516B">
        <w:rPr>
          <w:rFonts w:asciiTheme="minorHAnsi" w:eastAsia="Calibri" w:hAnsiTheme="minorHAnsi" w:cstheme="minorHAnsi"/>
          <w:b/>
          <w:color w:val="000000" w:themeColor="text1"/>
          <w:sz w:val="22"/>
          <w:szCs w:val="20"/>
          <w:u w:val="single"/>
        </w:rPr>
        <w:t>DO NOT PUT YOUR NAME</w:t>
      </w:r>
      <w:r w:rsidR="00427436" w:rsidRPr="00BB516B">
        <w:rPr>
          <w:rFonts w:asciiTheme="minorHAnsi" w:eastAsia="Calibri" w:hAnsiTheme="minorHAnsi" w:cstheme="minorHAnsi"/>
          <w:b/>
          <w:color w:val="000000" w:themeColor="text1"/>
          <w:sz w:val="22"/>
          <w:szCs w:val="20"/>
        </w:rPr>
        <w:t xml:space="preserve"> </w:t>
      </w:r>
      <w:r w:rsidRPr="00BB516B">
        <w:rPr>
          <w:rFonts w:asciiTheme="minorHAnsi" w:eastAsia="Calibri" w:hAnsiTheme="minorHAnsi" w:cstheme="minorHAnsi"/>
          <w:color w:val="000000" w:themeColor="text1"/>
          <w:sz w:val="22"/>
          <w:szCs w:val="20"/>
        </w:rPr>
        <w:t xml:space="preserve">on the assignment or in your </w:t>
      </w:r>
      <w:r w:rsidRPr="00BB516B">
        <w:rPr>
          <w:rFonts w:asciiTheme="minorHAnsi" w:eastAsia="Calibri" w:hAnsiTheme="minorHAnsi" w:cstheme="minorHAnsi"/>
          <w:b/>
          <w:color w:val="000000" w:themeColor="text1"/>
          <w:sz w:val="22"/>
          <w:szCs w:val="20"/>
          <w:u w:val="single"/>
        </w:rPr>
        <w:t>File Name</w:t>
      </w:r>
      <w:r w:rsidRPr="00BB516B">
        <w:rPr>
          <w:rFonts w:asciiTheme="minorHAnsi" w:eastAsia="Calibri" w:hAnsiTheme="minorHAnsi" w:cstheme="minorHAnsi"/>
          <w:color w:val="000000" w:themeColor="text1"/>
          <w:sz w:val="22"/>
          <w:szCs w:val="20"/>
        </w:rPr>
        <w:t xml:space="preserve"> or on this cover sheet. </w:t>
      </w:r>
    </w:p>
    <w:p w14:paraId="7ACFE3D0" w14:textId="77777777" w:rsidR="006565D6" w:rsidRPr="00BB516B" w:rsidRDefault="006565D6" w:rsidP="006565D6">
      <w:pPr>
        <w:pStyle w:val="NormalWeb"/>
        <w:spacing w:before="0" w:beforeAutospacing="0" w:after="0" w:afterAutospacing="0"/>
        <w:ind w:left="360"/>
        <w:contextualSpacing/>
        <w:jc w:val="both"/>
        <w:rPr>
          <w:rFonts w:asciiTheme="minorHAnsi" w:hAnsiTheme="minorHAnsi" w:cstheme="minorHAnsi"/>
          <w:sz w:val="22"/>
          <w:szCs w:val="20"/>
        </w:rPr>
      </w:pPr>
    </w:p>
    <w:p w14:paraId="18831FB5" w14:textId="15DB689B" w:rsidR="00E928F9" w:rsidRPr="00BB516B" w:rsidRDefault="006565D6" w:rsidP="00E928F9">
      <w:pPr>
        <w:pStyle w:val="NormalWeb"/>
        <w:numPr>
          <w:ilvl w:val="0"/>
          <w:numId w:val="4"/>
        </w:numPr>
        <w:spacing w:before="0" w:beforeAutospacing="0" w:after="0" w:afterAutospacing="0"/>
        <w:ind w:left="360"/>
        <w:contextualSpacing/>
        <w:jc w:val="both"/>
        <w:rPr>
          <w:rFonts w:asciiTheme="minorHAnsi" w:hAnsiTheme="minorHAnsi" w:cstheme="minorHAnsi"/>
          <w:sz w:val="22"/>
          <w:szCs w:val="20"/>
        </w:rPr>
      </w:pPr>
      <w:r w:rsidRPr="00BB516B">
        <w:rPr>
          <w:rFonts w:asciiTheme="minorHAnsi" w:hAnsiTheme="minorHAnsi" w:cstheme="minorHAnsi"/>
          <w:sz w:val="22"/>
          <w:szCs w:val="20"/>
        </w:rPr>
        <w:t xml:space="preserve">Assignments should be submitted electronically </w:t>
      </w:r>
      <w:r w:rsidRPr="00BB516B">
        <w:rPr>
          <w:rFonts w:asciiTheme="minorHAnsi" w:hAnsiTheme="minorHAnsi" w:cstheme="minorHAnsi"/>
          <w:b/>
          <w:sz w:val="22"/>
          <w:szCs w:val="20"/>
        </w:rPr>
        <w:t>by 12.00 NOON on the published deadline</w:t>
      </w:r>
      <w:r w:rsidRPr="00BB516B">
        <w:rPr>
          <w:rFonts w:asciiTheme="minorHAnsi" w:hAnsiTheme="minorHAnsi" w:cstheme="minorHAnsi"/>
          <w:sz w:val="22"/>
          <w:szCs w:val="20"/>
        </w:rPr>
        <w:t xml:space="preserve">. </w:t>
      </w:r>
      <w:r w:rsidR="009C27E9" w:rsidRPr="00BB516B">
        <w:rPr>
          <w:rFonts w:asciiTheme="minorHAnsi" w:hAnsiTheme="minorHAnsi" w:cstheme="minorHAnsi"/>
          <w:sz w:val="22"/>
          <w:szCs w:val="20"/>
        </w:rPr>
        <w:t xml:space="preserve">You will normally be asked to submit your assessed work via the Assignments tab on the module Canvas page. </w:t>
      </w:r>
      <w:r w:rsidR="00CF7DF4" w:rsidRPr="00BB516B">
        <w:rPr>
          <w:rFonts w:asciiTheme="minorHAnsi" w:hAnsiTheme="minorHAnsi" w:cstheme="minorHAnsi"/>
          <w:sz w:val="22"/>
          <w:szCs w:val="20"/>
        </w:rPr>
        <w:t xml:space="preserve">In contrast to previous academic years, </w:t>
      </w:r>
      <w:r w:rsidR="009C27E9" w:rsidRPr="00BB516B">
        <w:rPr>
          <w:rFonts w:asciiTheme="minorHAnsi" w:hAnsiTheme="minorHAnsi" w:cstheme="minorHAnsi"/>
          <w:sz w:val="22"/>
          <w:szCs w:val="20"/>
        </w:rPr>
        <w:t xml:space="preserve">there will usually be ONE submission portal for each assignment, rather than separate portals for on-time and late work. </w:t>
      </w:r>
    </w:p>
    <w:p w14:paraId="7964231D" w14:textId="77777777" w:rsidR="00E928F9" w:rsidRPr="00BB516B" w:rsidRDefault="00E928F9" w:rsidP="00E928F9">
      <w:pPr>
        <w:pStyle w:val="ListParagraph"/>
        <w:rPr>
          <w:rFonts w:asciiTheme="minorHAnsi" w:hAnsiTheme="minorHAnsi" w:cstheme="minorHAnsi"/>
          <w:sz w:val="22"/>
          <w:szCs w:val="20"/>
        </w:rPr>
      </w:pPr>
    </w:p>
    <w:p w14:paraId="31C3BFCB" w14:textId="7839088C" w:rsidR="00557040" w:rsidRDefault="009C27E9" w:rsidP="00290E05">
      <w:pPr>
        <w:pStyle w:val="NormalWeb"/>
        <w:numPr>
          <w:ilvl w:val="0"/>
          <w:numId w:val="4"/>
        </w:numPr>
        <w:spacing w:before="0" w:beforeAutospacing="0" w:after="0" w:afterAutospacing="0"/>
        <w:ind w:left="360"/>
        <w:contextualSpacing/>
        <w:jc w:val="both"/>
        <w:rPr>
          <w:rFonts w:asciiTheme="minorHAnsi" w:hAnsiTheme="minorHAnsi" w:cstheme="minorHAnsi"/>
          <w:sz w:val="22"/>
          <w:szCs w:val="20"/>
        </w:rPr>
      </w:pPr>
      <w:r w:rsidRPr="007B0EF9">
        <w:rPr>
          <w:rFonts w:asciiTheme="minorHAnsi" w:hAnsiTheme="minorHAnsi" w:cstheme="minorHAnsi"/>
          <w:sz w:val="22"/>
          <w:szCs w:val="20"/>
        </w:rPr>
        <w:t xml:space="preserve">You are strongly encouraged to meet the original published deadline. </w:t>
      </w:r>
      <w:r w:rsidRPr="007B0EF9">
        <w:rPr>
          <w:rFonts w:asciiTheme="minorHAnsi" w:eastAsia="Calibri" w:hAnsiTheme="minorHAnsi" w:cstheme="minorHAnsi"/>
          <w:color w:val="000000" w:themeColor="text1"/>
          <w:sz w:val="22"/>
          <w:szCs w:val="20"/>
        </w:rPr>
        <w:t xml:space="preserve">After this period, late work (without agreed extension) will be penalised 5 marks per working day late. </w:t>
      </w:r>
      <w:r w:rsidR="00E928F9" w:rsidRPr="007B0EF9">
        <w:rPr>
          <w:rFonts w:asciiTheme="minorHAnsi" w:hAnsiTheme="minorHAnsi" w:cstheme="minorHAnsi"/>
          <w:sz w:val="22"/>
          <w:szCs w:val="20"/>
        </w:rPr>
        <w:t xml:space="preserve">There may be occasions when unforeseen circumstances mean that you need to request an extension. From 2021-22, University policy on extensions has changed. For further information on extensions in the College of Arts and Law and other support available to you, </w:t>
      </w:r>
      <w:r w:rsidR="00E928F9" w:rsidRPr="00795564">
        <w:rPr>
          <w:rFonts w:asciiTheme="minorHAnsi" w:hAnsiTheme="minorHAnsi" w:cstheme="minorHAnsi"/>
          <w:sz w:val="22"/>
          <w:szCs w:val="20"/>
        </w:rPr>
        <w:t xml:space="preserve">please </w:t>
      </w:r>
      <w:hyperlink r:id="rId8" w:history="1">
        <w:r w:rsidR="00182EB0">
          <w:rPr>
            <w:rStyle w:val="Hyperlink"/>
            <w:rFonts w:asciiTheme="minorHAnsi" w:hAnsiTheme="minorHAnsi" w:cstheme="minorHAnsi"/>
            <w:sz w:val="22"/>
            <w:szCs w:val="20"/>
          </w:rPr>
          <w:t>click here for the Wellbeing Canvas page.</w:t>
        </w:r>
      </w:hyperlink>
      <w:r w:rsidR="00557040" w:rsidRPr="007B0EF9">
        <w:rPr>
          <w:rFonts w:asciiTheme="minorHAnsi" w:hAnsiTheme="minorHAnsi" w:cstheme="minorHAnsi"/>
          <w:sz w:val="22"/>
          <w:szCs w:val="20"/>
        </w:rPr>
        <w:t xml:space="preserve"> </w:t>
      </w:r>
      <w:r w:rsidR="00E928F9" w:rsidRPr="007B0EF9">
        <w:rPr>
          <w:rFonts w:asciiTheme="minorHAnsi" w:hAnsiTheme="minorHAnsi" w:cstheme="minorHAnsi"/>
          <w:sz w:val="22"/>
          <w:szCs w:val="20"/>
        </w:rPr>
        <w:t>Where work is submitted late with or without an extension, your feedback will also be delayed.</w:t>
      </w:r>
      <w:r w:rsidR="00557040" w:rsidRPr="007B0EF9">
        <w:rPr>
          <w:rFonts w:asciiTheme="minorHAnsi" w:hAnsiTheme="minorHAnsi" w:cstheme="minorHAnsi"/>
          <w:sz w:val="22"/>
          <w:szCs w:val="20"/>
        </w:rPr>
        <w:t xml:space="preserve"> </w:t>
      </w:r>
    </w:p>
    <w:p w14:paraId="7AC89E01" w14:textId="77777777" w:rsidR="00182EB0" w:rsidRDefault="00182EB0" w:rsidP="00182EB0">
      <w:pPr>
        <w:pStyle w:val="ListParagraph"/>
        <w:rPr>
          <w:rFonts w:asciiTheme="minorHAnsi" w:hAnsiTheme="minorHAnsi" w:cstheme="minorHAnsi"/>
          <w:sz w:val="22"/>
          <w:szCs w:val="20"/>
        </w:rPr>
      </w:pPr>
    </w:p>
    <w:p w14:paraId="7E00B094" w14:textId="77777777" w:rsidR="00795564" w:rsidRPr="00795564" w:rsidRDefault="00800101" w:rsidP="007E04F7">
      <w:pPr>
        <w:pStyle w:val="ListParagraph"/>
        <w:numPr>
          <w:ilvl w:val="0"/>
          <w:numId w:val="4"/>
        </w:numPr>
        <w:ind w:left="360"/>
        <w:jc w:val="both"/>
        <w:rPr>
          <w:rFonts w:asciiTheme="minorHAnsi" w:hAnsiTheme="minorHAnsi" w:cstheme="minorHAnsi"/>
          <w:sz w:val="22"/>
          <w:szCs w:val="20"/>
        </w:rPr>
      </w:pPr>
      <w:r w:rsidRPr="00BB516B">
        <w:rPr>
          <w:rFonts w:asciiTheme="minorHAnsi" w:hAnsiTheme="minorHAnsi" w:cstheme="minorHAnsi"/>
          <w:sz w:val="22"/>
          <w:szCs w:val="20"/>
        </w:rPr>
        <w:t>You should take care to submit your final and complete version of the assessment</w:t>
      </w:r>
      <w:r w:rsidR="001B3890" w:rsidRPr="00BB516B">
        <w:rPr>
          <w:rFonts w:asciiTheme="minorHAnsi" w:hAnsiTheme="minorHAnsi" w:cstheme="minorHAnsi"/>
          <w:sz w:val="22"/>
          <w:szCs w:val="20"/>
        </w:rPr>
        <w:t xml:space="preserve">, and </w:t>
      </w:r>
      <w:r w:rsidR="001B3890" w:rsidRPr="00BB516B">
        <w:rPr>
          <w:rFonts w:asciiTheme="minorHAnsi" w:eastAsia="Calibri" w:hAnsiTheme="minorHAnsi" w:cstheme="minorHAnsi"/>
          <w:color w:val="000000" w:themeColor="text1"/>
          <w:sz w:val="22"/>
          <w:szCs w:val="20"/>
          <w:lang w:val="en-GB"/>
        </w:rPr>
        <w:t>ensure you upload your essay to the correct assignment section on Canvas.</w:t>
      </w:r>
    </w:p>
    <w:p w14:paraId="7F296CBF" w14:textId="7B832070" w:rsidR="00CF7DF4" w:rsidRPr="00795564" w:rsidRDefault="00494825" w:rsidP="00795564">
      <w:pPr>
        <w:pStyle w:val="ListParagraph"/>
        <w:ind w:left="360"/>
        <w:jc w:val="both"/>
        <w:rPr>
          <w:rFonts w:asciiTheme="minorHAnsi" w:hAnsiTheme="minorHAnsi" w:cstheme="minorHAnsi"/>
          <w:b/>
          <w:bCs/>
          <w:sz w:val="22"/>
          <w:szCs w:val="20"/>
        </w:rPr>
      </w:pPr>
      <w:r w:rsidRPr="00795564">
        <w:rPr>
          <w:rFonts w:asciiTheme="minorHAnsi" w:hAnsiTheme="minorHAnsi" w:cstheme="minorHAnsi"/>
          <w:b/>
          <w:bCs/>
          <w:sz w:val="22"/>
          <w:szCs w:val="20"/>
        </w:rPr>
        <w:t xml:space="preserve">Please also note: </w:t>
      </w:r>
    </w:p>
    <w:p w14:paraId="57E7B2F1" w14:textId="77777777" w:rsidR="00CF7DF4" w:rsidRPr="00BB516B" w:rsidRDefault="00800101" w:rsidP="00CD202F">
      <w:pPr>
        <w:pStyle w:val="ListParagraph"/>
        <w:numPr>
          <w:ilvl w:val="1"/>
          <w:numId w:val="5"/>
        </w:numPr>
        <w:jc w:val="both"/>
        <w:rPr>
          <w:rFonts w:asciiTheme="minorHAnsi" w:hAnsiTheme="minorHAnsi" w:cstheme="minorHAnsi"/>
          <w:sz w:val="22"/>
          <w:szCs w:val="20"/>
        </w:rPr>
      </w:pPr>
      <w:r w:rsidRPr="00BB516B">
        <w:rPr>
          <w:rFonts w:asciiTheme="minorHAnsi" w:hAnsiTheme="minorHAnsi" w:cstheme="minorHAnsi"/>
          <w:sz w:val="22"/>
          <w:szCs w:val="20"/>
        </w:rPr>
        <w:t xml:space="preserve">If you discover that you have submitted the incorrect version of an assessment, you will be able to submit the correct version up to the submission deadline without penalty. Once the deadline has passed, markers will mark the latest version of the essay that is available at the point of marking. </w:t>
      </w:r>
    </w:p>
    <w:p w14:paraId="41CAA05C" w14:textId="7080607F" w:rsidR="00E928F9" w:rsidRDefault="00E928F9" w:rsidP="00CD202F">
      <w:pPr>
        <w:pStyle w:val="ListParagraph"/>
        <w:numPr>
          <w:ilvl w:val="1"/>
          <w:numId w:val="5"/>
        </w:numPr>
        <w:jc w:val="both"/>
        <w:rPr>
          <w:rFonts w:asciiTheme="minorHAnsi" w:hAnsiTheme="minorHAnsi" w:cstheme="minorHAnsi"/>
          <w:sz w:val="22"/>
          <w:szCs w:val="20"/>
        </w:rPr>
      </w:pPr>
      <w:r w:rsidRPr="00BB516B">
        <w:rPr>
          <w:rFonts w:asciiTheme="minorHAnsi" w:hAnsiTheme="minorHAnsi" w:cstheme="minorHAnsi"/>
          <w:sz w:val="22"/>
          <w:szCs w:val="20"/>
        </w:rPr>
        <w:t>Students who have applied for an extension should not submit draft work ahead of the deadline. Markers will mark whatever version of work is presented to them in a portal at the time of marking, and it will not be possible to mark subsequent versions.</w:t>
      </w:r>
    </w:p>
    <w:p w14:paraId="0802D310" w14:textId="5C21FE10" w:rsidR="00795564" w:rsidRDefault="00795564" w:rsidP="00795564">
      <w:pPr>
        <w:pStyle w:val="ListParagraph"/>
        <w:numPr>
          <w:ilvl w:val="1"/>
          <w:numId w:val="5"/>
        </w:numPr>
        <w:jc w:val="both"/>
        <w:rPr>
          <w:rFonts w:asciiTheme="minorHAnsi" w:hAnsiTheme="minorHAnsi" w:cstheme="minorHAnsi"/>
          <w:sz w:val="22"/>
          <w:szCs w:val="20"/>
        </w:rPr>
      </w:pPr>
      <w:r>
        <w:rPr>
          <w:rFonts w:asciiTheme="minorHAnsi" w:hAnsiTheme="minorHAnsi" w:cstheme="minorHAnsi"/>
          <w:sz w:val="22"/>
          <w:szCs w:val="20"/>
        </w:rPr>
        <w:t xml:space="preserve">Don’t submit your work at the ‘last minute’.  Uploads can sometimes take several minutes, particularly for rich content like </w:t>
      </w:r>
      <w:proofErr w:type="spellStart"/>
      <w:r>
        <w:rPr>
          <w:rFonts w:asciiTheme="minorHAnsi" w:hAnsiTheme="minorHAnsi" w:cstheme="minorHAnsi"/>
          <w:sz w:val="22"/>
          <w:szCs w:val="20"/>
        </w:rPr>
        <w:t>P</w:t>
      </w:r>
      <w:r w:rsidRPr="00795564">
        <w:rPr>
          <w:rFonts w:asciiTheme="minorHAnsi" w:hAnsiTheme="minorHAnsi" w:cstheme="minorHAnsi"/>
          <w:sz w:val="22"/>
          <w:szCs w:val="20"/>
        </w:rPr>
        <w:t>owerpoint</w:t>
      </w:r>
      <w:proofErr w:type="spellEnd"/>
      <w:r w:rsidRPr="00795564">
        <w:rPr>
          <w:rFonts w:asciiTheme="minorHAnsi" w:hAnsiTheme="minorHAnsi" w:cstheme="minorHAnsi"/>
          <w:sz w:val="22"/>
          <w:szCs w:val="20"/>
        </w:rPr>
        <w:t xml:space="preserve"> presentations and video submissions.</w:t>
      </w:r>
    </w:p>
    <w:p w14:paraId="1F1C9DEE" w14:textId="0C780AD5" w:rsidR="00795564" w:rsidRPr="00795564" w:rsidRDefault="00795564" w:rsidP="00795564">
      <w:pPr>
        <w:pStyle w:val="ListParagraph"/>
        <w:numPr>
          <w:ilvl w:val="1"/>
          <w:numId w:val="5"/>
        </w:numPr>
        <w:jc w:val="both"/>
        <w:rPr>
          <w:rFonts w:asciiTheme="minorHAnsi" w:hAnsiTheme="minorHAnsi" w:cstheme="minorHAnsi"/>
          <w:sz w:val="22"/>
          <w:szCs w:val="20"/>
        </w:rPr>
      </w:pPr>
      <w:r>
        <w:rPr>
          <w:rFonts w:asciiTheme="minorHAnsi" w:hAnsiTheme="minorHAnsi" w:cstheme="minorHAnsi"/>
          <w:sz w:val="22"/>
          <w:szCs w:val="20"/>
        </w:rPr>
        <w:t xml:space="preserve">If you experience any problems whilst trying to submit, email the relevant DOML admin inbox with a copy of your work attached </w:t>
      </w:r>
      <w:r>
        <w:rPr>
          <w:rFonts w:asciiTheme="minorHAnsi" w:hAnsiTheme="minorHAnsi" w:cstheme="minorHAnsi"/>
          <w:b/>
          <w:bCs/>
          <w:sz w:val="22"/>
          <w:szCs w:val="20"/>
        </w:rPr>
        <w:t>immediately</w:t>
      </w:r>
      <w:r>
        <w:rPr>
          <w:rFonts w:asciiTheme="minorHAnsi" w:hAnsiTheme="minorHAnsi" w:cstheme="minorHAnsi"/>
          <w:sz w:val="22"/>
          <w:szCs w:val="20"/>
        </w:rPr>
        <w:t xml:space="preserve"> and inform them of the problem.</w:t>
      </w:r>
    </w:p>
    <w:p w14:paraId="7E5E3EE8" w14:textId="77777777" w:rsidR="00DE46B0" w:rsidRPr="00BB516B" w:rsidRDefault="00DE46B0" w:rsidP="006565D6">
      <w:pPr>
        <w:rPr>
          <w:rFonts w:asciiTheme="minorHAnsi" w:eastAsia="Calibri" w:hAnsiTheme="minorHAnsi" w:cstheme="minorHAnsi"/>
          <w:color w:val="000000" w:themeColor="text1"/>
          <w:sz w:val="22"/>
          <w:szCs w:val="20"/>
        </w:rPr>
      </w:pPr>
    </w:p>
    <w:p w14:paraId="662C51C9" w14:textId="4561AEE8" w:rsidR="00DA32E3" w:rsidRPr="00BB516B" w:rsidRDefault="00E11FE8" w:rsidP="0070233D">
      <w:pPr>
        <w:pStyle w:val="ListParagraph"/>
        <w:numPr>
          <w:ilvl w:val="0"/>
          <w:numId w:val="4"/>
        </w:numPr>
        <w:ind w:left="360"/>
        <w:jc w:val="both"/>
        <w:rPr>
          <w:rFonts w:asciiTheme="minorHAnsi" w:eastAsia="Calibri" w:hAnsiTheme="minorHAnsi" w:cstheme="minorHAnsi"/>
          <w:color w:val="000000" w:themeColor="text1"/>
          <w:sz w:val="22"/>
          <w:szCs w:val="20"/>
        </w:rPr>
      </w:pPr>
      <w:bookmarkStart w:id="0" w:name="_Hlk86567245"/>
      <w:r w:rsidRPr="00BB516B">
        <w:rPr>
          <w:rFonts w:asciiTheme="minorHAnsi" w:eastAsia="Calibri" w:hAnsiTheme="minorHAnsi" w:cstheme="minorHAnsi"/>
          <w:color w:val="000000" w:themeColor="text1"/>
          <w:sz w:val="22"/>
          <w:szCs w:val="20"/>
        </w:rPr>
        <w:t xml:space="preserve">By submitting this </w:t>
      </w:r>
      <w:proofErr w:type="gramStart"/>
      <w:r w:rsidRPr="00BB516B">
        <w:rPr>
          <w:rFonts w:asciiTheme="minorHAnsi" w:eastAsia="Calibri" w:hAnsiTheme="minorHAnsi" w:cstheme="minorHAnsi"/>
          <w:color w:val="000000" w:themeColor="text1"/>
          <w:sz w:val="22"/>
          <w:szCs w:val="20"/>
        </w:rPr>
        <w:t>assignment</w:t>
      </w:r>
      <w:proofErr w:type="gramEnd"/>
      <w:r w:rsidRPr="00BB516B">
        <w:rPr>
          <w:rFonts w:asciiTheme="minorHAnsi" w:eastAsia="Calibri" w:hAnsiTheme="minorHAnsi" w:cstheme="minorHAnsi"/>
          <w:color w:val="000000" w:themeColor="text1"/>
          <w:sz w:val="22"/>
          <w:szCs w:val="20"/>
        </w:rPr>
        <w:t xml:space="preserve"> you are </w:t>
      </w:r>
      <w:r w:rsidRPr="00BB516B">
        <w:rPr>
          <w:rFonts w:asciiTheme="minorHAnsi" w:eastAsia="Calibri" w:hAnsiTheme="minorHAnsi" w:cstheme="minorHAnsi"/>
          <w:b/>
          <w:color w:val="000000" w:themeColor="text1"/>
          <w:sz w:val="22"/>
          <w:szCs w:val="20"/>
        </w:rPr>
        <w:t xml:space="preserve">declaring that it is not </w:t>
      </w:r>
      <w:proofErr w:type="spellStart"/>
      <w:r w:rsidRPr="00BB516B">
        <w:rPr>
          <w:rFonts w:asciiTheme="minorHAnsi" w:eastAsia="Calibri" w:hAnsiTheme="minorHAnsi" w:cstheme="minorHAnsi"/>
          <w:b/>
          <w:color w:val="000000" w:themeColor="text1"/>
          <w:sz w:val="22"/>
          <w:szCs w:val="20"/>
        </w:rPr>
        <w:t>plagiari</w:t>
      </w:r>
      <w:r w:rsidR="00182EB0">
        <w:rPr>
          <w:rFonts w:asciiTheme="minorHAnsi" w:eastAsia="Calibri" w:hAnsiTheme="minorHAnsi" w:cstheme="minorHAnsi"/>
          <w:b/>
          <w:color w:val="000000" w:themeColor="text1"/>
          <w:sz w:val="22"/>
          <w:szCs w:val="20"/>
        </w:rPr>
        <w:t>s</w:t>
      </w:r>
      <w:r w:rsidRPr="00BB516B">
        <w:rPr>
          <w:rFonts w:asciiTheme="minorHAnsi" w:eastAsia="Calibri" w:hAnsiTheme="minorHAnsi" w:cstheme="minorHAnsi"/>
          <w:b/>
          <w:color w:val="000000" w:themeColor="text1"/>
          <w:sz w:val="22"/>
          <w:szCs w:val="20"/>
        </w:rPr>
        <w:t>ed</w:t>
      </w:r>
      <w:proofErr w:type="spellEnd"/>
      <w:r w:rsidRPr="00BB516B">
        <w:rPr>
          <w:rFonts w:asciiTheme="minorHAnsi" w:eastAsia="Calibri" w:hAnsiTheme="minorHAnsi" w:cstheme="minorHAnsi"/>
          <w:color w:val="000000" w:themeColor="text1"/>
          <w:sz w:val="22"/>
          <w:szCs w:val="20"/>
        </w:rPr>
        <w:t>, but rather all your own work, and that all quotations from, allusions to and paraphrasing of the work of others have been appropriately cited and referenced</w:t>
      </w:r>
      <w:r w:rsidR="00EB4897" w:rsidRPr="00BB516B">
        <w:rPr>
          <w:rFonts w:asciiTheme="minorHAnsi" w:eastAsia="Calibri" w:hAnsiTheme="minorHAnsi" w:cstheme="minorHAnsi"/>
          <w:color w:val="000000" w:themeColor="text1"/>
          <w:sz w:val="22"/>
          <w:szCs w:val="20"/>
        </w:rPr>
        <w:t xml:space="preserve"> according to the MHRA Style Guide. </w:t>
      </w:r>
      <w:r w:rsidR="00DE46B0" w:rsidRPr="00BB516B">
        <w:rPr>
          <w:rFonts w:asciiTheme="minorHAnsi" w:eastAsia="Times New Roman" w:hAnsiTheme="minorHAnsi" w:cstheme="minorHAnsi"/>
          <w:sz w:val="22"/>
          <w:szCs w:val="20"/>
          <w:lang w:eastAsia="en-GB"/>
        </w:rPr>
        <w:t xml:space="preserve">By submitting this </w:t>
      </w:r>
      <w:proofErr w:type="gramStart"/>
      <w:r w:rsidR="00DE46B0" w:rsidRPr="00BB516B">
        <w:rPr>
          <w:rFonts w:asciiTheme="minorHAnsi" w:eastAsia="Times New Roman" w:hAnsiTheme="minorHAnsi" w:cstheme="minorHAnsi"/>
          <w:sz w:val="22"/>
          <w:szCs w:val="20"/>
          <w:lang w:eastAsia="en-GB"/>
        </w:rPr>
        <w:t>assignment</w:t>
      </w:r>
      <w:proofErr w:type="gramEnd"/>
      <w:r w:rsidR="00DE46B0" w:rsidRPr="00BB516B">
        <w:rPr>
          <w:rFonts w:asciiTheme="minorHAnsi" w:eastAsia="Times New Roman" w:hAnsiTheme="minorHAnsi" w:cstheme="minorHAnsi"/>
          <w:sz w:val="22"/>
          <w:szCs w:val="20"/>
          <w:lang w:eastAsia="en-GB"/>
        </w:rPr>
        <w:t xml:space="preserve"> you are also declaring that the submission is free of self-plagiarism (defined by the University’s Code of Practice on Academic Integrity as ‘The reproduction in full, or in part, of work the Student has previously submitted, including work submitted as part of the same Programme or any previous Programme at this or another institution. This would also include reproduction of </w:t>
      </w:r>
      <w:r w:rsidR="00DE46B0" w:rsidRPr="00BB516B">
        <w:rPr>
          <w:rFonts w:asciiTheme="minorHAnsi" w:eastAsia="Times New Roman" w:hAnsiTheme="minorHAnsi" w:cstheme="minorHAnsi"/>
          <w:sz w:val="22"/>
          <w:szCs w:val="20"/>
          <w:lang w:eastAsia="en-GB"/>
        </w:rPr>
        <w:lastRenderedPageBreak/>
        <w:t xml:space="preserve">articles, publications, software produced by the Student, without appropriate referencing’. </w:t>
      </w:r>
      <w:r w:rsidR="004E189D" w:rsidRPr="00BB516B">
        <w:rPr>
          <w:rFonts w:asciiTheme="minorHAnsi" w:eastAsia="Calibri" w:hAnsiTheme="minorHAnsi" w:cstheme="minorHAnsi"/>
          <w:color w:val="000000" w:themeColor="text1"/>
          <w:sz w:val="22"/>
          <w:szCs w:val="20"/>
        </w:rPr>
        <w:t>You</w:t>
      </w:r>
      <w:r w:rsidR="00DE46B0" w:rsidRPr="00BB516B">
        <w:rPr>
          <w:rFonts w:asciiTheme="minorHAnsi" w:eastAsia="Calibri" w:hAnsiTheme="minorHAnsi" w:cstheme="minorHAnsi"/>
          <w:color w:val="000000" w:themeColor="text1"/>
          <w:sz w:val="22"/>
          <w:szCs w:val="20"/>
        </w:rPr>
        <w:t xml:space="preserve">r </w:t>
      </w:r>
      <w:r w:rsidR="004E189D" w:rsidRPr="00BB516B">
        <w:rPr>
          <w:rFonts w:asciiTheme="minorHAnsi" w:eastAsia="Calibri" w:hAnsiTheme="minorHAnsi" w:cstheme="minorHAnsi"/>
          <w:color w:val="000000" w:themeColor="text1"/>
          <w:sz w:val="22"/>
          <w:szCs w:val="20"/>
        </w:rPr>
        <w:t>marks are always provisional pending the completion of Turnitin and Academic Offences checks and Exam Board ratification.</w:t>
      </w:r>
      <w:r w:rsidR="0036472E" w:rsidRPr="00BB516B">
        <w:rPr>
          <w:rFonts w:asciiTheme="minorHAnsi" w:eastAsia="Calibri" w:hAnsiTheme="minorHAnsi" w:cstheme="minorHAnsi"/>
          <w:color w:val="000000" w:themeColor="text1"/>
          <w:sz w:val="22"/>
          <w:szCs w:val="20"/>
        </w:rPr>
        <w:t xml:space="preserve"> </w:t>
      </w:r>
    </w:p>
    <w:bookmarkEnd w:id="0"/>
    <w:p w14:paraId="3C772078" w14:textId="34125166" w:rsidR="00DA32E3" w:rsidRPr="00BB516B" w:rsidRDefault="00DA32E3" w:rsidP="00DA32E3">
      <w:pPr>
        <w:rPr>
          <w:rFonts w:asciiTheme="minorHAnsi" w:eastAsia="Calibri" w:hAnsiTheme="minorHAnsi" w:cstheme="minorHAnsi"/>
          <w:color w:val="000000" w:themeColor="text1"/>
          <w:sz w:val="22"/>
          <w:szCs w:val="20"/>
          <w:lang w:val="en-GB"/>
        </w:rPr>
      </w:pPr>
    </w:p>
    <w:p w14:paraId="6B8B1C59" w14:textId="79B03E9E" w:rsidR="00DA32E3" w:rsidRPr="00BB516B" w:rsidRDefault="00E11FE8" w:rsidP="000D078B">
      <w:pPr>
        <w:pStyle w:val="ListParagraph"/>
        <w:numPr>
          <w:ilvl w:val="0"/>
          <w:numId w:val="4"/>
        </w:numPr>
        <w:ind w:left="360"/>
        <w:rPr>
          <w:rFonts w:asciiTheme="minorHAnsi" w:eastAsia="Calibri" w:hAnsiTheme="minorHAnsi" w:cstheme="minorHAnsi"/>
          <w:color w:val="000000" w:themeColor="text1"/>
          <w:sz w:val="22"/>
          <w:szCs w:val="20"/>
          <w:lang w:val="en-GB"/>
        </w:rPr>
      </w:pPr>
      <w:r w:rsidRPr="00BB516B">
        <w:rPr>
          <w:rFonts w:asciiTheme="minorHAnsi" w:eastAsia="Calibri" w:hAnsiTheme="minorHAnsi" w:cstheme="minorHAnsi"/>
          <w:color w:val="000000" w:themeColor="text1"/>
          <w:sz w:val="22"/>
          <w:szCs w:val="20"/>
          <w:lang w:val="en-GB"/>
        </w:rPr>
        <w:t>If you believe that your performance may have been affected by illness or similar matters, your submission declares that you have followed the guidance on extenuating circumstances and extensions.</w:t>
      </w:r>
      <w:r w:rsidR="001271F5" w:rsidRPr="00BB516B">
        <w:rPr>
          <w:rFonts w:asciiTheme="minorHAnsi" w:hAnsiTheme="minorHAnsi" w:cstheme="minorHAnsi"/>
          <w:sz w:val="22"/>
          <w:szCs w:val="20"/>
        </w:rPr>
        <w:t xml:space="preserve"> Please indicate if you have received an extension for this piece of work and include </w:t>
      </w:r>
      <w:r w:rsidR="0011193B">
        <w:rPr>
          <w:rFonts w:asciiTheme="minorHAnsi" w:hAnsiTheme="minorHAnsi" w:cstheme="minorHAnsi"/>
          <w:sz w:val="22"/>
          <w:szCs w:val="20"/>
        </w:rPr>
        <w:t xml:space="preserve">the </w:t>
      </w:r>
      <w:r w:rsidR="001271F5" w:rsidRPr="00BB516B">
        <w:rPr>
          <w:rFonts w:asciiTheme="minorHAnsi" w:hAnsiTheme="minorHAnsi" w:cstheme="minorHAnsi"/>
          <w:sz w:val="22"/>
          <w:szCs w:val="20"/>
        </w:rPr>
        <w:t>new submission date in the box above</w:t>
      </w:r>
      <w:r w:rsidRPr="00BB516B">
        <w:rPr>
          <w:rFonts w:asciiTheme="minorHAnsi" w:eastAsia="Calibri" w:hAnsiTheme="minorHAnsi" w:cstheme="minorHAnsi"/>
          <w:color w:val="000000" w:themeColor="text1"/>
          <w:sz w:val="22"/>
          <w:szCs w:val="20"/>
          <w:lang w:val="en-GB"/>
        </w:rPr>
        <w:t xml:space="preserve">.  </w:t>
      </w:r>
    </w:p>
    <w:p w14:paraId="55215FF1" w14:textId="77777777" w:rsidR="006658D9" w:rsidRPr="00BB516B" w:rsidRDefault="006658D9" w:rsidP="006658D9">
      <w:pPr>
        <w:pStyle w:val="ListParagraph"/>
        <w:ind w:left="360"/>
        <w:rPr>
          <w:rFonts w:asciiTheme="minorHAnsi" w:eastAsia="Calibri" w:hAnsiTheme="minorHAnsi" w:cstheme="minorHAnsi"/>
          <w:color w:val="000000" w:themeColor="text1"/>
          <w:sz w:val="22"/>
          <w:szCs w:val="20"/>
          <w:lang w:val="en-GB"/>
        </w:rPr>
      </w:pPr>
    </w:p>
    <w:p w14:paraId="07DD00E8" w14:textId="4D990856" w:rsidR="00800101" w:rsidRPr="00BB516B" w:rsidRDefault="009C27E9" w:rsidP="00800101">
      <w:pPr>
        <w:pStyle w:val="ListParagraph"/>
        <w:numPr>
          <w:ilvl w:val="0"/>
          <w:numId w:val="4"/>
        </w:numPr>
        <w:ind w:left="360"/>
        <w:rPr>
          <w:rFonts w:asciiTheme="minorHAnsi" w:eastAsia="Calibri" w:hAnsiTheme="minorHAnsi" w:cstheme="minorHAnsi"/>
          <w:color w:val="000000" w:themeColor="text1"/>
          <w:sz w:val="22"/>
          <w:szCs w:val="20"/>
          <w:lang w:val="en-GB"/>
        </w:rPr>
      </w:pPr>
      <w:r w:rsidRPr="00BB516B">
        <w:rPr>
          <w:rFonts w:asciiTheme="minorHAnsi" w:hAnsiTheme="minorHAnsi" w:cstheme="minorHAnsi"/>
          <w:sz w:val="22"/>
          <w:szCs w:val="20"/>
        </w:rPr>
        <w:t xml:space="preserve">Standard written assessments should be submitted </w:t>
      </w:r>
      <w:r w:rsidRPr="00BB516B">
        <w:rPr>
          <w:rFonts w:asciiTheme="minorHAnsi" w:hAnsiTheme="minorHAnsi" w:cstheme="minorHAnsi"/>
          <w:b/>
          <w:bCs/>
          <w:sz w:val="22"/>
          <w:szCs w:val="20"/>
        </w:rPr>
        <w:t>as MS Word or PDF files</w:t>
      </w:r>
      <w:r w:rsidRPr="00BB516B">
        <w:rPr>
          <w:rFonts w:asciiTheme="minorHAnsi" w:hAnsiTheme="minorHAnsi" w:cstheme="minorHAnsi"/>
          <w:sz w:val="22"/>
          <w:szCs w:val="20"/>
        </w:rPr>
        <w:t>.</w:t>
      </w:r>
      <w:r w:rsidR="00CD202F" w:rsidRPr="00BB516B">
        <w:rPr>
          <w:rFonts w:asciiTheme="minorHAnsi" w:hAnsiTheme="minorHAnsi" w:cstheme="minorHAnsi"/>
          <w:sz w:val="22"/>
          <w:szCs w:val="20"/>
        </w:rPr>
        <w:t xml:space="preserve"> Where applicable, y</w:t>
      </w:r>
      <w:r w:rsidR="00800101" w:rsidRPr="00BB516B">
        <w:rPr>
          <w:rFonts w:asciiTheme="minorHAnsi" w:hAnsiTheme="minorHAnsi" w:cstheme="minorHAnsi"/>
          <w:sz w:val="22"/>
          <w:szCs w:val="20"/>
        </w:rPr>
        <w:t xml:space="preserve">ou will be given </w:t>
      </w:r>
      <w:r w:rsidRPr="00BB516B">
        <w:rPr>
          <w:rFonts w:asciiTheme="minorHAnsi" w:hAnsiTheme="minorHAnsi" w:cstheme="minorHAnsi"/>
          <w:sz w:val="22"/>
          <w:szCs w:val="20"/>
        </w:rPr>
        <w:t xml:space="preserve">guidance on acceptable file formats for other assessments such as audio or video assignments. </w:t>
      </w:r>
    </w:p>
    <w:p w14:paraId="4478810C" w14:textId="77777777" w:rsidR="00800101" w:rsidRPr="003E48FD" w:rsidRDefault="00800101" w:rsidP="00800101">
      <w:pPr>
        <w:pStyle w:val="ListParagraph"/>
        <w:rPr>
          <w:rFonts w:asciiTheme="minorHAnsi" w:eastAsia="Calibri" w:hAnsiTheme="minorHAnsi" w:cstheme="minorHAnsi"/>
          <w:color w:val="000000" w:themeColor="text1"/>
          <w:sz w:val="22"/>
          <w:szCs w:val="22"/>
          <w:lang w:val="en-GB"/>
        </w:rPr>
      </w:pPr>
    </w:p>
    <w:p w14:paraId="1895719F" w14:textId="5E458FFE" w:rsidR="00E11FE8" w:rsidRPr="003E48FD" w:rsidRDefault="00E11FE8" w:rsidP="00E11FE8">
      <w:pPr>
        <w:jc w:val="center"/>
        <w:rPr>
          <w:rFonts w:asciiTheme="minorHAnsi" w:hAnsiTheme="minorHAnsi" w:cstheme="minorHAnsi"/>
          <w:b/>
          <w:sz w:val="22"/>
          <w:szCs w:val="22"/>
          <w:u w:val="single"/>
        </w:rPr>
      </w:pPr>
      <w:r w:rsidRPr="003E48FD">
        <w:rPr>
          <w:rFonts w:asciiTheme="minorHAnsi" w:hAnsiTheme="minorHAnsi" w:cstheme="minorHAnsi"/>
          <w:b/>
          <w:sz w:val="22"/>
          <w:szCs w:val="22"/>
          <w:u w:val="single"/>
        </w:rPr>
        <w:t xml:space="preserve">STUDENT REFLECTION ON FEEDBACK AND ASSESSMENT </w:t>
      </w:r>
    </w:p>
    <w:p w14:paraId="3834ABD7" w14:textId="77777777" w:rsidR="00E11FE8" w:rsidRPr="003E48FD" w:rsidRDefault="00E11FE8" w:rsidP="00E11FE8">
      <w:pPr>
        <w:rPr>
          <w:rFonts w:asciiTheme="minorHAnsi" w:hAnsiTheme="minorHAnsi" w:cstheme="minorHAnsi"/>
          <w:sz w:val="22"/>
          <w:szCs w:val="22"/>
        </w:rPr>
      </w:pPr>
    </w:p>
    <w:p w14:paraId="1C3178AA" w14:textId="4D2BD9A3" w:rsidR="00E11FE8" w:rsidRPr="003E48FD" w:rsidRDefault="00557040" w:rsidP="00E11FE8">
      <w:pPr>
        <w:jc w:val="both"/>
        <w:rPr>
          <w:rFonts w:asciiTheme="minorHAnsi" w:hAnsiTheme="minorHAnsi" w:cstheme="minorHAnsi"/>
          <w:color w:val="000000"/>
          <w:sz w:val="22"/>
          <w:szCs w:val="22"/>
        </w:rPr>
      </w:pPr>
      <w:r w:rsidRPr="003E48FD">
        <w:rPr>
          <w:rFonts w:asciiTheme="minorHAnsi" w:hAnsiTheme="minorHAnsi" w:cstheme="minorHAnsi"/>
          <w:color w:val="000000"/>
          <w:sz w:val="22"/>
          <w:szCs w:val="22"/>
        </w:rPr>
        <w:t xml:space="preserve">As </w:t>
      </w:r>
      <w:r w:rsidR="00E11FE8" w:rsidRPr="003E48FD">
        <w:rPr>
          <w:rFonts w:asciiTheme="minorHAnsi" w:hAnsiTheme="minorHAnsi" w:cstheme="minorHAnsi"/>
          <w:color w:val="000000"/>
          <w:sz w:val="22"/>
          <w:szCs w:val="22"/>
        </w:rPr>
        <w:t xml:space="preserve">the starting point for your summative assessments, </w:t>
      </w:r>
      <w:r w:rsidRPr="003E48FD">
        <w:rPr>
          <w:rFonts w:asciiTheme="minorHAnsi" w:hAnsiTheme="minorHAnsi" w:cstheme="minorHAnsi"/>
          <w:color w:val="000000"/>
          <w:sz w:val="22"/>
          <w:szCs w:val="22"/>
        </w:rPr>
        <w:t>please</w:t>
      </w:r>
      <w:r w:rsidR="00E11FE8" w:rsidRPr="003E48FD">
        <w:rPr>
          <w:rFonts w:asciiTheme="minorHAnsi" w:hAnsiTheme="minorHAnsi" w:cstheme="minorHAnsi"/>
          <w:color w:val="000000"/>
          <w:sz w:val="22"/>
          <w:szCs w:val="22"/>
        </w:rPr>
        <w:t xml:space="preserve"> complete this individual Student Reflection on Feedback sheet when you submit your work. This coversheet invites you to think about feedback you have received at earlier points in your course and how you have responded to it in this new piece of work. Thinking carefully about </w:t>
      </w:r>
      <w:r w:rsidR="007C2BD2" w:rsidRPr="003E48FD">
        <w:rPr>
          <w:rFonts w:asciiTheme="minorHAnsi" w:hAnsiTheme="minorHAnsi" w:cstheme="minorHAnsi"/>
          <w:color w:val="000000"/>
          <w:sz w:val="22"/>
          <w:szCs w:val="22"/>
        </w:rPr>
        <w:t xml:space="preserve">how </w:t>
      </w:r>
      <w:r w:rsidR="00E11FE8" w:rsidRPr="003E48FD">
        <w:rPr>
          <w:rFonts w:asciiTheme="minorHAnsi" w:hAnsiTheme="minorHAnsi" w:cstheme="minorHAnsi"/>
          <w:color w:val="000000"/>
          <w:sz w:val="22"/>
          <w:szCs w:val="22"/>
        </w:rPr>
        <w:t xml:space="preserve">the feedback you have received previously can help to improve your performance. It is helpful, too, for the marker to know what feedback you have had previously on similar pieces of work, and how you have tried to act on it. Knowing the range of different kinds of </w:t>
      </w:r>
      <w:proofErr w:type="gramStart"/>
      <w:r w:rsidR="00E11FE8" w:rsidRPr="003E48FD">
        <w:rPr>
          <w:rFonts w:asciiTheme="minorHAnsi" w:hAnsiTheme="minorHAnsi" w:cstheme="minorHAnsi"/>
          <w:color w:val="000000"/>
          <w:sz w:val="22"/>
          <w:szCs w:val="22"/>
        </w:rPr>
        <w:t>feedback</w:t>
      </w:r>
      <w:proofErr w:type="gramEnd"/>
      <w:r w:rsidR="00E11FE8" w:rsidRPr="003E48FD">
        <w:rPr>
          <w:rFonts w:asciiTheme="minorHAnsi" w:hAnsiTheme="minorHAnsi" w:cstheme="minorHAnsi"/>
          <w:color w:val="000000"/>
          <w:sz w:val="22"/>
          <w:szCs w:val="22"/>
        </w:rPr>
        <w:t xml:space="preserve"> you have had can also help us to use more those kinds that are most helpful to you. </w:t>
      </w:r>
    </w:p>
    <w:p w14:paraId="0286F193" w14:textId="77777777" w:rsidR="00800101" w:rsidRPr="003E48FD" w:rsidRDefault="00800101" w:rsidP="00E11FE8">
      <w:pPr>
        <w:jc w:val="both"/>
        <w:rPr>
          <w:rFonts w:asciiTheme="minorHAnsi" w:hAnsiTheme="minorHAnsi" w:cstheme="minorHAnsi"/>
          <w:color w:val="000000"/>
          <w:sz w:val="22"/>
          <w:szCs w:val="22"/>
        </w:rPr>
      </w:pPr>
    </w:p>
    <w:p w14:paraId="57305101" w14:textId="2D0A630F" w:rsidR="00E11FE8" w:rsidRPr="003E48FD" w:rsidRDefault="00557040" w:rsidP="00E11FE8">
      <w:pPr>
        <w:jc w:val="both"/>
        <w:rPr>
          <w:rFonts w:asciiTheme="minorHAnsi" w:hAnsiTheme="minorHAnsi" w:cstheme="minorHAnsi"/>
          <w:color w:val="000000"/>
          <w:sz w:val="22"/>
          <w:szCs w:val="22"/>
        </w:rPr>
      </w:pPr>
      <w:r w:rsidRPr="003E48FD">
        <w:rPr>
          <w:rFonts w:asciiTheme="minorHAnsi" w:hAnsiTheme="minorHAnsi" w:cstheme="minorHAnsi"/>
          <w:color w:val="000000"/>
          <w:sz w:val="22"/>
          <w:szCs w:val="22"/>
        </w:rPr>
        <w:t>Your marker will engage with your reflection e</w:t>
      </w:r>
      <w:r w:rsidR="007C2BD2" w:rsidRPr="003E48FD">
        <w:rPr>
          <w:rFonts w:asciiTheme="minorHAnsi" w:hAnsiTheme="minorHAnsi" w:cstheme="minorHAnsi"/>
          <w:color w:val="000000"/>
          <w:sz w:val="22"/>
          <w:szCs w:val="22"/>
        </w:rPr>
        <w:t xml:space="preserve">ither in a comment on what you write here, or in their feedback to you. </w:t>
      </w:r>
      <w:r w:rsidR="00E11FE8" w:rsidRPr="003E48FD">
        <w:rPr>
          <w:rFonts w:asciiTheme="minorHAnsi" w:hAnsiTheme="minorHAnsi" w:cstheme="minorHAnsi"/>
          <w:color w:val="000000"/>
          <w:sz w:val="22"/>
          <w:szCs w:val="22"/>
        </w:rPr>
        <w:t>The extent to which you have improved on previous pieces of work will</w:t>
      </w:r>
      <w:r w:rsidR="00E11FE8" w:rsidRPr="003E48FD">
        <w:rPr>
          <w:rFonts w:asciiTheme="minorHAnsi" w:hAnsiTheme="minorHAnsi" w:cstheme="minorHAnsi"/>
          <w:color w:val="000000"/>
          <w:sz w:val="22"/>
          <w:szCs w:val="22"/>
          <w:u w:val="single"/>
        </w:rPr>
        <w:t xml:space="preserve"> </w:t>
      </w:r>
      <w:r w:rsidR="00E11FE8" w:rsidRPr="003E48FD">
        <w:rPr>
          <w:rFonts w:asciiTheme="minorHAnsi" w:hAnsiTheme="minorHAnsi" w:cstheme="minorHAnsi"/>
          <w:b/>
          <w:color w:val="000000"/>
          <w:sz w:val="22"/>
          <w:szCs w:val="22"/>
          <w:u w:val="single"/>
        </w:rPr>
        <w:t>NOT</w:t>
      </w:r>
      <w:r w:rsidR="00E11FE8" w:rsidRPr="003E48FD">
        <w:rPr>
          <w:rFonts w:asciiTheme="minorHAnsi" w:hAnsiTheme="minorHAnsi" w:cstheme="minorHAnsi"/>
          <w:color w:val="000000"/>
          <w:sz w:val="22"/>
          <w:szCs w:val="22"/>
        </w:rPr>
        <w:t xml:space="preserve"> affect your mark.  Your work will be marked on the basis of its own merits as a piece of academic work, </w:t>
      </w:r>
      <w:r w:rsidR="00E11FE8" w:rsidRPr="003E48FD">
        <w:rPr>
          <w:rFonts w:asciiTheme="minorHAnsi" w:hAnsiTheme="minorHAnsi" w:cstheme="minorHAnsi"/>
          <w:b/>
          <w:color w:val="000000"/>
          <w:sz w:val="22"/>
          <w:szCs w:val="22"/>
          <w:u w:val="single"/>
        </w:rPr>
        <w:t>NOT</w:t>
      </w:r>
      <w:r w:rsidR="00E11FE8" w:rsidRPr="003E48FD">
        <w:rPr>
          <w:rFonts w:asciiTheme="minorHAnsi" w:hAnsiTheme="minorHAnsi" w:cstheme="minorHAnsi"/>
          <w:color w:val="000000"/>
          <w:sz w:val="22"/>
          <w:szCs w:val="22"/>
        </w:rPr>
        <w:t xml:space="preserve"> on the basis of the answers you give in the box below. Instead, your response will help us to work with you to make feedback helpful.</w:t>
      </w:r>
    </w:p>
    <w:p w14:paraId="73A082DB" w14:textId="77777777" w:rsidR="00E11FE8" w:rsidRPr="003E48FD" w:rsidRDefault="00E11FE8" w:rsidP="00E11FE8">
      <w:pPr>
        <w:rPr>
          <w:rFonts w:asciiTheme="minorHAnsi" w:hAnsiTheme="minorHAnsi" w:cstheme="minorHAnsi"/>
          <w:b/>
          <w:iCs/>
          <w:color w:val="000000"/>
          <w:sz w:val="22"/>
          <w:szCs w:val="22"/>
        </w:rPr>
      </w:pPr>
    </w:p>
    <w:tbl>
      <w:tblPr>
        <w:tblStyle w:val="TableGrid"/>
        <w:tblW w:w="0" w:type="auto"/>
        <w:tblLook w:val="04A0" w:firstRow="1" w:lastRow="0" w:firstColumn="1" w:lastColumn="0" w:noHBand="0" w:noVBand="1"/>
      </w:tblPr>
      <w:tblGrid>
        <w:gridCol w:w="8516"/>
      </w:tblGrid>
      <w:tr w:rsidR="00E11FE8" w:rsidRPr="003E48FD" w14:paraId="51CFA968" w14:textId="77777777" w:rsidTr="0029018A">
        <w:tc>
          <w:tcPr>
            <w:tcW w:w="8516" w:type="dxa"/>
          </w:tcPr>
          <w:p w14:paraId="6FC8F02F" w14:textId="77777777" w:rsidR="00E11FE8" w:rsidRPr="003E48FD" w:rsidRDefault="00E11FE8" w:rsidP="0029018A">
            <w:pPr>
              <w:rPr>
                <w:rFonts w:asciiTheme="minorHAnsi" w:hAnsiTheme="minorHAnsi" w:cstheme="minorHAnsi"/>
                <w:color w:val="000000"/>
                <w:sz w:val="22"/>
                <w:szCs w:val="22"/>
              </w:rPr>
            </w:pPr>
            <w:r w:rsidRPr="003E48FD">
              <w:rPr>
                <w:rFonts w:asciiTheme="minorHAnsi" w:hAnsiTheme="minorHAnsi" w:cstheme="minorHAnsi"/>
                <w:color w:val="000000"/>
                <w:sz w:val="22"/>
                <w:szCs w:val="22"/>
              </w:rPr>
              <w:t>What feedback have you received on earlier assessments, or while preparing this assessment?</w:t>
            </w:r>
          </w:p>
          <w:p w14:paraId="0AB3392F" w14:textId="77777777" w:rsidR="00E11FE8" w:rsidRPr="003E48FD" w:rsidRDefault="00E11FE8" w:rsidP="0029018A">
            <w:pPr>
              <w:rPr>
                <w:rFonts w:asciiTheme="minorHAnsi" w:hAnsiTheme="minorHAnsi" w:cstheme="minorHAnsi"/>
                <w:color w:val="000000"/>
                <w:sz w:val="22"/>
                <w:szCs w:val="22"/>
              </w:rPr>
            </w:pPr>
          </w:p>
          <w:p w14:paraId="18A5682A" w14:textId="77777777" w:rsidR="00E11FE8" w:rsidRPr="003E48FD" w:rsidRDefault="00E11FE8" w:rsidP="0029018A">
            <w:pPr>
              <w:pStyle w:val="ListParagraph"/>
              <w:numPr>
                <w:ilvl w:val="0"/>
                <w:numId w:val="2"/>
              </w:numPr>
              <w:rPr>
                <w:rFonts w:asciiTheme="minorHAnsi" w:hAnsiTheme="minorHAnsi" w:cstheme="minorHAnsi"/>
                <w:color w:val="000000"/>
                <w:sz w:val="22"/>
                <w:szCs w:val="22"/>
              </w:rPr>
            </w:pPr>
          </w:p>
          <w:p w14:paraId="1C99CD8E" w14:textId="77777777" w:rsidR="00E11FE8" w:rsidRPr="003E48FD" w:rsidRDefault="00E11FE8" w:rsidP="00E820EE">
            <w:pPr>
              <w:pStyle w:val="ListParagraph"/>
              <w:numPr>
                <w:ilvl w:val="0"/>
                <w:numId w:val="2"/>
              </w:numPr>
              <w:rPr>
                <w:rFonts w:asciiTheme="minorHAnsi" w:hAnsiTheme="minorHAnsi" w:cstheme="minorHAnsi"/>
                <w:sz w:val="22"/>
                <w:szCs w:val="22"/>
              </w:rPr>
            </w:pPr>
          </w:p>
          <w:p w14:paraId="51857FB9" w14:textId="77777777" w:rsidR="00E11FE8" w:rsidRPr="003E48FD" w:rsidRDefault="00E11FE8" w:rsidP="007C2BD2">
            <w:pPr>
              <w:pStyle w:val="ListParagraph"/>
              <w:numPr>
                <w:ilvl w:val="0"/>
                <w:numId w:val="2"/>
              </w:numPr>
              <w:rPr>
                <w:rFonts w:asciiTheme="minorHAnsi" w:hAnsiTheme="minorHAnsi" w:cstheme="minorHAnsi"/>
                <w:color w:val="000000"/>
                <w:sz w:val="22"/>
                <w:szCs w:val="22"/>
              </w:rPr>
            </w:pPr>
          </w:p>
          <w:p w14:paraId="0981C0D7" w14:textId="77777777" w:rsidR="00E11FE8" w:rsidRPr="003E48FD" w:rsidRDefault="00E11FE8" w:rsidP="0029018A">
            <w:pPr>
              <w:tabs>
                <w:tab w:val="left" w:pos="3255"/>
              </w:tabs>
              <w:rPr>
                <w:rFonts w:asciiTheme="minorHAnsi" w:hAnsiTheme="minorHAnsi" w:cstheme="minorHAnsi"/>
                <w:sz w:val="22"/>
                <w:szCs w:val="22"/>
              </w:rPr>
            </w:pPr>
          </w:p>
        </w:tc>
      </w:tr>
    </w:tbl>
    <w:p w14:paraId="26A2E88E" w14:textId="77777777" w:rsidR="00E11FE8" w:rsidRPr="003E48FD" w:rsidRDefault="00E11FE8" w:rsidP="00E11FE8">
      <w:pPr>
        <w:tabs>
          <w:tab w:val="left" w:pos="3255"/>
        </w:tabs>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8516"/>
      </w:tblGrid>
      <w:tr w:rsidR="00E11FE8" w:rsidRPr="003E48FD" w14:paraId="03F6DC4B" w14:textId="77777777" w:rsidTr="0029018A">
        <w:tc>
          <w:tcPr>
            <w:tcW w:w="8516" w:type="dxa"/>
          </w:tcPr>
          <w:p w14:paraId="52C04708" w14:textId="77777777" w:rsidR="00E11FE8" w:rsidRPr="003E48FD" w:rsidRDefault="00E11FE8" w:rsidP="0029018A">
            <w:pPr>
              <w:rPr>
                <w:rFonts w:asciiTheme="minorHAnsi" w:hAnsiTheme="minorHAnsi" w:cstheme="minorHAnsi"/>
                <w:color w:val="000000"/>
                <w:sz w:val="22"/>
                <w:szCs w:val="22"/>
              </w:rPr>
            </w:pPr>
            <w:r w:rsidRPr="003E48FD">
              <w:rPr>
                <w:rFonts w:asciiTheme="minorHAnsi" w:hAnsiTheme="minorHAnsi" w:cstheme="minorHAnsi"/>
                <w:color w:val="000000"/>
                <w:sz w:val="22"/>
                <w:szCs w:val="22"/>
              </w:rPr>
              <w:t xml:space="preserve">How have you responded to that feedback in this assessment? </w:t>
            </w:r>
          </w:p>
          <w:p w14:paraId="3571E7A2" w14:textId="77777777" w:rsidR="00E11FE8" w:rsidRPr="003E48FD" w:rsidRDefault="00E11FE8" w:rsidP="0029018A">
            <w:pPr>
              <w:rPr>
                <w:rFonts w:asciiTheme="minorHAnsi" w:hAnsiTheme="minorHAnsi" w:cstheme="minorHAnsi"/>
                <w:color w:val="000000"/>
                <w:sz w:val="22"/>
                <w:szCs w:val="22"/>
              </w:rPr>
            </w:pPr>
          </w:p>
          <w:p w14:paraId="6DCFF0A4" w14:textId="77777777" w:rsidR="00E11FE8" w:rsidRPr="003E48FD" w:rsidRDefault="00E11FE8" w:rsidP="0029018A">
            <w:pPr>
              <w:pStyle w:val="ListParagraph"/>
              <w:numPr>
                <w:ilvl w:val="0"/>
                <w:numId w:val="2"/>
              </w:numPr>
              <w:rPr>
                <w:rFonts w:asciiTheme="minorHAnsi" w:hAnsiTheme="minorHAnsi" w:cstheme="minorHAnsi"/>
                <w:color w:val="000000"/>
                <w:sz w:val="22"/>
                <w:szCs w:val="22"/>
              </w:rPr>
            </w:pPr>
          </w:p>
          <w:p w14:paraId="5D4FA5A8" w14:textId="77777777" w:rsidR="00E11FE8" w:rsidRPr="003E48FD" w:rsidRDefault="00E11FE8" w:rsidP="0029018A">
            <w:pPr>
              <w:pStyle w:val="ListParagraph"/>
              <w:numPr>
                <w:ilvl w:val="0"/>
                <w:numId w:val="2"/>
              </w:numPr>
              <w:rPr>
                <w:rFonts w:asciiTheme="minorHAnsi" w:hAnsiTheme="minorHAnsi" w:cstheme="minorHAnsi"/>
                <w:color w:val="000000"/>
                <w:sz w:val="22"/>
                <w:szCs w:val="22"/>
              </w:rPr>
            </w:pPr>
          </w:p>
          <w:p w14:paraId="77F8C6E2" w14:textId="77777777" w:rsidR="00E11FE8" w:rsidRPr="003E48FD" w:rsidRDefault="00E11FE8" w:rsidP="007C2BD2">
            <w:pPr>
              <w:pStyle w:val="ListParagraph"/>
              <w:numPr>
                <w:ilvl w:val="0"/>
                <w:numId w:val="2"/>
              </w:numPr>
              <w:rPr>
                <w:rFonts w:asciiTheme="minorHAnsi" w:hAnsiTheme="minorHAnsi" w:cstheme="minorHAnsi"/>
                <w:color w:val="000000"/>
                <w:sz w:val="22"/>
                <w:szCs w:val="22"/>
              </w:rPr>
            </w:pPr>
          </w:p>
          <w:p w14:paraId="1DF2BAD9" w14:textId="77777777" w:rsidR="00E11FE8" w:rsidRPr="003E48FD" w:rsidRDefault="00E11FE8" w:rsidP="0029018A">
            <w:pPr>
              <w:tabs>
                <w:tab w:val="left" w:pos="3255"/>
              </w:tabs>
              <w:rPr>
                <w:rFonts w:asciiTheme="minorHAnsi" w:hAnsiTheme="minorHAnsi" w:cstheme="minorHAnsi"/>
                <w:sz w:val="22"/>
                <w:szCs w:val="22"/>
              </w:rPr>
            </w:pPr>
          </w:p>
        </w:tc>
      </w:tr>
    </w:tbl>
    <w:p w14:paraId="306DEB56" w14:textId="77777777" w:rsidR="00E11FE8" w:rsidRPr="003E48FD" w:rsidRDefault="00E11FE8" w:rsidP="00E11FE8">
      <w:pPr>
        <w:tabs>
          <w:tab w:val="left" w:pos="3255"/>
        </w:tabs>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8516"/>
      </w:tblGrid>
      <w:tr w:rsidR="00E11FE8" w:rsidRPr="003E48FD" w14:paraId="16F0CAB8" w14:textId="77777777" w:rsidTr="0029018A">
        <w:tc>
          <w:tcPr>
            <w:tcW w:w="8516" w:type="dxa"/>
          </w:tcPr>
          <w:p w14:paraId="03E9FDAA" w14:textId="77777777" w:rsidR="00E11FE8" w:rsidRPr="003E48FD" w:rsidRDefault="00E11FE8" w:rsidP="0029018A">
            <w:pPr>
              <w:rPr>
                <w:rFonts w:asciiTheme="minorHAnsi" w:hAnsiTheme="minorHAnsi" w:cstheme="minorHAnsi"/>
                <w:color w:val="000000"/>
                <w:sz w:val="22"/>
                <w:szCs w:val="22"/>
              </w:rPr>
            </w:pPr>
            <w:r w:rsidRPr="003E48FD">
              <w:rPr>
                <w:rFonts w:asciiTheme="minorHAnsi" w:hAnsiTheme="minorHAnsi" w:cstheme="minorHAnsi"/>
                <w:color w:val="000000"/>
                <w:sz w:val="22"/>
                <w:szCs w:val="22"/>
              </w:rPr>
              <w:t>What feedback on this assessment would best help you think about your next one?</w:t>
            </w:r>
          </w:p>
          <w:p w14:paraId="42B517CF" w14:textId="77777777" w:rsidR="00E11FE8" w:rsidRPr="003E48FD" w:rsidRDefault="00E11FE8" w:rsidP="0029018A">
            <w:pPr>
              <w:rPr>
                <w:rFonts w:asciiTheme="minorHAnsi" w:hAnsiTheme="minorHAnsi" w:cstheme="minorHAnsi"/>
                <w:color w:val="000000"/>
                <w:sz w:val="22"/>
                <w:szCs w:val="22"/>
              </w:rPr>
            </w:pPr>
          </w:p>
          <w:p w14:paraId="385F2AC1" w14:textId="77777777" w:rsidR="00E11FE8" w:rsidRPr="003E48FD" w:rsidRDefault="00E11FE8" w:rsidP="0029018A">
            <w:pPr>
              <w:pStyle w:val="ListParagraph"/>
              <w:numPr>
                <w:ilvl w:val="0"/>
                <w:numId w:val="2"/>
              </w:numPr>
              <w:rPr>
                <w:rFonts w:asciiTheme="minorHAnsi" w:hAnsiTheme="minorHAnsi" w:cstheme="minorHAnsi"/>
                <w:color w:val="000000"/>
                <w:sz w:val="22"/>
                <w:szCs w:val="22"/>
              </w:rPr>
            </w:pPr>
          </w:p>
          <w:p w14:paraId="35F7FDB0" w14:textId="77777777" w:rsidR="00E11FE8" w:rsidRPr="003E48FD" w:rsidRDefault="00E11FE8" w:rsidP="0029018A">
            <w:pPr>
              <w:pStyle w:val="ListParagraph"/>
              <w:numPr>
                <w:ilvl w:val="0"/>
                <w:numId w:val="2"/>
              </w:numPr>
              <w:rPr>
                <w:rFonts w:asciiTheme="minorHAnsi" w:hAnsiTheme="minorHAnsi" w:cstheme="minorHAnsi"/>
                <w:color w:val="000000"/>
                <w:sz w:val="22"/>
                <w:szCs w:val="22"/>
              </w:rPr>
            </w:pPr>
          </w:p>
          <w:p w14:paraId="05CC1F09" w14:textId="77777777" w:rsidR="00E11FE8" w:rsidRPr="003E48FD" w:rsidRDefault="00E11FE8" w:rsidP="0029018A">
            <w:pPr>
              <w:pStyle w:val="ListParagraph"/>
              <w:numPr>
                <w:ilvl w:val="0"/>
                <w:numId w:val="2"/>
              </w:numPr>
              <w:rPr>
                <w:rFonts w:asciiTheme="minorHAnsi" w:hAnsiTheme="minorHAnsi" w:cstheme="minorHAnsi"/>
                <w:color w:val="000000"/>
                <w:sz w:val="22"/>
                <w:szCs w:val="22"/>
              </w:rPr>
            </w:pPr>
          </w:p>
          <w:p w14:paraId="4772B75A" w14:textId="77777777" w:rsidR="00E11FE8" w:rsidRPr="003E48FD" w:rsidRDefault="00E11FE8" w:rsidP="0029018A">
            <w:pPr>
              <w:tabs>
                <w:tab w:val="left" w:pos="3255"/>
              </w:tabs>
              <w:rPr>
                <w:rFonts w:asciiTheme="minorHAnsi" w:hAnsiTheme="minorHAnsi" w:cstheme="minorHAnsi"/>
                <w:sz w:val="22"/>
                <w:szCs w:val="22"/>
              </w:rPr>
            </w:pPr>
          </w:p>
        </w:tc>
      </w:tr>
    </w:tbl>
    <w:p w14:paraId="2E9DB236" w14:textId="77777777" w:rsidR="00605A10" w:rsidRPr="003E48FD" w:rsidRDefault="00605A10">
      <w:pPr>
        <w:rPr>
          <w:rFonts w:asciiTheme="minorHAnsi" w:hAnsiTheme="minorHAnsi" w:cstheme="minorHAnsi"/>
          <w:sz w:val="22"/>
          <w:szCs w:val="22"/>
        </w:rPr>
      </w:pPr>
    </w:p>
    <w:p w14:paraId="3A1AA8D5" w14:textId="66A4246F" w:rsidR="002F22DB" w:rsidRPr="003E48FD" w:rsidRDefault="002F22DB" w:rsidP="002F22DB">
      <w:pPr>
        <w:rPr>
          <w:rFonts w:asciiTheme="minorHAnsi" w:eastAsia="Calibri" w:hAnsiTheme="minorHAnsi" w:cstheme="minorHAnsi"/>
          <w:color w:val="000000" w:themeColor="text1"/>
          <w:sz w:val="22"/>
          <w:szCs w:val="22"/>
          <w:lang w:val="en-GB"/>
        </w:rPr>
      </w:pPr>
    </w:p>
    <w:sectPr w:rsidR="002F22DB" w:rsidRPr="003E48FD" w:rsidSect="00795564">
      <w:pgSz w:w="11906" w:h="16838"/>
      <w:pgMar w:top="993"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197E"/>
    <w:multiLevelType w:val="hybridMultilevel"/>
    <w:tmpl w:val="FED243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CE32D76"/>
    <w:multiLevelType w:val="hybridMultilevel"/>
    <w:tmpl w:val="F63033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0821D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7D904C0"/>
    <w:multiLevelType w:val="hybridMultilevel"/>
    <w:tmpl w:val="52BEAF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7B5D9C"/>
    <w:multiLevelType w:val="hybridMultilevel"/>
    <w:tmpl w:val="4122FF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4506382">
    <w:abstractNumId w:val="0"/>
  </w:num>
  <w:num w:numId="2" w16cid:durableId="789860705">
    <w:abstractNumId w:val="1"/>
  </w:num>
  <w:num w:numId="3" w16cid:durableId="1881480187">
    <w:abstractNumId w:val="4"/>
  </w:num>
  <w:num w:numId="4" w16cid:durableId="114639098">
    <w:abstractNumId w:val="3"/>
  </w:num>
  <w:num w:numId="5" w16cid:durableId="429667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DE6"/>
    <w:rsid w:val="00022CDE"/>
    <w:rsid w:val="000D1818"/>
    <w:rsid w:val="0011193B"/>
    <w:rsid w:val="001271F5"/>
    <w:rsid w:val="00146A61"/>
    <w:rsid w:val="00155114"/>
    <w:rsid w:val="00182EB0"/>
    <w:rsid w:val="001B3890"/>
    <w:rsid w:val="001C332C"/>
    <w:rsid w:val="001D418F"/>
    <w:rsid w:val="001E597F"/>
    <w:rsid w:val="00275369"/>
    <w:rsid w:val="002E0718"/>
    <w:rsid w:val="002E4B7F"/>
    <w:rsid w:val="002F22DB"/>
    <w:rsid w:val="002F5CFB"/>
    <w:rsid w:val="003144BE"/>
    <w:rsid w:val="00321909"/>
    <w:rsid w:val="00344A6A"/>
    <w:rsid w:val="00347541"/>
    <w:rsid w:val="003556B1"/>
    <w:rsid w:val="0036472E"/>
    <w:rsid w:val="003E48FD"/>
    <w:rsid w:val="00425C17"/>
    <w:rsid w:val="00427436"/>
    <w:rsid w:val="00484714"/>
    <w:rsid w:val="00494825"/>
    <w:rsid w:val="004D7C6F"/>
    <w:rsid w:val="004E189D"/>
    <w:rsid w:val="004E1F38"/>
    <w:rsid w:val="0055150F"/>
    <w:rsid w:val="00557040"/>
    <w:rsid w:val="005C4DE6"/>
    <w:rsid w:val="00605A10"/>
    <w:rsid w:val="006565D6"/>
    <w:rsid w:val="006658D9"/>
    <w:rsid w:val="00677E51"/>
    <w:rsid w:val="006972A5"/>
    <w:rsid w:val="006C157A"/>
    <w:rsid w:val="00722136"/>
    <w:rsid w:val="0073313D"/>
    <w:rsid w:val="007479E6"/>
    <w:rsid w:val="00795564"/>
    <w:rsid w:val="007B0EF9"/>
    <w:rsid w:val="007C2BD2"/>
    <w:rsid w:val="007F24CC"/>
    <w:rsid w:val="00800101"/>
    <w:rsid w:val="00847099"/>
    <w:rsid w:val="008530CE"/>
    <w:rsid w:val="008D19B2"/>
    <w:rsid w:val="00924AF5"/>
    <w:rsid w:val="00960FB3"/>
    <w:rsid w:val="009C27E9"/>
    <w:rsid w:val="009F7B2E"/>
    <w:rsid w:val="00A26529"/>
    <w:rsid w:val="00A76238"/>
    <w:rsid w:val="00AE5F84"/>
    <w:rsid w:val="00AF5392"/>
    <w:rsid w:val="00AF7AE8"/>
    <w:rsid w:val="00B01A2C"/>
    <w:rsid w:val="00B04AC2"/>
    <w:rsid w:val="00B57C82"/>
    <w:rsid w:val="00B62960"/>
    <w:rsid w:val="00B747F5"/>
    <w:rsid w:val="00BB516B"/>
    <w:rsid w:val="00CA15F7"/>
    <w:rsid w:val="00CA3A25"/>
    <w:rsid w:val="00CA7C44"/>
    <w:rsid w:val="00CB6348"/>
    <w:rsid w:val="00CD202F"/>
    <w:rsid w:val="00CE2912"/>
    <w:rsid w:val="00CF7DF4"/>
    <w:rsid w:val="00D41BB7"/>
    <w:rsid w:val="00D45FF0"/>
    <w:rsid w:val="00D468AC"/>
    <w:rsid w:val="00D550EE"/>
    <w:rsid w:val="00DA32E3"/>
    <w:rsid w:val="00DE0C75"/>
    <w:rsid w:val="00DE46B0"/>
    <w:rsid w:val="00E10EA5"/>
    <w:rsid w:val="00E11FE8"/>
    <w:rsid w:val="00E820EE"/>
    <w:rsid w:val="00E928F9"/>
    <w:rsid w:val="00EB4897"/>
    <w:rsid w:val="00EF702A"/>
    <w:rsid w:val="00F315F9"/>
    <w:rsid w:val="00FC1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8775"/>
  <w15:docId w15:val="{0E8726D4-73D0-4A92-B8BA-88774F22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FE8"/>
    <w:pPr>
      <w:spacing w:after="0" w:line="240" w:lineRule="auto"/>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FE8"/>
    <w:pPr>
      <w:ind w:left="720"/>
      <w:contextualSpacing/>
    </w:pPr>
  </w:style>
  <w:style w:type="table" w:styleId="TableGrid">
    <w:name w:val="Table Grid"/>
    <w:basedOn w:val="TableNormal"/>
    <w:uiPriority w:val="59"/>
    <w:rsid w:val="00E11FE8"/>
    <w:pPr>
      <w:spacing w:after="0" w:line="240" w:lineRule="auto"/>
    </w:pPr>
    <w:rPr>
      <w:rFonts w:ascii="Cambria" w:eastAsia="MS Mincho" w:hAnsi="Cambri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3A25"/>
    <w:rPr>
      <w:sz w:val="16"/>
      <w:szCs w:val="16"/>
    </w:rPr>
  </w:style>
  <w:style w:type="paragraph" w:styleId="CommentText">
    <w:name w:val="annotation text"/>
    <w:basedOn w:val="Normal"/>
    <w:link w:val="CommentTextChar"/>
    <w:uiPriority w:val="99"/>
    <w:semiHidden/>
    <w:unhideWhenUsed/>
    <w:rsid w:val="00CA3A25"/>
    <w:rPr>
      <w:sz w:val="20"/>
      <w:szCs w:val="20"/>
    </w:rPr>
  </w:style>
  <w:style w:type="character" w:customStyle="1" w:styleId="CommentTextChar">
    <w:name w:val="Comment Text Char"/>
    <w:basedOn w:val="DefaultParagraphFont"/>
    <w:link w:val="CommentText"/>
    <w:uiPriority w:val="99"/>
    <w:semiHidden/>
    <w:rsid w:val="00CA3A25"/>
    <w:rPr>
      <w:rFonts w:ascii="Cambria" w:eastAsia="MS Mincho" w:hAnsi="Cambria"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A3A25"/>
    <w:rPr>
      <w:b/>
      <w:bCs/>
    </w:rPr>
  </w:style>
  <w:style w:type="character" w:customStyle="1" w:styleId="CommentSubjectChar">
    <w:name w:val="Comment Subject Char"/>
    <w:basedOn w:val="CommentTextChar"/>
    <w:link w:val="CommentSubject"/>
    <w:uiPriority w:val="99"/>
    <w:semiHidden/>
    <w:rsid w:val="00CA3A25"/>
    <w:rPr>
      <w:rFonts w:ascii="Cambria" w:eastAsia="MS Mincho" w:hAnsi="Cambria" w:cs="Times New Roman"/>
      <w:b/>
      <w:bCs/>
      <w:sz w:val="20"/>
      <w:szCs w:val="20"/>
      <w:lang w:val="en-US"/>
    </w:rPr>
  </w:style>
  <w:style w:type="paragraph" w:styleId="BalloonText">
    <w:name w:val="Balloon Text"/>
    <w:basedOn w:val="Normal"/>
    <w:link w:val="BalloonTextChar"/>
    <w:uiPriority w:val="99"/>
    <w:semiHidden/>
    <w:unhideWhenUsed/>
    <w:rsid w:val="00CA3A25"/>
    <w:rPr>
      <w:rFonts w:ascii="Tahoma" w:hAnsi="Tahoma" w:cs="Tahoma"/>
      <w:sz w:val="16"/>
      <w:szCs w:val="16"/>
    </w:rPr>
  </w:style>
  <w:style w:type="character" w:customStyle="1" w:styleId="BalloonTextChar">
    <w:name w:val="Balloon Text Char"/>
    <w:basedOn w:val="DefaultParagraphFont"/>
    <w:link w:val="BalloonText"/>
    <w:uiPriority w:val="99"/>
    <w:semiHidden/>
    <w:rsid w:val="00CA3A25"/>
    <w:rPr>
      <w:rFonts w:ascii="Tahoma" w:eastAsia="MS Mincho" w:hAnsi="Tahoma" w:cs="Tahoma"/>
      <w:sz w:val="16"/>
      <w:szCs w:val="16"/>
      <w:lang w:val="en-US"/>
    </w:rPr>
  </w:style>
  <w:style w:type="paragraph" w:styleId="NormalWeb">
    <w:name w:val="Normal (Web)"/>
    <w:basedOn w:val="Normal"/>
    <w:uiPriority w:val="99"/>
    <w:unhideWhenUsed/>
    <w:rsid w:val="0036472E"/>
    <w:pPr>
      <w:spacing w:before="100" w:beforeAutospacing="1" w:after="100" w:afterAutospacing="1"/>
    </w:pPr>
    <w:rPr>
      <w:rFonts w:ascii="Times New Roman" w:eastAsiaTheme="minorHAnsi" w:hAnsi="Times New Roman"/>
      <w:lang w:val="en-GB" w:eastAsia="en-GB"/>
    </w:rPr>
  </w:style>
  <w:style w:type="character" w:styleId="Hyperlink">
    <w:name w:val="Hyperlink"/>
    <w:basedOn w:val="DefaultParagraphFont"/>
    <w:uiPriority w:val="99"/>
    <w:unhideWhenUsed/>
    <w:rsid w:val="00E928F9"/>
    <w:rPr>
      <w:color w:val="0000FF" w:themeColor="hyperlink"/>
      <w:u w:val="single"/>
    </w:rPr>
  </w:style>
  <w:style w:type="character" w:styleId="FollowedHyperlink">
    <w:name w:val="FollowedHyperlink"/>
    <w:basedOn w:val="DefaultParagraphFont"/>
    <w:uiPriority w:val="99"/>
    <w:semiHidden/>
    <w:unhideWhenUsed/>
    <w:rsid w:val="00557040"/>
    <w:rPr>
      <w:color w:val="800080" w:themeColor="followedHyperlink"/>
      <w:u w:val="single"/>
    </w:rPr>
  </w:style>
  <w:style w:type="character" w:styleId="UnresolvedMention">
    <w:name w:val="Unresolved Mention"/>
    <w:basedOn w:val="DefaultParagraphFont"/>
    <w:uiPriority w:val="99"/>
    <w:semiHidden/>
    <w:unhideWhenUsed/>
    <w:rsid w:val="007B0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bham.ac.uk/courses/64415/pages/Advice%20and%20Guidance%20relating%20to%20your%20studies%20and%20support%20available?titleize=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nk xmlns="8deacf66-9d65-4515-8325-161d32a0967f">
      <Url xsi:nil="true"/>
      <Description xsi:nil="true"/>
    </Link>
    <TaxCatchAll xmlns="2cc11d27-3a66-45f8-9aa6-30701c4dd905" xsi:nil="true"/>
    <lcf76f155ced4ddcb4097134ff3c332f xmlns="8deacf66-9d65-4515-8325-161d32a0967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16" ma:contentTypeDescription="Create a new document." ma:contentTypeScope="" ma:versionID="321c4e86572f87412e908a5aff004ce1">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dc60b02e1a8b4215f68e247a953ad931"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ink"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ink" ma:index="14"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c7af76c-f141-45ca-ae1a-4959eb0cbd4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cacc1a8-5d4c-463b-95a0-4301745096fe}" ma:internalName="TaxCatchAll" ma:showField="CatchAllData" ma:web="2cc11d27-3a66-45f8-9aa6-30701c4dd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E070CF-FF63-4C59-929F-96E64B0E2399}">
  <ds:schemaRefs>
    <ds:schemaRef ds:uri="http://schemas.microsoft.com/sharepoint/v3/contenttype/forms"/>
  </ds:schemaRefs>
</ds:datastoreItem>
</file>

<file path=customXml/itemProps2.xml><?xml version="1.0" encoding="utf-8"?>
<ds:datastoreItem xmlns:ds="http://schemas.openxmlformats.org/officeDocument/2006/customXml" ds:itemID="{7A27BDC0-9039-4CA5-9B59-26B2A3738F3A}">
  <ds:schemaRefs>
    <ds:schemaRef ds:uri="http://schemas.microsoft.com/office/2006/metadata/properties"/>
    <ds:schemaRef ds:uri="http://schemas.microsoft.com/office/infopath/2007/PartnerControls"/>
    <ds:schemaRef ds:uri="8deacf66-9d65-4515-8325-161d32a0967f"/>
    <ds:schemaRef ds:uri="2cc11d27-3a66-45f8-9aa6-30701c4dd905"/>
  </ds:schemaRefs>
</ds:datastoreItem>
</file>

<file path=customXml/itemProps3.xml><?xml version="1.0" encoding="utf-8"?>
<ds:datastoreItem xmlns:ds="http://schemas.openxmlformats.org/officeDocument/2006/customXml" ds:itemID="{426DA19D-6E49-4B8E-8C61-A6162ED9E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Gibson</dc:creator>
  <cp:lastModifiedBy>Samantha Pollacco (BMus Music)</cp:lastModifiedBy>
  <cp:revision>3</cp:revision>
  <cp:lastPrinted>2019-09-19T11:49:00Z</cp:lastPrinted>
  <dcterms:created xsi:type="dcterms:W3CDTF">2023-01-16T10:35:00Z</dcterms:created>
  <dcterms:modified xsi:type="dcterms:W3CDTF">2023-01-16T10:38:00Z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0x0101007DD820F60E2FCD458F8DC86FE076362D</vt:lpwstr>
  </property>
</Properties>
</file>