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 до лабораторної роботи №9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https://jsonplaceholder.typicode.com/posts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Опис: список тестових “постів” (userId, id, title, body). Для демонстрацій структури масиву об’єктів.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Задача 1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download_json.py та posts.json)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</w:rPr>
        <w:drawing>
          <wp:inline distB="114300" distT="114300" distL="114300" distR="114300">
            <wp:extent cx="5731200" cy="1066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</w:rPr>
        <w:drawing>
          <wp:inline distB="114300" distT="114300" distL="114300" distR="114300">
            <wp:extent cx="5731200" cy="2362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Задача 2 і 3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(explore_json_posts.py та explore_output_posts.txt)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4"/>
          <w:szCs w:val="3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Перегляд/дослідження структури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</w:rPr>
        <w:drawing>
          <wp:inline distB="114300" distT="114300" distL="114300" distR="114300">
            <wp:extent cx="5376863" cy="302783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6863" cy="3027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Задача 4: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(tasks_solutions_posts.py та results_posts.txt)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Pеалізація задач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013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