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1E2F1" w14:textId="112D5FD2" w:rsidR="009419FD" w:rsidRPr="009419FD" w:rsidRDefault="009419FD" w:rsidP="009419FD">
      <w:pPr>
        <w:rPr>
          <w:b/>
          <w:bCs/>
          <w:iCs/>
          <w:sz w:val="28"/>
          <w:szCs w:val="28"/>
          <w:lang w:val="en-US"/>
        </w:rPr>
      </w:pPr>
      <w:r>
        <w:rPr>
          <w:b/>
          <w:bCs/>
          <w:iCs/>
          <w:sz w:val="28"/>
          <w:szCs w:val="28"/>
          <w:lang w:val="en-US"/>
        </w:rPr>
        <w:t>PM</w:t>
      </w:r>
      <w:r w:rsidR="003043EA">
        <w:rPr>
          <w:b/>
          <w:bCs/>
          <w:iCs/>
          <w:sz w:val="28"/>
          <w:szCs w:val="28"/>
          <w:lang w:val="en-US"/>
        </w:rPr>
        <w:t>P</w:t>
      </w:r>
      <w:r>
        <w:rPr>
          <w:b/>
          <w:bCs/>
          <w:iCs/>
          <w:sz w:val="28"/>
          <w:szCs w:val="28"/>
          <w:lang w:val="en-US"/>
        </w:rPr>
        <w:t xml:space="preserve"> Year 1 Term 2                                                         Module Test </w:t>
      </w:r>
      <w:r w:rsidR="003043EA">
        <w:rPr>
          <w:b/>
          <w:bCs/>
          <w:iCs/>
          <w:sz w:val="28"/>
          <w:szCs w:val="28"/>
          <w:lang w:val="en-US"/>
        </w:rPr>
        <w:t>1</w:t>
      </w:r>
    </w:p>
    <w:p w14:paraId="6C00D784" w14:textId="4BE3C45A" w:rsidR="009419FD" w:rsidRPr="00251EA6" w:rsidRDefault="009419FD" w:rsidP="009419FD">
      <w:pPr>
        <w:rPr>
          <w:i/>
          <w:sz w:val="28"/>
          <w:szCs w:val="28"/>
        </w:rPr>
      </w:pPr>
      <w:proofErr w:type="spellStart"/>
      <w:r>
        <w:rPr>
          <w:i/>
          <w:sz w:val="28"/>
          <w:szCs w:val="28"/>
          <w:lang w:val="en-US"/>
        </w:rPr>
        <w:t>Name_____________</w:t>
      </w:r>
      <w:r w:rsidR="001757AE">
        <w:rPr>
          <w:i/>
          <w:sz w:val="28"/>
          <w:szCs w:val="28"/>
          <w:lang w:val="en-US"/>
        </w:rPr>
        <w:t>Marta</w:t>
      </w:r>
      <w:proofErr w:type="spellEnd"/>
      <w:r w:rsidR="001757AE">
        <w:rPr>
          <w:i/>
          <w:sz w:val="28"/>
          <w:szCs w:val="28"/>
          <w:lang w:val="en-US"/>
        </w:rPr>
        <w:t xml:space="preserve"> </w:t>
      </w:r>
      <w:proofErr w:type="spellStart"/>
      <w:r w:rsidR="001757AE">
        <w:rPr>
          <w:i/>
          <w:sz w:val="28"/>
          <w:szCs w:val="28"/>
          <w:lang w:val="en-US"/>
        </w:rPr>
        <w:t>Tryhub</w:t>
      </w:r>
      <w:proofErr w:type="spellEnd"/>
      <w:r>
        <w:rPr>
          <w:i/>
          <w:sz w:val="28"/>
          <w:szCs w:val="28"/>
          <w:lang w:val="en-US"/>
        </w:rPr>
        <w:t xml:space="preserve">_________________________             </w:t>
      </w:r>
      <w:r w:rsidRPr="00D12819">
        <w:rPr>
          <w:i/>
          <w:sz w:val="28"/>
          <w:szCs w:val="28"/>
          <w:lang w:val="en-US"/>
        </w:rPr>
        <w:t xml:space="preserve">Variant </w:t>
      </w:r>
      <w:r w:rsidR="00251EA6">
        <w:rPr>
          <w:i/>
          <w:sz w:val="28"/>
          <w:szCs w:val="28"/>
        </w:rPr>
        <w:t>1</w:t>
      </w:r>
    </w:p>
    <w:p w14:paraId="1C8BD070" w14:textId="790463D2" w:rsidR="009419FD" w:rsidRPr="00D12819" w:rsidRDefault="009419FD" w:rsidP="009419FD">
      <w:pPr>
        <w:pStyle w:val="2"/>
        <w:spacing w:before="120"/>
        <w:jc w:val="both"/>
        <w:rPr>
          <w:szCs w:val="28"/>
        </w:rPr>
      </w:pPr>
      <w:r w:rsidRPr="00D12819">
        <w:rPr>
          <w:szCs w:val="28"/>
        </w:rPr>
        <w:t xml:space="preserve">Part </w:t>
      </w:r>
      <w:r w:rsidR="003043EA">
        <w:rPr>
          <w:szCs w:val="28"/>
        </w:rPr>
        <w:t>1</w:t>
      </w:r>
      <w:r w:rsidRPr="00D12819">
        <w:rPr>
          <w:szCs w:val="28"/>
        </w:rPr>
        <w:t xml:space="preserve">. Reading Comprehension. Read the text below and do the tasks that follow </w:t>
      </w:r>
    </w:p>
    <w:p w14:paraId="3AC80BDD" w14:textId="77777777" w:rsidR="009419FD" w:rsidRPr="00D12819" w:rsidRDefault="009419FD" w:rsidP="009419FD">
      <w:pPr>
        <w:pStyle w:val="2"/>
        <w:jc w:val="center"/>
        <w:rPr>
          <w:szCs w:val="28"/>
        </w:rPr>
      </w:pPr>
      <w:r w:rsidRPr="00D12819">
        <w:rPr>
          <w:szCs w:val="28"/>
        </w:rPr>
        <w:t>CANADIAN SYSTEM OF EDUCATION</w:t>
      </w:r>
    </w:p>
    <w:p w14:paraId="277BF973" w14:textId="77777777" w:rsidR="009419FD" w:rsidRPr="00D12819" w:rsidRDefault="009419FD" w:rsidP="009419FD">
      <w:pPr>
        <w:pStyle w:val="a3"/>
        <w:spacing w:line="240" w:lineRule="auto"/>
        <w:ind w:firstLine="567"/>
        <w:rPr>
          <w:sz w:val="28"/>
          <w:szCs w:val="28"/>
          <w:lang w:val="en-GB"/>
        </w:rPr>
      </w:pPr>
      <w:r w:rsidRPr="00D12819">
        <w:rPr>
          <w:sz w:val="28"/>
          <w:szCs w:val="28"/>
          <w:lang w:val="en-GB"/>
        </w:rPr>
        <w:t xml:space="preserve">Education has two main goals: to give individuals the opportunity to develop themselves, and to provide society with the skills it needs to evolve in its best interests. Canada’s educational system is based on finding a coordinated approach to the pursuit of these sometimes conflicting goals. Comprehensive, diversified, and available to everyone, the system reflects the Canadian belief in the importance of education. </w:t>
      </w:r>
    </w:p>
    <w:p w14:paraId="5A1D7449" w14:textId="77777777" w:rsidR="009419FD" w:rsidRPr="00D12819" w:rsidRDefault="009419FD" w:rsidP="009419FD">
      <w:pPr>
        <w:pStyle w:val="a3"/>
        <w:spacing w:line="240" w:lineRule="auto"/>
        <w:ind w:firstLine="567"/>
        <w:rPr>
          <w:sz w:val="28"/>
          <w:szCs w:val="28"/>
          <w:lang w:val="en-US"/>
        </w:rPr>
      </w:pPr>
      <w:r w:rsidRPr="00D12819">
        <w:rPr>
          <w:sz w:val="28"/>
          <w:szCs w:val="28"/>
          <w:lang w:val="en-GB"/>
        </w:rPr>
        <w:t>Educational system in Canada derive</w:t>
      </w:r>
      <w:r w:rsidRPr="00D12819">
        <w:rPr>
          <w:sz w:val="28"/>
          <w:szCs w:val="28"/>
          <w:lang w:val="en-US"/>
        </w:rPr>
        <w:t>s</w:t>
      </w:r>
      <w:r w:rsidRPr="00D12819">
        <w:rPr>
          <w:sz w:val="28"/>
          <w:szCs w:val="28"/>
          <w:lang w:val="en-GB"/>
        </w:rPr>
        <w:t xml:space="preserve"> from British, American,</w:t>
      </w:r>
      <w:r w:rsidRPr="00D12819">
        <w:rPr>
          <w:sz w:val="28"/>
          <w:szCs w:val="28"/>
          <w:lang w:val="en-US"/>
        </w:rPr>
        <w:t xml:space="preserve"> </w:t>
      </w:r>
      <w:r w:rsidRPr="00D12819">
        <w:rPr>
          <w:sz w:val="28"/>
          <w:szCs w:val="28"/>
          <w:lang w:val="en-GB"/>
        </w:rPr>
        <w:t>and  French</w:t>
      </w:r>
      <w:r w:rsidRPr="00D12819">
        <w:rPr>
          <w:sz w:val="28"/>
          <w:szCs w:val="28"/>
          <w:lang w:val="en-US"/>
        </w:rPr>
        <w:t xml:space="preserve"> </w:t>
      </w:r>
      <w:r w:rsidRPr="00D12819">
        <w:rPr>
          <w:sz w:val="28"/>
          <w:szCs w:val="28"/>
          <w:lang w:val="en-GB"/>
        </w:rPr>
        <w:t>traditions. Students in Québec are taught in French</w:t>
      </w:r>
      <w:r w:rsidRPr="00D12819">
        <w:rPr>
          <w:sz w:val="28"/>
          <w:szCs w:val="28"/>
          <w:lang w:val="en-US"/>
        </w:rPr>
        <w:t>.</w:t>
      </w:r>
      <w:r w:rsidRPr="00D12819">
        <w:rPr>
          <w:sz w:val="28"/>
          <w:szCs w:val="28"/>
          <w:lang w:val="en-GB"/>
        </w:rPr>
        <w:t xml:space="preserve"> English is the</w:t>
      </w:r>
      <w:r w:rsidRPr="00D12819">
        <w:rPr>
          <w:sz w:val="28"/>
          <w:szCs w:val="28"/>
          <w:lang w:val="en-US"/>
        </w:rPr>
        <w:t xml:space="preserve"> </w:t>
      </w:r>
      <w:r w:rsidRPr="00D12819">
        <w:rPr>
          <w:sz w:val="28"/>
          <w:szCs w:val="28"/>
          <w:lang w:val="en-GB"/>
        </w:rPr>
        <w:t>principal language of instruction in other provinces and the territories</w:t>
      </w:r>
      <w:r w:rsidRPr="00D12819">
        <w:rPr>
          <w:sz w:val="28"/>
          <w:szCs w:val="28"/>
          <w:lang w:val="en-US"/>
        </w:rPr>
        <w:t>.</w:t>
      </w:r>
      <w:r w:rsidRPr="00D12819">
        <w:rPr>
          <w:sz w:val="28"/>
          <w:szCs w:val="28"/>
          <w:lang w:val="en-GB"/>
        </w:rPr>
        <w:t xml:space="preserve"> </w:t>
      </w:r>
      <w:r w:rsidRPr="00D12819">
        <w:rPr>
          <w:sz w:val="28"/>
          <w:szCs w:val="28"/>
          <w:lang w:val="en-US"/>
        </w:rPr>
        <w:t>B</w:t>
      </w:r>
      <w:r w:rsidRPr="00D12819">
        <w:rPr>
          <w:sz w:val="28"/>
          <w:szCs w:val="28"/>
          <w:lang w:val="en-GB"/>
        </w:rPr>
        <w:t>ut French immersion programs,</w:t>
      </w:r>
      <w:r w:rsidRPr="00D12819">
        <w:rPr>
          <w:sz w:val="28"/>
          <w:szCs w:val="28"/>
          <w:lang w:val="en-US"/>
        </w:rPr>
        <w:t xml:space="preserve"> </w:t>
      </w:r>
      <w:r w:rsidRPr="00D12819">
        <w:rPr>
          <w:sz w:val="28"/>
          <w:szCs w:val="28"/>
          <w:lang w:val="en-GB"/>
        </w:rPr>
        <w:t>where students are taught almost completely in French, are</w:t>
      </w:r>
      <w:r w:rsidRPr="00D12819">
        <w:rPr>
          <w:sz w:val="28"/>
          <w:szCs w:val="28"/>
          <w:lang w:val="en-US"/>
        </w:rPr>
        <w:t xml:space="preserve"> </w:t>
      </w:r>
      <w:r w:rsidRPr="00D12819">
        <w:rPr>
          <w:sz w:val="28"/>
          <w:szCs w:val="28"/>
          <w:lang w:val="en-GB"/>
        </w:rPr>
        <w:t xml:space="preserve">popular in many parts of the country. There is no central ministry of education in Canada. </w:t>
      </w:r>
      <w:r w:rsidRPr="00D12819">
        <w:rPr>
          <w:sz w:val="28"/>
          <w:szCs w:val="28"/>
          <w:lang w:val="en-US"/>
        </w:rPr>
        <w:t>I</w:t>
      </w:r>
      <w:r w:rsidRPr="00D12819">
        <w:rPr>
          <w:sz w:val="28"/>
          <w:szCs w:val="28"/>
          <w:lang w:val="en-GB"/>
        </w:rPr>
        <w:t>n 1867</w:t>
      </w:r>
      <w:r w:rsidRPr="00D12819">
        <w:rPr>
          <w:sz w:val="28"/>
          <w:szCs w:val="28"/>
          <w:lang w:val="en-US"/>
        </w:rPr>
        <w:t xml:space="preserve"> </w:t>
      </w:r>
      <w:r w:rsidRPr="00D12819">
        <w:rPr>
          <w:sz w:val="28"/>
          <w:szCs w:val="28"/>
          <w:lang w:val="en-GB"/>
        </w:rPr>
        <w:t>education was defined as a provincial responsibility, and it has</w:t>
      </w:r>
      <w:r w:rsidRPr="00D12819">
        <w:rPr>
          <w:sz w:val="28"/>
          <w:szCs w:val="28"/>
          <w:lang w:val="en-US"/>
        </w:rPr>
        <w:t xml:space="preserve"> </w:t>
      </w:r>
      <w:r w:rsidRPr="00D12819">
        <w:rPr>
          <w:sz w:val="28"/>
          <w:szCs w:val="28"/>
          <w:lang w:val="en-GB"/>
        </w:rPr>
        <w:t>remained so ever since.</w:t>
      </w:r>
      <w:r w:rsidRPr="00D12819">
        <w:rPr>
          <w:sz w:val="28"/>
          <w:szCs w:val="28"/>
          <w:lang w:val="en-US"/>
        </w:rPr>
        <w:t xml:space="preserve"> </w:t>
      </w:r>
      <w:r w:rsidRPr="00D12819">
        <w:rPr>
          <w:sz w:val="28"/>
          <w:szCs w:val="28"/>
          <w:lang w:val="en-GB"/>
        </w:rPr>
        <w:t>Each provincial system, while similar to the others, reflects its particular region, history, and culture.</w:t>
      </w:r>
    </w:p>
    <w:p w14:paraId="3703079C" w14:textId="77777777" w:rsidR="009419FD" w:rsidRPr="00D12819" w:rsidRDefault="009419FD" w:rsidP="009419FD">
      <w:pPr>
        <w:pStyle w:val="a3"/>
        <w:spacing w:line="240" w:lineRule="auto"/>
        <w:ind w:firstLine="567"/>
        <w:rPr>
          <w:sz w:val="28"/>
          <w:szCs w:val="28"/>
          <w:lang w:val="en-US"/>
        </w:rPr>
      </w:pPr>
      <w:r w:rsidRPr="00D12819">
        <w:rPr>
          <w:sz w:val="28"/>
          <w:szCs w:val="28"/>
          <w:lang w:val="en-GB"/>
        </w:rPr>
        <w:t xml:space="preserve">The federal government plays an indirect but vital role in education. It provides financial support for post-secondary education, labour market training, and the teaching of the two official languages — especially second-language training. In addition, it is responsible for the education of Aboriginals, armed forces personnel and their dependants, and inmates of federal penal institutions. </w:t>
      </w:r>
      <w:r w:rsidRPr="00D12819">
        <w:rPr>
          <w:sz w:val="28"/>
          <w:szCs w:val="28"/>
          <w:lang w:val="en-US"/>
        </w:rPr>
        <w:t>T</w:t>
      </w:r>
      <w:r w:rsidRPr="00D12819">
        <w:rPr>
          <w:sz w:val="28"/>
          <w:szCs w:val="28"/>
          <w:lang w:val="en-GB"/>
        </w:rPr>
        <w:t xml:space="preserve">he federal government </w:t>
      </w:r>
      <w:r w:rsidRPr="00D12819">
        <w:rPr>
          <w:sz w:val="28"/>
          <w:szCs w:val="28"/>
          <w:lang w:val="en-US"/>
        </w:rPr>
        <w:t xml:space="preserve">initiates </w:t>
      </w:r>
      <w:r w:rsidRPr="00D12819">
        <w:rPr>
          <w:sz w:val="28"/>
          <w:szCs w:val="28"/>
          <w:lang w:val="en-GB"/>
        </w:rPr>
        <w:t xml:space="preserve">the Canada Student Loans Program, which assists students who do not have sufficient resources to pursue their studies. </w:t>
      </w:r>
    </w:p>
    <w:p w14:paraId="0A47C584" w14:textId="77777777" w:rsidR="009419FD" w:rsidRPr="00D12819" w:rsidRDefault="009419FD" w:rsidP="009419FD">
      <w:pPr>
        <w:pStyle w:val="a3"/>
        <w:spacing w:line="240" w:lineRule="auto"/>
        <w:ind w:firstLine="567"/>
        <w:rPr>
          <w:sz w:val="28"/>
          <w:szCs w:val="28"/>
          <w:lang w:val="en-US"/>
        </w:rPr>
      </w:pPr>
      <w:r w:rsidRPr="00D12819">
        <w:rPr>
          <w:sz w:val="28"/>
          <w:szCs w:val="28"/>
          <w:lang w:val="en-GB"/>
        </w:rPr>
        <w:t>Education in Canada consists of 10 provincial and three territorial systems, including public schools, “separate” schools, and private schools. Children are required by law to attend school from the age of 6 or 7 until they are 15 or 16. To make it possible to fulfil this obligation, all non-private education through secondary (or “high”) school is publicly funded.For most of Canada’s history, post-secondary education was provided almost exclusively by its universities.</w:t>
      </w:r>
    </w:p>
    <w:p w14:paraId="7E710442" w14:textId="77777777" w:rsidR="009419FD" w:rsidRDefault="009419FD" w:rsidP="009419FD">
      <w:pPr>
        <w:pStyle w:val="a3"/>
        <w:spacing w:line="240" w:lineRule="auto"/>
        <w:ind w:firstLine="567"/>
        <w:rPr>
          <w:sz w:val="28"/>
          <w:szCs w:val="28"/>
          <w:lang w:val="uk-UA"/>
        </w:rPr>
      </w:pPr>
      <w:r w:rsidRPr="00D12819">
        <w:rPr>
          <w:sz w:val="28"/>
          <w:szCs w:val="28"/>
          <w:lang w:val="en-GB"/>
        </w:rPr>
        <w:t>Canada’s large universities were established in the 19</w:t>
      </w:r>
      <w:r w:rsidRPr="00D12819">
        <w:rPr>
          <w:sz w:val="28"/>
          <w:szCs w:val="28"/>
          <w:vertAlign w:val="superscript"/>
          <w:lang w:val="en-GB"/>
        </w:rPr>
        <w:t>th</w:t>
      </w:r>
      <w:r w:rsidRPr="00D12819">
        <w:rPr>
          <w:sz w:val="28"/>
          <w:szCs w:val="28"/>
          <w:lang w:val="en-US"/>
        </w:rPr>
        <w:t xml:space="preserve"> </w:t>
      </w:r>
      <w:r w:rsidRPr="00D12819">
        <w:rPr>
          <w:sz w:val="28"/>
          <w:szCs w:val="28"/>
          <w:lang w:val="en-GB"/>
        </w:rPr>
        <w:t>century, beginning with McGill University in 1821. Since World</w:t>
      </w:r>
      <w:r w:rsidRPr="00D12819">
        <w:rPr>
          <w:sz w:val="28"/>
          <w:szCs w:val="28"/>
          <w:lang w:val="en-US"/>
        </w:rPr>
        <w:t xml:space="preserve"> </w:t>
      </w:r>
      <w:r w:rsidRPr="00D12819">
        <w:rPr>
          <w:sz w:val="28"/>
          <w:szCs w:val="28"/>
          <w:lang w:val="en-GB"/>
        </w:rPr>
        <w:t xml:space="preserve">War II </w:t>
      </w:r>
      <w:r w:rsidRPr="00D12819">
        <w:rPr>
          <w:sz w:val="28"/>
          <w:szCs w:val="28"/>
          <w:lang w:val="en-US"/>
        </w:rPr>
        <w:t>m</w:t>
      </w:r>
      <w:r w:rsidRPr="00D12819">
        <w:rPr>
          <w:sz w:val="28"/>
          <w:szCs w:val="28"/>
          <w:lang w:val="en-GB"/>
        </w:rPr>
        <w:t>any</w:t>
      </w:r>
      <w:r w:rsidRPr="00D12819">
        <w:rPr>
          <w:sz w:val="28"/>
          <w:szCs w:val="28"/>
          <w:lang w:val="en-US"/>
        </w:rPr>
        <w:t xml:space="preserve"> </w:t>
      </w:r>
      <w:r w:rsidRPr="00D12819">
        <w:rPr>
          <w:sz w:val="28"/>
          <w:szCs w:val="28"/>
          <w:lang w:val="en-GB"/>
        </w:rPr>
        <w:t>new institutions have been founded, and the older universities</w:t>
      </w:r>
      <w:r w:rsidRPr="00D12819">
        <w:rPr>
          <w:sz w:val="28"/>
          <w:szCs w:val="28"/>
          <w:lang w:val="en-US"/>
        </w:rPr>
        <w:t xml:space="preserve"> </w:t>
      </w:r>
      <w:r w:rsidRPr="00D12819">
        <w:rPr>
          <w:sz w:val="28"/>
          <w:szCs w:val="28"/>
          <w:lang w:val="en-GB"/>
        </w:rPr>
        <w:t>have increased in size, scope, and influence. The federal and</w:t>
      </w:r>
      <w:r w:rsidRPr="00D12819">
        <w:rPr>
          <w:sz w:val="28"/>
          <w:szCs w:val="28"/>
          <w:lang w:val="en-US"/>
        </w:rPr>
        <w:t xml:space="preserve"> </w:t>
      </w:r>
      <w:r w:rsidRPr="00D12819">
        <w:rPr>
          <w:sz w:val="28"/>
          <w:szCs w:val="28"/>
          <w:lang w:val="en-GB"/>
        </w:rPr>
        <w:t>provincial governments fund the university system in Canada,</w:t>
      </w:r>
      <w:r w:rsidRPr="00D12819">
        <w:rPr>
          <w:sz w:val="28"/>
          <w:szCs w:val="28"/>
          <w:lang w:val="en-US"/>
        </w:rPr>
        <w:t xml:space="preserve"> </w:t>
      </w:r>
      <w:r w:rsidRPr="00D12819">
        <w:rPr>
          <w:sz w:val="28"/>
          <w:szCs w:val="28"/>
          <w:lang w:val="en-GB"/>
        </w:rPr>
        <w:t>and students pay only a small</w:t>
      </w:r>
      <w:r w:rsidRPr="00D12819">
        <w:rPr>
          <w:sz w:val="28"/>
          <w:szCs w:val="28"/>
          <w:lang w:val="en-US"/>
        </w:rPr>
        <w:t xml:space="preserve"> </w:t>
      </w:r>
      <w:r w:rsidRPr="00D12819">
        <w:rPr>
          <w:sz w:val="28"/>
          <w:szCs w:val="28"/>
          <w:lang w:val="en-GB"/>
        </w:rPr>
        <w:t>portion of the cost. Universities are still the predominant</w:t>
      </w:r>
      <w:r w:rsidRPr="00D12819">
        <w:rPr>
          <w:sz w:val="28"/>
          <w:szCs w:val="28"/>
          <w:lang w:val="en-US"/>
        </w:rPr>
        <w:t xml:space="preserve"> </w:t>
      </w:r>
      <w:r w:rsidRPr="00D12819">
        <w:rPr>
          <w:sz w:val="28"/>
          <w:szCs w:val="28"/>
          <w:lang w:val="en-GB"/>
        </w:rPr>
        <w:t>institutions offering higher education, but the number of</w:t>
      </w:r>
      <w:r w:rsidRPr="00D12819">
        <w:rPr>
          <w:sz w:val="28"/>
          <w:szCs w:val="28"/>
          <w:lang w:val="en-US"/>
        </w:rPr>
        <w:t xml:space="preserve"> </w:t>
      </w:r>
      <w:r w:rsidRPr="00D12819">
        <w:rPr>
          <w:sz w:val="28"/>
          <w:szCs w:val="28"/>
          <w:lang w:val="en-GB"/>
        </w:rPr>
        <w:t>non-university postsecondary institutions, particularly</w:t>
      </w:r>
      <w:r w:rsidRPr="00D12819">
        <w:rPr>
          <w:sz w:val="28"/>
          <w:szCs w:val="28"/>
          <w:lang w:val="en-US"/>
        </w:rPr>
        <w:t xml:space="preserve"> </w:t>
      </w:r>
      <w:r w:rsidRPr="00D12819">
        <w:rPr>
          <w:sz w:val="28"/>
          <w:szCs w:val="28"/>
          <w:lang w:val="en-GB"/>
        </w:rPr>
        <w:t>community colleges, has increased sharply in recent decades.</w:t>
      </w:r>
    </w:p>
    <w:p w14:paraId="50BD57BB" w14:textId="77777777" w:rsidR="009419FD" w:rsidRPr="00582EBF" w:rsidRDefault="009419FD" w:rsidP="009419FD">
      <w:pPr>
        <w:pStyle w:val="a3"/>
        <w:spacing w:line="240" w:lineRule="auto"/>
        <w:ind w:firstLine="567"/>
        <w:rPr>
          <w:sz w:val="28"/>
          <w:szCs w:val="28"/>
          <w:lang w:val="uk-UA"/>
        </w:rPr>
      </w:pPr>
    </w:p>
    <w:p w14:paraId="0ADB6F3D" w14:textId="77777777" w:rsidR="009419FD" w:rsidRPr="00D12819" w:rsidRDefault="009419FD" w:rsidP="009419FD">
      <w:pPr>
        <w:pStyle w:val="2"/>
        <w:spacing w:before="120" w:line="360" w:lineRule="auto"/>
        <w:jc w:val="both"/>
        <w:rPr>
          <w:szCs w:val="28"/>
        </w:rPr>
      </w:pPr>
      <w:r w:rsidRPr="00D12819">
        <w:rPr>
          <w:szCs w:val="28"/>
        </w:rPr>
        <w:t>I. Decide whether the following statements are true or false according to the text</w:t>
      </w:r>
    </w:p>
    <w:p w14:paraId="1F472385" w14:textId="3B06E407" w:rsidR="009419FD" w:rsidRPr="00D12819" w:rsidRDefault="009419FD" w:rsidP="009419FD">
      <w:pPr>
        <w:pStyle w:val="a5"/>
        <w:numPr>
          <w:ilvl w:val="0"/>
          <w:numId w:val="1"/>
        </w:numPr>
        <w:tabs>
          <w:tab w:val="clear" w:pos="720"/>
        </w:tabs>
        <w:spacing w:line="360" w:lineRule="auto"/>
        <w:ind w:left="227" w:hanging="227"/>
        <w:jc w:val="both"/>
        <w:rPr>
          <w:sz w:val="28"/>
          <w:szCs w:val="28"/>
          <w:lang w:val="en-US"/>
        </w:rPr>
      </w:pPr>
      <w:r w:rsidRPr="00D12819">
        <w:rPr>
          <w:sz w:val="28"/>
          <w:szCs w:val="28"/>
          <w:lang w:val="en-GB"/>
        </w:rPr>
        <w:t>Education has many important goals.</w:t>
      </w:r>
      <w:r w:rsidR="001757AE">
        <w:rPr>
          <w:sz w:val="28"/>
          <w:szCs w:val="28"/>
          <w:lang w:val="en-GB"/>
        </w:rPr>
        <w:t xml:space="preserve"> </w:t>
      </w:r>
      <w:r w:rsidR="001757AE" w:rsidRPr="001757AE">
        <w:rPr>
          <w:color w:val="00B050"/>
          <w:sz w:val="28"/>
          <w:szCs w:val="28"/>
          <w:lang w:val="en-GB"/>
        </w:rPr>
        <w:t>True</w:t>
      </w:r>
    </w:p>
    <w:p w14:paraId="072A6D2D" w14:textId="7E9AD680" w:rsidR="009419FD" w:rsidRPr="00D12819" w:rsidRDefault="009419FD" w:rsidP="009419FD">
      <w:pPr>
        <w:pStyle w:val="a5"/>
        <w:numPr>
          <w:ilvl w:val="0"/>
          <w:numId w:val="1"/>
        </w:numPr>
        <w:tabs>
          <w:tab w:val="clear" w:pos="720"/>
        </w:tabs>
        <w:spacing w:line="360" w:lineRule="auto"/>
        <w:ind w:left="227" w:hanging="227"/>
        <w:jc w:val="both"/>
        <w:rPr>
          <w:sz w:val="28"/>
          <w:szCs w:val="28"/>
          <w:lang w:val="en-US"/>
        </w:rPr>
      </w:pPr>
      <w:r w:rsidRPr="00D12819">
        <w:rPr>
          <w:sz w:val="28"/>
          <w:szCs w:val="28"/>
          <w:lang w:val="en-US"/>
        </w:rPr>
        <w:t>Education in Canada is available for every person.</w:t>
      </w:r>
      <w:r w:rsidR="001757AE">
        <w:rPr>
          <w:sz w:val="28"/>
          <w:szCs w:val="28"/>
          <w:lang w:val="en-US"/>
        </w:rPr>
        <w:t xml:space="preserve"> </w:t>
      </w:r>
      <w:r w:rsidR="001757AE" w:rsidRPr="001757AE">
        <w:rPr>
          <w:color w:val="00B050"/>
          <w:sz w:val="28"/>
          <w:szCs w:val="28"/>
          <w:lang w:val="en-US"/>
        </w:rPr>
        <w:t>True</w:t>
      </w:r>
    </w:p>
    <w:p w14:paraId="01AB123F" w14:textId="1C1D38EA" w:rsidR="009419FD" w:rsidRPr="001757AE" w:rsidRDefault="009419FD" w:rsidP="009419FD">
      <w:pPr>
        <w:pStyle w:val="a5"/>
        <w:numPr>
          <w:ilvl w:val="0"/>
          <w:numId w:val="1"/>
        </w:numPr>
        <w:tabs>
          <w:tab w:val="clear" w:pos="720"/>
        </w:tabs>
        <w:spacing w:line="360" w:lineRule="auto"/>
        <w:ind w:left="227" w:hanging="227"/>
        <w:jc w:val="both"/>
        <w:rPr>
          <w:color w:val="00B050"/>
          <w:sz w:val="28"/>
          <w:szCs w:val="28"/>
          <w:lang w:val="en-US"/>
        </w:rPr>
      </w:pPr>
      <w:r w:rsidRPr="00D12819">
        <w:rPr>
          <w:sz w:val="28"/>
          <w:szCs w:val="28"/>
          <w:lang w:val="en-US"/>
        </w:rPr>
        <w:t>System of education in Canada derives from multicultural traditions.</w:t>
      </w:r>
      <w:r w:rsidR="001757AE">
        <w:rPr>
          <w:sz w:val="28"/>
          <w:szCs w:val="28"/>
          <w:lang w:val="en-US"/>
        </w:rPr>
        <w:t xml:space="preserve"> </w:t>
      </w:r>
      <w:r w:rsidR="001757AE" w:rsidRPr="001757AE">
        <w:rPr>
          <w:color w:val="00B050"/>
          <w:sz w:val="28"/>
          <w:szCs w:val="28"/>
          <w:lang w:val="en-US"/>
        </w:rPr>
        <w:t>True</w:t>
      </w:r>
    </w:p>
    <w:p w14:paraId="1AE7A586" w14:textId="0ABBF889" w:rsidR="009419FD" w:rsidRPr="001757AE" w:rsidRDefault="009419FD" w:rsidP="009419FD">
      <w:pPr>
        <w:pStyle w:val="a5"/>
        <w:numPr>
          <w:ilvl w:val="0"/>
          <w:numId w:val="1"/>
        </w:numPr>
        <w:tabs>
          <w:tab w:val="clear" w:pos="720"/>
        </w:tabs>
        <w:spacing w:line="360" w:lineRule="auto"/>
        <w:ind w:left="227" w:hanging="227"/>
        <w:jc w:val="both"/>
        <w:rPr>
          <w:color w:val="FF0000"/>
          <w:sz w:val="28"/>
          <w:szCs w:val="28"/>
          <w:lang w:val="en-US"/>
        </w:rPr>
      </w:pPr>
      <w:r w:rsidRPr="00D12819">
        <w:rPr>
          <w:sz w:val="28"/>
          <w:szCs w:val="28"/>
          <w:lang w:val="en-GB"/>
        </w:rPr>
        <w:t>English is the</w:t>
      </w:r>
      <w:r w:rsidRPr="00D12819">
        <w:rPr>
          <w:sz w:val="28"/>
          <w:szCs w:val="28"/>
          <w:lang w:val="en-US"/>
        </w:rPr>
        <w:t xml:space="preserve"> </w:t>
      </w:r>
      <w:r w:rsidRPr="00D12819">
        <w:rPr>
          <w:sz w:val="28"/>
          <w:szCs w:val="28"/>
          <w:lang w:val="en-GB"/>
        </w:rPr>
        <w:t>principal language of instruction in all parts of Canada.</w:t>
      </w:r>
      <w:r w:rsidR="001757AE">
        <w:rPr>
          <w:sz w:val="28"/>
          <w:szCs w:val="28"/>
          <w:lang w:val="en-GB"/>
        </w:rPr>
        <w:t xml:space="preserve"> </w:t>
      </w:r>
      <w:r w:rsidR="001757AE" w:rsidRPr="001757AE">
        <w:rPr>
          <w:color w:val="FF0000"/>
          <w:sz w:val="28"/>
          <w:szCs w:val="28"/>
          <w:lang w:val="en-GB"/>
        </w:rPr>
        <w:t>False</w:t>
      </w:r>
    </w:p>
    <w:p w14:paraId="43C5C6B8" w14:textId="34511397" w:rsidR="009419FD" w:rsidRPr="001757AE" w:rsidRDefault="009419FD" w:rsidP="001757AE">
      <w:pPr>
        <w:pStyle w:val="a5"/>
        <w:numPr>
          <w:ilvl w:val="0"/>
          <w:numId w:val="1"/>
        </w:numPr>
        <w:tabs>
          <w:tab w:val="clear" w:pos="720"/>
        </w:tabs>
        <w:spacing w:line="360" w:lineRule="auto"/>
        <w:ind w:left="227" w:hanging="227"/>
        <w:jc w:val="both"/>
        <w:rPr>
          <w:color w:val="FF0000"/>
          <w:sz w:val="28"/>
          <w:szCs w:val="28"/>
          <w:lang w:val="en-US"/>
        </w:rPr>
      </w:pPr>
      <w:r w:rsidRPr="00D12819">
        <w:rPr>
          <w:sz w:val="28"/>
          <w:szCs w:val="28"/>
          <w:lang w:val="en-US"/>
        </w:rPr>
        <w:lastRenderedPageBreak/>
        <w:t xml:space="preserve">In </w:t>
      </w:r>
      <w:r w:rsidRPr="00D12819">
        <w:rPr>
          <w:sz w:val="28"/>
          <w:szCs w:val="28"/>
          <w:lang w:val="en-GB"/>
        </w:rPr>
        <w:t>1867 central ministry of education was established in Canada.</w:t>
      </w:r>
      <w:r w:rsidR="001757AE">
        <w:rPr>
          <w:sz w:val="28"/>
          <w:szCs w:val="28"/>
          <w:lang w:val="en-GB"/>
        </w:rPr>
        <w:t xml:space="preserve"> </w:t>
      </w:r>
      <w:r w:rsidR="001757AE" w:rsidRPr="001757AE">
        <w:rPr>
          <w:color w:val="FF0000"/>
          <w:sz w:val="28"/>
          <w:szCs w:val="28"/>
          <w:lang w:val="en-GB"/>
        </w:rPr>
        <w:t>False</w:t>
      </w:r>
    </w:p>
    <w:p w14:paraId="156564CD" w14:textId="1DC572A5" w:rsidR="009419FD" w:rsidRPr="00D12819" w:rsidRDefault="009419FD" w:rsidP="009419FD">
      <w:pPr>
        <w:pStyle w:val="a5"/>
        <w:numPr>
          <w:ilvl w:val="0"/>
          <w:numId w:val="1"/>
        </w:numPr>
        <w:tabs>
          <w:tab w:val="clear" w:pos="720"/>
        </w:tabs>
        <w:spacing w:line="360" w:lineRule="auto"/>
        <w:ind w:left="227" w:hanging="227"/>
        <w:jc w:val="both"/>
        <w:rPr>
          <w:sz w:val="28"/>
          <w:szCs w:val="28"/>
          <w:lang w:val="en-US"/>
        </w:rPr>
      </w:pPr>
      <w:r w:rsidRPr="00D12819">
        <w:rPr>
          <w:sz w:val="28"/>
          <w:szCs w:val="28"/>
          <w:lang w:val="en-GB"/>
        </w:rPr>
        <w:t>The Canada Student Loans Program is initiated by provincial and territorial authorities to assists all students who want to study.</w:t>
      </w:r>
      <w:r w:rsidR="001757AE">
        <w:rPr>
          <w:sz w:val="28"/>
          <w:szCs w:val="28"/>
          <w:lang w:val="en-GB"/>
        </w:rPr>
        <w:t xml:space="preserve"> </w:t>
      </w:r>
      <w:r w:rsidR="001757AE" w:rsidRPr="001757AE">
        <w:rPr>
          <w:color w:val="FF0000"/>
          <w:sz w:val="28"/>
          <w:szCs w:val="28"/>
          <w:lang w:val="en-GB"/>
        </w:rPr>
        <w:t>False</w:t>
      </w:r>
    </w:p>
    <w:p w14:paraId="6DD8CBC9" w14:textId="5552E03F" w:rsidR="009419FD" w:rsidRPr="00D12819" w:rsidRDefault="009419FD" w:rsidP="009419FD">
      <w:pPr>
        <w:pStyle w:val="a5"/>
        <w:numPr>
          <w:ilvl w:val="0"/>
          <w:numId w:val="1"/>
        </w:numPr>
        <w:tabs>
          <w:tab w:val="clear" w:pos="720"/>
        </w:tabs>
        <w:spacing w:line="360" w:lineRule="auto"/>
        <w:ind w:left="227" w:hanging="227"/>
        <w:jc w:val="both"/>
        <w:rPr>
          <w:sz w:val="28"/>
          <w:szCs w:val="28"/>
          <w:lang w:val="en-US"/>
        </w:rPr>
      </w:pPr>
      <w:r w:rsidRPr="00D12819">
        <w:rPr>
          <w:sz w:val="28"/>
          <w:szCs w:val="28"/>
          <w:lang w:val="en-US"/>
        </w:rPr>
        <w:t xml:space="preserve">In Canada </w:t>
      </w:r>
      <w:r w:rsidRPr="00D12819">
        <w:rPr>
          <w:sz w:val="28"/>
          <w:szCs w:val="28"/>
          <w:lang w:val="en-GB"/>
        </w:rPr>
        <w:t>all children from the age of 6 or 7 until they are 15 or 16 must attend school.</w:t>
      </w:r>
      <w:r w:rsidR="001757AE">
        <w:rPr>
          <w:sz w:val="28"/>
          <w:szCs w:val="28"/>
          <w:lang w:val="en-GB"/>
        </w:rPr>
        <w:t xml:space="preserve"> </w:t>
      </w:r>
      <w:r w:rsidR="001757AE" w:rsidRPr="001757AE">
        <w:rPr>
          <w:color w:val="00B050"/>
          <w:sz w:val="28"/>
          <w:szCs w:val="28"/>
          <w:lang w:val="en-US"/>
        </w:rPr>
        <w:t>True</w:t>
      </w:r>
    </w:p>
    <w:p w14:paraId="310ECA84" w14:textId="1172936E" w:rsidR="009419FD" w:rsidRDefault="009419FD" w:rsidP="009419FD">
      <w:pPr>
        <w:pStyle w:val="a5"/>
        <w:numPr>
          <w:ilvl w:val="0"/>
          <w:numId w:val="1"/>
        </w:numPr>
        <w:tabs>
          <w:tab w:val="clear" w:pos="720"/>
        </w:tabs>
        <w:spacing w:line="360" w:lineRule="auto"/>
        <w:ind w:left="227" w:hanging="227"/>
        <w:jc w:val="both"/>
        <w:rPr>
          <w:sz w:val="28"/>
          <w:szCs w:val="28"/>
          <w:lang w:val="en-GB"/>
        </w:rPr>
      </w:pPr>
      <w:r w:rsidRPr="00D12819">
        <w:rPr>
          <w:sz w:val="28"/>
          <w:szCs w:val="28"/>
          <w:lang w:val="en-US"/>
        </w:rPr>
        <w:t xml:space="preserve">The first </w:t>
      </w:r>
      <w:r w:rsidRPr="00D12819">
        <w:rPr>
          <w:sz w:val="28"/>
          <w:szCs w:val="28"/>
          <w:lang w:val="en-GB"/>
        </w:rPr>
        <w:t>Canada’s largest university was established in 1821.</w:t>
      </w:r>
      <w:r w:rsidR="001757AE">
        <w:rPr>
          <w:sz w:val="28"/>
          <w:szCs w:val="28"/>
          <w:lang w:val="en-GB"/>
        </w:rPr>
        <w:t xml:space="preserve"> </w:t>
      </w:r>
      <w:r w:rsidR="001757AE" w:rsidRPr="001757AE">
        <w:rPr>
          <w:color w:val="00B050"/>
          <w:sz w:val="28"/>
          <w:szCs w:val="28"/>
          <w:lang w:val="en-US"/>
        </w:rPr>
        <w:t>True</w:t>
      </w:r>
    </w:p>
    <w:p w14:paraId="1F7C0465" w14:textId="77777777" w:rsidR="009419FD" w:rsidRPr="00D12819" w:rsidRDefault="009419FD" w:rsidP="009419FD">
      <w:pPr>
        <w:pStyle w:val="a5"/>
        <w:spacing w:line="360" w:lineRule="auto"/>
        <w:ind w:left="227" w:firstLine="0"/>
        <w:jc w:val="both"/>
        <w:rPr>
          <w:sz w:val="28"/>
          <w:szCs w:val="28"/>
          <w:lang w:val="en-GB"/>
        </w:rPr>
      </w:pPr>
    </w:p>
    <w:p w14:paraId="73C15361" w14:textId="77777777" w:rsidR="009419FD" w:rsidRPr="00D12819" w:rsidRDefault="009419FD" w:rsidP="009419FD">
      <w:pPr>
        <w:pStyle w:val="2"/>
        <w:spacing w:before="120"/>
        <w:jc w:val="both"/>
        <w:rPr>
          <w:szCs w:val="28"/>
        </w:rPr>
      </w:pPr>
      <w:r w:rsidRPr="00D12819">
        <w:rPr>
          <w:szCs w:val="28"/>
        </w:rPr>
        <w:t>II. Make up the sentences of the given words so that the order is correct</w:t>
      </w:r>
    </w:p>
    <w:p w14:paraId="5AA8B562" w14:textId="2DC34E30" w:rsidR="009419FD" w:rsidRDefault="009419FD" w:rsidP="009419FD">
      <w:pPr>
        <w:pStyle w:val="a5"/>
        <w:numPr>
          <w:ilvl w:val="0"/>
          <w:numId w:val="2"/>
        </w:numPr>
        <w:tabs>
          <w:tab w:val="clear" w:pos="720"/>
        </w:tabs>
        <w:spacing w:before="120" w:after="240"/>
        <w:ind w:left="227" w:hanging="227"/>
        <w:rPr>
          <w:sz w:val="28"/>
          <w:szCs w:val="28"/>
          <w:lang w:val="en-US"/>
        </w:rPr>
      </w:pPr>
      <w:r w:rsidRPr="00D12819">
        <w:rPr>
          <w:sz w:val="28"/>
          <w:szCs w:val="28"/>
          <w:lang w:val="en-US"/>
        </w:rPr>
        <w:t>gives / the / education / develop / individuals / opportunity / themselves / to.</w:t>
      </w:r>
    </w:p>
    <w:p w14:paraId="389B603A" w14:textId="735CE1D2" w:rsidR="009F71AC" w:rsidRPr="00D12819" w:rsidRDefault="009F71AC" w:rsidP="009F71AC">
      <w:pPr>
        <w:pStyle w:val="a5"/>
        <w:spacing w:before="120" w:after="240"/>
        <w:ind w:left="227" w:firstLine="0"/>
        <w:rPr>
          <w:sz w:val="28"/>
          <w:szCs w:val="28"/>
          <w:lang w:val="en-US"/>
        </w:rPr>
      </w:pPr>
      <w:r w:rsidRPr="009F71AC">
        <w:rPr>
          <w:color w:val="00B050"/>
          <w:sz w:val="28"/>
          <w:szCs w:val="28"/>
          <w:lang w:val="en-US"/>
        </w:rPr>
        <w:t>Answer:</w:t>
      </w:r>
      <w:r>
        <w:rPr>
          <w:sz w:val="28"/>
          <w:szCs w:val="28"/>
          <w:lang w:val="en-US"/>
        </w:rPr>
        <w:t xml:space="preserve"> </w:t>
      </w:r>
      <w:r w:rsidRPr="00D12819">
        <w:rPr>
          <w:sz w:val="28"/>
          <w:szCs w:val="28"/>
          <w:lang w:val="en-US"/>
        </w:rPr>
        <w:t>E</w:t>
      </w:r>
      <w:r w:rsidRPr="00D12819">
        <w:rPr>
          <w:sz w:val="28"/>
          <w:szCs w:val="28"/>
          <w:lang w:val="en-US"/>
        </w:rPr>
        <w:t>ducation</w:t>
      </w:r>
      <w:r>
        <w:rPr>
          <w:sz w:val="28"/>
          <w:szCs w:val="28"/>
          <w:lang w:val="en-US"/>
        </w:rPr>
        <w:t xml:space="preserve"> </w:t>
      </w:r>
      <w:r w:rsidRPr="00D12819">
        <w:rPr>
          <w:sz w:val="28"/>
          <w:szCs w:val="28"/>
          <w:lang w:val="en-US"/>
        </w:rPr>
        <w:t>gives</w:t>
      </w:r>
      <w:r>
        <w:rPr>
          <w:sz w:val="28"/>
          <w:szCs w:val="28"/>
          <w:lang w:val="en-US"/>
        </w:rPr>
        <w:t xml:space="preserve"> </w:t>
      </w:r>
      <w:r w:rsidRPr="00D12819">
        <w:rPr>
          <w:sz w:val="28"/>
          <w:szCs w:val="28"/>
          <w:lang w:val="en-US"/>
        </w:rPr>
        <w:t>individuals</w:t>
      </w:r>
      <w:r w:rsidRPr="00D12819">
        <w:rPr>
          <w:sz w:val="28"/>
          <w:szCs w:val="28"/>
          <w:lang w:val="en-US"/>
        </w:rPr>
        <w:t xml:space="preserve"> </w:t>
      </w:r>
      <w:r w:rsidRPr="00D12819">
        <w:rPr>
          <w:sz w:val="28"/>
          <w:szCs w:val="28"/>
          <w:lang w:val="en-US"/>
        </w:rPr>
        <w:t>the</w:t>
      </w:r>
      <w:r>
        <w:rPr>
          <w:sz w:val="28"/>
          <w:szCs w:val="28"/>
          <w:lang w:val="en-US"/>
        </w:rPr>
        <w:t xml:space="preserve"> </w:t>
      </w:r>
      <w:r w:rsidRPr="00D12819">
        <w:rPr>
          <w:sz w:val="28"/>
          <w:szCs w:val="28"/>
          <w:lang w:val="en-US"/>
        </w:rPr>
        <w:t>opportunity</w:t>
      </w:r>
      <w:r>
        <w:rPr>
          <w:sz w:val="28"/>
          <w:szCs w:val="28"/>
          <w:lang w:val="en-US"/>
        </w:rPr>
        <w:t xml:space="preserve"> </w:t>
      </w:r>
      <w:r w:rsidRPr="00D12819">
        <w:rPr>
          <w:sz w:val="28"/>
          <w:szCs w:val="28"/>
          <w:lang w:val="en-US"/>
        </w:rPr>
        <w:t>to</w:t>
      </w:r>
      <w:r>
        <w:rPr>
          <w:sz w:val="28"/>
          <w:szCs w:val="28"/>
          <w:lang w:val="en-US"/>
        </w:rPr>
        <w:t xml:space="preserve"> </w:t>
      </w:r>
      <w:r w:rsidRPr="00D12819">
        <w:rPr>
          <w:sz w:val="28"/>
          <w:szCs w:val="28"/>
          <w:lang w:val="en-US"/>
        </w:rPr>
        <w:t>develop</w:t>
      </w:r>
      <w:r>
        <w:rPr>
          <w:sz w:val="28"/>
          <w:szCs w:val="28"/>
          <w:lang w:val="en-US"/>
        </w:rPr>
        <w:t xml:space="preserve"> </w:t>
      </w:r>
      <w:r w:rsidRPr="00D12819">
        <w:rPr>
          <w:sz w:val="28"/>
          <w:szCs w:val="28"/>
          <w:lang w:val="en-US"/>
        </w:rPr>
        <w:t>themselves</w:t>
      </w:r>
      <w:r>
        <w:rPr>
          <w:sz w:val="28"/>
          <w:szCs w:val="28"/>
          <w:lang w:val="en-US"/>
        </w:rPr>
        <w:t>.</w:t>
      </w:r>
    </w:p>
    <w:p w14:paraId="15436844" w14:textId="703240E7" w:rsidR="009419FD" w:rsidRDefault="009419FD" w:rsidP="009419FD">
      <w:pPr>
        <w:pStyle w:val="a5"/>
        <w:numPr>
          <w:ilvl w:val="0"/>
          <w:numId w:val="2"/>
        </w:numPr>
        <w:tabs>
          <w:tab w:val="clear" w:pos="720"/>
        </w:tabs>
        <w:spacing w:before="120" w:after="240"/>
        <w:ind w:left="227" w:hanging="227"/>
        <w:rPr>
          <w:sz w:val="28"/>
          <w:szCs w:val="28"/>
          <w:lang w:val="en-US"/>
        </w:rPr>
      </w:pPr>
      <w:r w:rsidRPr="00D12819">
        <w:rPr>
          <w:sz w:val="28"/>
          <w:szCs w:val="28"/>
          <w:lang w:val="en-US"/>
        </w:rPr>
        <w:t>ministry / Canada / no / education / there / central / of / in / is.</w:t>
      </w:r>
    </w:p>
    <w:p w14:paraId="52F0C132" w14:textId="25919E53" w:rsidR="009F71AC" w:rsidRPr="00D12819" w:rsidRDefault="009F71AC" w:rsidP="009F71AC">
      <w:pPr>
        <w:pStyle w:val="a5"/>
        <w:spacing w:before="120" w:after="240"/>
        <w:ind w:left="227" w:firstLine="0"/>
        <w:rPr>
          <w:sz w:val="28"/>
          <w:szCs w:val="28"/>
          <w:lang w:val="en-US"/>
        </w:rPr>
      </w:pPr>
      <w:r w:rsidRPr="009F71AC">
        <w:rPr>
          <w:color w:val="00B050"/>
          <w:sz w:val="28"/>
          <w:szCs w:val="28"/>
          <w:lang w:val="en-US"/>
        </w:rPr>
        <w:t>Answer:</w:t>
      </w:r>
      <w:r>
        <w:rPr>
          <w:color w:val="00B050"/>
          <w:sz w:val="28"/>
          <w:szCs w:val="28"/>
          <w:lang w:val="en-US"/>
        </w:rPr>
        <w:t xml:space="preserve"> </w:t>
      </w:r>
      <w:r>
        <w:rPr>
          <w:sz w:val="28"/>
          <w:szCs w:val="28"/>
          <w:lang w:val="en-US"/>
        </w:rPr>
        <w:t>T</w:t>
      </w:r>
      <w:r w:rsidRPr="00D12819">
        <w:rPr>
          <w:sz w:val="28"/>
          <w:szCs w:val="28"/>
          <w:lang w:val="en-US"/>
        </w:rPr>
        <w:t>here</w:t>
      </w:r>
      <w:r>
        <w:rPr>
          <w:sz w:val="28"/>
          <w:szCs w:val="28"/>
          <w:lang w:val="en-US"/>
        </w:rPr>
        <w:t xml:space="preserve"> is no central ministry</w:t>
      </w:r>
      <w:r w:rsidRPr="009F71AC">
        <w:rPr>
          <w:sz w:val="28"/>
          <w:szCs w:val="28"/>
          <w:lang w:val="en-US"/>
        </w:rPr>
        <w:t xml:space="preserve"> </w:t>
      </w:r>
      <w:r w:rsidRPr="00D12819">
        <w:rPr>
          <w:sz w:val="28"/>
          <w:szCs w:val="28"/>
          <w:lang w:val="en-US"/>
        </w:rPr>
        <w:t>of</w:t>
      </w:r>
      <w:r>
        <w:rPr>
          <w:sz w:val="28"/>
          <w:szCs w:val="28"/>
          <w:lang w:val="en-US"/>
        </w:rPr>
        <w:t xml:space="preserve"> </w:t>
      </w:r>
      <w:r w:rsidRPr="00D12819">
        <w:rPr>
          <w:sz w:val="28"/>
          <w:szCs w:val="28"/>
          <w:lang w:val="en-US"/>
        </w:rPr>
        <w:t xml:space="preserve">education </w:t>
      </w:r>
      <w:r>
        <w:rPr>
          <w:sz w:val="28"/>
          <w:szCs w:val="28"/>
          <w:lang w:val="en-US"/>
        </w:rPr>
        <w:t>in Canada.</w:t>
      </w:r>
    </w:p>
    <w:p w14:paraId="5603AF40" w14:textId="002D3468" w:rsidR="009419FD" w:rsidRDefault="009419FD" w:rsidP="009419FD">
      <w:pPr>
        <w:pStyle w:val="a5"/>
        <w:numPr>
          <w:ilvl w:val="0"/>
          <w:numId w:val="2"/>
        </w:numPr>
        <w:tabs>
          <w:tab w:val="clear" w:pos="720"/>
        </w:tabs>
        <w:spacing w:before="120" w:after="240"/>
        <w:ind w:left="227" w:hanging="227"/>
        <w:rPr>
          <w:sz w:val="28"/>
          <w:szCs w:val="28"/>
          <w:lang w:val="en-US"/>
        </w:rPr>
      </w:pPr>
      <w:r w:rsidRPr="00D12819">
        <w:rPr>
          <w:sz w:val="28"/>
          <w:szCs w:val="28"/>
          <w:lang w:val="en-US"/>
        </w:rPr>
        <w:t>plays / education / the / in / an / federal / but / role / indirect / vital / government.</w:t>
      </w:r>
    </w:p>
    <w:p w14:paraId="61401E32" w14:textId="35987419" w:rsidR="009F71AC" w:rsidRPr="00D12819" w:rsidRDefault="009F71AC" w:rsidP="009F71AC">
      <w:pPr>
        <w:pStyle w:val="a5"/>
        <w:spacing w:before="120" w:after="240"/>
        <w:ind w:left="227" w:firstLine="0"/>
        <w:rPr>
          <w:sz w:val="28"/>
          <w:szCs w:val="28"/>
          <w:lang w:val="en-US"/>
        </w:rPr>
      </w:pPr>
      <w:r w:rsidRPr="009F71AC">
        <w:rPr>
          <w:color w:val="00B050"/>
          <w:sz w:val="28"/>
          <w:szCs w:val="28"/>
          <w:lang w:val="en-US"/>
        </w:rPr>
        <w:t>Answer:</w:t>
      </w:r>
      <w:r>
        <w:rPr>
          <w:color w:val="00B050"/>
          <w:sz w:val="28"/>
          <w:szCs w:val="28"/>
          <w:lang w:val="en-US"/>
        </w:rPr>
        <w:t xml:space="preserve"> </w:t>
      </w:r>
      <w:r>
        <w:rPr>
          <w:sz w:val="28"/>
          <w:szCs w:val="28"/>
          <w:lang w:val="en-US"/>
        </w:rPr>
        <w:t>The federal government plays an indirect but vital role in education.</w:t>
      </w:r>
    </w:p>
    <w:p w14:paraId="66670D14" w14:textId="0B96BA10" w:rsidR="009419FD" w:rsidRDefault="009419FD" w:rsidP="009419FD">
      <w:pPr>
        <w:pStyle w:val="a5"/>
        <w:numPr>
          <w:ilvl w:val="0"/>
          <w:numId w:val="2"/>
        </w:numPr>
        <w:tabs>
          <w:tab w:val="clear" w:pos="720"/>
        </w:tabs>
        <w:spacing w:before="120" w:after="240"/>
        <w:ind w:left="227" w:hanging="227"/>
        <w:rPr>
          <w:sz w:val="28"/>
          <w:szCs w:val="28"/>
          <w:lang w:val="en-US"/>
        </w:rPr>
      </w:pPr>
      <w:r w:rsidRPr="00D12819">
        <w:rPr>
          <w:sz w:val="28"/>
          <w:szCs w:val="28"/>
          <w:lang w:val="en-US"/>
        </w:rPr>
        <w:t>established / large / Canada’s / were / universities / the / in / century / 19th.</w:t>
      </w:r>
    </w:p>
    <w:p w14:paraId="306C9C4E" w14:textId="3196F323" w:rsidR="009F71AC" w:rsidRPr="009F71AC" w:rsidRDefault="009F71AC" w:rsidP="009F71AC">
      <w:pPr>
        <w:pStyle w:val="a5"/>
        <w:spacing w:before="120" w:after="240"/>
        <w:ind w:left="227" w:firstLine="0"/>
        <w:rPr>
          <w:sz w:val="28"/>
          <w:szCs w:val="28"/>
          <w:lang w:val="en-US"/>
        </w:rPr>
      </w:pPr>
      <w:r w:rsidRPr="009F71AC">
        <w:rPr>
          <w:color w:val="00B050"/>
          <w:sz w:val="28"/>
          <w:szCs w:val="28"/>
          <w:lang w:val="en-US"/>
        </w:rPr>
        <w:t>Answer:</w:t>
      </w:r>
      <w:r>
        <w:rPr>
          <w:color w:val="00B050"/>
          <w:sz w:val="28"/>
          <w:szCs w:val="28"/>
          <w:lang w:val="en-US"/>
        </w:rPr>
        <w:t xml:space="preserve"> </w:t>
      </w:r>
      <w:r w:rsidRPr="009F71AC">
        <w:rPr>
          <w:sz w:val="28"/>
          <w:szCs w:val="28"/>
          <w:lang w:val="en-US"/>
        </w:rPr>
        <w:t xml:space="preserve">Canada`s </w:t>
      </w:r>
      <w:r w:rsidR="00E034AF">
        <w:rPr>
          <w:sz w:val="28"/>
          <w:szCs w:val="28"/>
          <w:lang w:val="en-US"/>
        </w:rPr>
        <w:t xml:space="preserve">large </w:t>
      </w:r>
      <w:r w:rsidRPr="009F71AC">
        <w:rPr>
          <w:sz w:val="28"/>
          <w:szCs w:val="28"/>
          <w:lang w:val="en-US"/>
        </w:rPr>
        <w:t xml:space="preserve">universities </w:t>
      </w:r>
      <w:r w:rsidR="00E034AF">
        <w:rPr>
          <w:sz w:val="28"/>
          <w:szCs w:val="28"/>
          <w:lang w:val="en-US"/>
        </w:rPr>
        <w:t xml:space="preserve">were established </w:t>
      </w:r>
      <w:r w:rsidRPr="009F71AC">
        <w:rPr>
          <w:sz w:val="28"/>
          <w:szCs w:val="28"/>
          <w:lang w:val="en-US"/>
        </w:rPr>
        <w:t>in the 19</w:t>
      </w:r>
      <w:r w:rsidRPr="009F71AC">
        <w:rPr>
          <w:sz w:val="28"/>
          <w:szCs w:val="28"/>
          <w:vertAlign w:val="superscript"/>
          <w:lang w:val="en-US"/>
        </w:rPr>
        <w:t>th</w:t>
      </w:r>
      <w:r w:rsidRPr="009F71AC">
        <w:rPr>
          <w:sz w:val="28"/>
          <w:szCs w:val="28"/>
          <w:lang w:val="en-US"/>
        </w:rPr>
        <w:t xml:space="preserve"> century</w:t>
      </w:r>
      <w:r>
        <w:rPr>
          <w:sz w:val="28"/>
          <w:szCs w:val="28"/>
          <w:lang w:val="en-US"/>
        </w:rPr>
        <w:t>.</w:t>
      </w:r>
    </w:p>
    <w:p w14:paraId="1A6DA883" w14:textId="2CCFF1D8" w:rsidR="009419FD" w:rsidRPr="00E034AF" w:rsidRDefault="009419FD" w:rsidP="009419FD">
      <w:pPr>
        <w:pStyle w:val="a5"/>
        <w:numPr>
          <w:ilvl w:val="0"/>
          <w:numId w:val="2"/>
        </w:numPr>
        <w:tabs>
          <w:tab w:val="clear" w:pos="720"/>
        </w:tabs>
        <w:spacing w:before="120" w:after="240"/>
        <w:ind w:left="227" w:hanging="227"/>
        <w:rPr>
          <w:color w:val="000000" w:themeColor="text1"/>
          <w:sz w:val="28"/>
          <w:szCs w:val="28"/>
          <w:lang w:val="en-US"/>
        </w:rPr>
      </w:pPr>
      <w:r w:rsidRPr="00E034AF">
        <w:rPr>
          <w:color w:val="000000" w:themeColor="text1"/>
          <w:sz w:val="28"/>
          <w:szCs w:val="28"/>
          <w:lang w:val="en-US"/>
        </w:rPr>
        <w:t>in / fund / the / Canada / governments / system / and / federal / the/ provincial / university.</w:t>
      </w:r>
    </w:p>
    <w:p w14:paraId="7BE660CF" w14:textId="1805BD18" w:rsidR="009419FD" w:rsidRDefault="009F71AC" w:rsidP="00DF3FB2">
      <w:pPr>
        <w:pStyle w:val="a5"/>
        <w:spacing w:before="120" w:after="240"/>
        <w:ind w:left="227" w:firstLine="0"/>
        <w:rPr>
          <w:sz w:val="28"/>
          <w:szCs w:val="28"/>
          <w:lang w:val="en-US"/>
        </w:rPr>
      </w:pPr>
      <w:r w:rsidRPr="009F71AC">
        <w:rPr>
          <w:color w:val="00B050"/>
          <w:sz w:val="28"/>
          <w:szCs w:val="28"/>
          <w:lang w:val="en-US"/>
        </w:rPr>
        <w:t>Answer:</w:t>
      </w:r>
      <w:r w:rsidR="00E034AF">
        <w:rPr>
          <w:color w:val="00B050"/>
          <w:sz w:val="28"/>
          <w:szCs w:val="28"/>
          <w:lang w:val="en-US"/>
        </w:rPr>
        <w:t xml:space="preserve"> </w:t>
      </w:r>
      <w:r w:rsidR="00E034AF" w:rsidRPr="00E034AF">
        <w:rPr>
          <w:sz w:val="28"/>
          <w:szCs w:val="28"/>
          <w:lang w:val="en-US"/>
        </w:rPr>
        <w:t>The</w:t>
      </w:r>
      <w:r w:rsidR="00E034AF">
        <w:rPr>
          <w:sz w:val="28"/>
          <w:szCs w:val="28"/>
          <w:lang w:val="en-US"/>
        </w:rPr>
        <w:t xml:space="preserve"> federal and provincial governments fund the university </w:t>
      </w:r>
      <w:r w:rsidR="00E034AF">
        <w:rPr>
          <w:sz w:val="28"/>
          <w:szCs w:val="28"/>
          <w:lang w:val="en-US"/>
        </w:rPr>
        <w:t>system</w:t>
      </w:r>
      <w:r w:rsidR="00E034AF">
        <w:rPr>
          <w:sz w:val="28"/>
          <w:szCs w:val="28"/>
          <w:lang w:val="en-US"/>
        </w:rPr>
        <w:t xml:space="preserve"> in Canada.</w:t>
      </w:r>
    </w:p>
    <w:p w14:paraId="2F340E5F" w14:textId="77777777" w:rsidR="00DF3FB2" w:rsidRPr="00DF3FB2" w:rsidRDefault="00DF3FB2" w:rsidP="00DF3FB2">
      <w:pPr>
        <w:pStyle w:val="a5"/>
        <w:spacing w:before="120" w:after="240"/>
        <w:ind w:left="227" w:firstLine="0"/>
        <w:rPr>
          <w:sz w:val="28"/>
          <w:szCs w:val="28"/>
          <w:lang w:val="en-US"/>
        </w:rPr>
      </w:pPr>
    </w:p>
    <w:p w14:paraId="501CE061" w14:textId="77777777" w:rsidR="009419FD" w:rsidRPr="00C458DB" w:rsidRDefault="009419FD" w:rsidP="009419FD">
      <w:pPr>
        <w:numPr>
          <w:ilvl w:val="0"/>
          <w:numId w:val="6"/>
        </w:numPr>
        <w:rPr>
          <w:b/>
          <w:sz w:val="28"/>
          <w:szCs w:val="28"/>
          <w:lang w:val="en-US"/>
        </w:rPr>
      </w:pPr>
      <w:r w:rsidRPr="00C458DB">
        <w:rPr>
          <w:b/>
          <w:sz w:val="28"/>
          <w:szCs w:val="28"/>
          <w:lang w:val="en-US"/>
        </w:rPr>
        <w:t>Give the English equivalents to the following words and phrases:</w:t>
      </w:r>
    </w:p>
    <w:p w14:paraId="7ED8DAC0" w14:textId="77777777" w:rsidR="009419FD" w:rsidRDefault="009419FD" w:rsidP="009419FD">
      <w:pPr>
        <w:ind w:left="1080"/>
        <w:rPr>
          <w:i/>
          <w:lang w:val="en-US"/>
        </w:rPr>
      </w:pPr>
    </w:p>
    <w:p w14:paraId="604CFF12" w14:textId="35D5BA08" w:rsidR="009419FD" w:rsidRPr="006D5C03" w:rsidRDefault="009419FD" w:rsidP="009419FD">
      <w:pPr>
        <w:numPr>
          <w:ilvl w:val="0"/>
          <w:numId w:val="5"/>
        </w:numPr>
        <w:spacing w:line="480" w:lineRule="auto"/>
        <w:rPr>
          <w:sz w:val="28"/>
          <w:szCs w:val="28"/>
        </w:rPr>
      </w:pPr>
      <w:r w:rsidRPr="006D5C03">
        <w:rPr>
          <w:sz w:val="28"/>
          <w:szCs w:val="28"/>
        </w:rPr>
        <w:t xml:space="preserve">Факультет прикладної математики та інформатики – </w:t>
      </w:r>
      <w:r w:rsidR="00E034AF">
        <w:rPr>
          <w:sz w:val="28"/>
          <w:szCs w:val="28"/>
          <w:lang w:val="en-US"/>
        </w:rPr>
        <w:t>Department/Faculty of applied Mathematics and Informatics</w:t>
      </w:r>
    </w:p>
    <w:p w14:paraId="04E2312E" w14:textId="0D97A543" w:rsidR="009419FD" w:rsidRPr="006D5C03" w:rsidRDefault="003C59E2" w:rsidP="009419FD">
      <w:pPr>
        <w:numPr>
          <w:ilvl w:val="0"/>
          <w:numId w:val="5"/>
        </w:numPr>
        <w:spacing w:line="480" w:lineRule="auto"/>
        <w:rPr>
          <w:sz w:val="28"/>
          <w:szCs w:val="28"/>
        </w:rPr>
      </w:pPr>
      <w:r>
        <w:rPr>
          <w:sz w:val="28"/>
          <w:szCs w:val="28"/>
        </w:rPr>
        <w:t xml:space="preserve">Випускник </w:t>
      </w:r>
      <w:r w:rsidR="009419FD" w:rsidRPr="006D5C03">
        <w:rPr>
          <w:sz w:val="28"/>
          <w:szCs w:val="28"/>
        </w:rPr>
        <w:t>університет</w:t>
      </w:r>
      <w:r>
        <w:rPr>
          <w:sz w:val="28"/>
          <w:szCs w:val="28"/>
        </w:rPr>
        <w:t>у</w:t>
      </w:r>
      <w:r w:rsidR="009419FD" w:rsidRPr="006D5C03">
        <w:rPr>
          <w:sz w:val="28"/>
          <w:szCs w:val="28"/>
        </w:rPr>
        <w:t xml:space="preserve"> – </w:t>
      </w:r>
      <w:r w:rsidR="00E034AF">
        <w:rPr>
          <w:sz w:val="28"/>
          <w:szCs w:val="28"/>
          <w:lang w:val="en-US"/>
        </w:rPr>
        <w:t xml:space="preserve"> The university</w:t>
      </w:r>
      <w:r w:rsidR="00DF3FB2">
        <w:rPr>
          <w:sz w:val="28"/>
          <w:szCs w:val="28"/>
          <w:lang w:val="en-US"/>
        </w:rPr>
        <w:t xml:space="preserve"> graduate</w:t>
      </w:r>
    </w:p>
    <w:p w14:paraId="74856ACE" w14:textId="00E01B02" w:rsidR="009419FD" w:rsidRPr="006D5C03" w:rsidRDefault="009419FD" w:rsidP="009419FD">
      <w:pPr>
        <w:numPr>
          <w:ilvl w:val="0"/>
          <w:numId w:val="5"/>
        </w:numPr>
        <w:spacing w:line="480" w:lineRule="auto"/>
        <w:rPr>
          <w:sz w:val="28"/>
          <w:szCs w:val="28"/>
        </w:rPr>
      </w:pPr>
      <w:r w:rsidRPr="006D5C03">
        <w:rPr>
          <w:sz w:val="28"/>
          <w:szCs w:val="28"/>
        </w:rPr>
        <w:t xml:space="preserve">Студент денної форми навчання – </w:t>
      </w:r>
      <w:r w:rsidR="00E034AF">
        <w:rPr>
          <w:sz w:val="28"/>
          <w:szCs w:val="28"/>
          <w:lang w:val="en-US"/>
        </w:rPr>
        <w:t xml:space="preserve"> The full-time student</w:t>
      </w:r>
    </w:p>
    <w:p w14:paraId="0BB67571" w14:textId="759AB446" w:rsidR="009419FD" w:rsidRPr="006D5C03" w:rsidRDefault="009419FD" w:rsidP="009419FD">
      <w:pPr>
        <w:numPr>
          <w:ilvl w:val="0"/>
          <w:numId w:val="5"/>
        </w:numPr>
        <w:spacing w:line="480" w:lineRule="auto"/>
        <w:rPr>
          <w:sz w:val="28"/>
          <w:szCs w:val="28"/>
        </w:rPr>
      </w:pPr>
      <w:r w:rsidRPr="006D5C03">
        <w:rPr>
          <w:sz w:val="28"/>
          <w:szCs w:val="28"/>
        </w:rPr>
        <w:t xml:space="preserve">Кафедра – </w:t>
      </w:r>
      <w:r w:rsidR="00E034AF">
        <w:rPr>
          <w:sz w:val="28"/>
          <w:szCs w:val="28"/>
          <w:lang w:val="en-US"/>
        </w:rPr>
        <w:t>Department/Chair</w:t>
      </w:r>
    </w:p>
    <w:p w14:paraId="71C4149D" w14:textId="6B819620" w:rsidR="009419FD" w:rsidRPr="006D5C03" w:rsidRDefault="009419FD" w:rsidP="009419FD">
      <w:pPr>
        <w:numPr>
          <w:ilvl w:val="0"/>
          <w:numId w:val="5"/>
        </w:numPr>
        <w:spacing w:line="480" w:lineRule="auto"/>
        <w:rPr>
          <w:sz w:val="28"/>
          <w:szCs w:val="28"/>
        </w:rPr>
      </w:pPr>
      <w:r w:rsidRPr="006D5C03">
        <w:rPr>
          <w:sz w:val="28"/>
          <w:szCs w:val="28"/>
        </w:rPr>
        <w:t xml:space="preserve">Державна школа – </w:t>
      </w:r>
      <w:r w:rsidR="00E034AF">
        <w:rPr>
          <w:sz w:val="28"/>
          <w:szCs w:val="28"/>
          <w:lang w:val="en-US"/>
        </w:rPr>
        <w:t>Public school</w:t>
      </w:r>
    </w:p>
    <w:p w14:paraId="0A57BD74" w14:textId="769882B3" w:rsidR="009419FD" w:rsidRDefault="003C59E2" w:rsidP="009419FD">
      <w:pPr>
        <w:numPr>
          <w:ilvl w:val="0"/>
          <w:numId w:val="5"/>
        </w:numPr>
        <w:spacing w:line="480" w:lineRule="auto"/>
        <w:rPr>
          <w:sz w:val="28"/>
          <w:szCs w:val="28"/>
        </w:rPr>
      </w:pPr>
      <w:r>
        <w:rPr>
          <w:sz w:val="28"/>
          <w:szCs w:val="28"/>
        </w:rPr>
        <w:lastRenderedPageBreak/>
        <w:t>Склад</w:t>
      </w:r>
      <w:r w:rsidR="009419FD" w:rsidRPr="006D5C03">
        <w:rPr>
          <w:sz w:val="28"/>
          <w:szCs w:val="28"/>
        </w:rPr>
        <w:t xml:space="preserve">ати </w:t>
      </w:r>
      <w:r>
        <w:rPr>
          <w:sz w:val="28"/>
          <w:szCs w:val="28"/>
        </w:rPr>
        <w:t>екзамен</w:t>
      </w:r>
      <w:r w:rsidR="009419FD" w:rsidRPr="006D5C03">
        <w:rPr>
          <w:sz w:val="28"/>
          <w:szCs w:val="28"/>
        </w:rPr>
        <w:t xml:space="preserve"> – </w:t>
      </w:r>
      <w:r w:rsidR="00E034AF">
        <w:rPr>
          <w:sz w:val="28"/>
          <w:szCs w:val="28"/>
          <w:lang w:val="en-US"/>
        </w:rPr>
        <w:t xml:space="preserve">Take </w:t>
      </w:r>
      <w:r w:rsidR="00DF3FB2">
        <w:rPr>
          <w:sz w:val="28"/>
          <w:szCs w:val="28"/>
          <w:lang w:val="en-US"/>
        </w:rPr>
        <w:t>an</w:t>
      </w:r>
      <w:r w:rsidR="00E034AF">
        <w:rPr>
          <w:sz w:val="28"/>
          <w:szCs w:val="28"/>
          <w:lang w:val="en-US"/>
        </w:rPr>
        <w:t xml:space="preserve"> exam</w:t>
      </w:r>
    </w:p>
    <w:p w14:paraId="15FCE6E7" w14:textId="7CBAA672" w:rsidR="003C59E2" w:rsidRPr="006D5C03" w:rsidRDefault="003C59E2" w:rsidP="009419FD">
      <w:pPr>
        <w:numPr>
          <w:ilvl w:val="0"/>
          <w:numId w:val="5"/>
        </w:numPr>
        <w:spacing w:line="480" w:lineRule="auto"/>
        <w:rPr>
          <w:sz w:val="28"/>
          <w:szCs w:val="28"/>
        </w:rPr>
      </w:pPr>
      <w:r>
        <w:rPr>
          <w:sz w:val="28"/>
          <w:szCs w:val="28"/>
        </w:rPr>
        <w:t xml:space="preserve">Перевіряти тести – </w:t>
      </w:r>
      <w:r w:rsidR="00DF3FB2">
        <w:rPr>
          <w:sz w:val="28"/>
          <w:szCs w:val="28"/>
          <w:lang w:val="en-US"/>
        </w:rPr>
        <w:t>To check/grade tests</w:t>
      </w:r>
    </w:p>
    <w:p w14:paraId="630BCCB3" w14:textId="4CB8FF03" w:rsidR="009419FD" w:rsidRPr="00D12819" w:rsidRDefault="009419FD" w:rsidP="003043EA">
      <w:pPr>
        <w:pStyle w:val="a5"/>
        <w:spacing w:before="120" w:after="240"/>
        <w:ind w:left="0" w:firstLine="0"/>
        <w:rPr>
          <w:sz w:val="28"/>
          <w:szCs w:val="28"/>
          <w:lang w:val="en-US"/>
        </w:rPr>
      </w:pPr>
    </w:p>
    <w:sectPr w:rsidR="009419FD" w:rsidRPr="00D12819" w:rsidSect="009419FD">
      <w:pgSz w:w="11906" w:h="16838"/>
      <w:pgMar w:top="709"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72A"/>
    <w:multiLevelType w:val="hybridMultilevel"/>
    <w:tmpl w:val="CB7AAA7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29C2584"/>
    <w:multiLevelType w:val="hybridMultilevel"/>
    <w:tmpl w:val="B94E8CCC"/>
    <w:lvl w:ilvl="0" w:tplc="0D247594">
      <w:start w:val="1"/>
      <w:numFmt w:val="decimal"/>
      <w:lvlText w:val="%1."/>
      <w:lvlJc w:val="left"/>
      <w:pPr>
        <w:tabs>
          <w:tab w:val="num" w:pos="720"/>
        </w:tabs>
        <w:ind w:left="720" w:hanging="360"/>
      </w:pPr>
      <w:rPr>
        <w:rFonts w:hint="default"/>
        <w:color w:val="auto"/>
      </w:r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2" w15:restartNumberingAfterBreak="0">
    <w:nsid w:val="21B96C65"/>
    <w:multiLevelType w:val="hybridMultilevel"/>
    <w:tmpl w:val="457E75BA"/>
    <w:lvl w:ilvl="0" w:tplc="0422000F">
      <w:start w:val="1"/>
      <w:numFmt w:val="decimal"/>
      <w:lvlText w:val="%1."/>
      <w:lvlJc w:val="left"/>
      <w:pPr>
        <w:tabs>
          <w:tab w:val="num" w:pos="720"/>
        </w:tabs>
        <w:ind w:left="720" w:hanging="360"/>
      </w:pPr>
      <w:rPr>
        <w:rFonts w:hint="default"/>
      </w:r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3" w15:restartNumberingAfterBreak="0">
    <w:nsid w:val="2A30306D"/>
    <w:multiLevelType w:val="hybridMultilevel"/>
    <w:tmpl w:val="3492420A"/>
    <w:lvl w:ilvl="0" w:tplc="0422000F">
      <w:start w:val="1"/>
      <w:numFmt w:val="decimal"/>
      <w:lvlText w:val="%1."/>
      <w:lvlJc w:val="left"/>
      <w:pPr>
        <w:tabs>
          <w:tab w:val="num" w:pos="720"/>
        </w:tabs>
        <w:ind w:left="720" w:hanging="360"/>
      </w:pPr>
      <w:rPr>
        <w:rFonts w:hint="default"/>
      </w:r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4" w15:restartNumberingAfterBreak="0">
    <w:nsid w:val="309C0B25"/>
    <w:multiLevelType w:val="hybridMultilevel"/>
    <w:tmpl w:val="B208944C"/>
    <w:lvl w:ilvl="0" w:tplc="6B0ADE52">
      <w:start w:val="3"/>
      <w:numFmt w:val="upperRoman"/>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48671B1"/>
    <w:multiLevelType w:val="hybridMultilevel"/>
    <w:tmpl w:val="4D9CA9E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FD"/>
    <w:rsid w:val="001757AE"/>
    <w:rsid w:val="00251EA6"/>
    <w:rsid w:val="003043EA"/>
    <w:rsid w:val="003C59E2"/>
    <w:rsid w:val="005847C6"/>
    <w:rsid w:val="009419FD"/>
    <w:rsid w:val="009A21A4"/>
    <w:rsid w:val="009F71AC"/>
    <w:rsid w:val="00DF3FB2"/>
    <w:rsid w:val="00E034A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3F88"/>
  <w15:chartTrackingRefBased/>
  <w15:docId w15:val="{3B8974D5-61C2-4881-B6A3-88377CD0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9FD"/>
    <w:pPr>
      <w:spacing w:after="0" w:line="240" w:lineRule="auto"/>
    </w:pPr>
    <w:rPr>
      <w:rFonts w:ascii="Times New Roman" w:eastAsia="SimSun" w:hAnsi="Times New Roman" w:cs="Times New Roman"/>
      <w:sz w:val="24"/>
      <w:szCs w:val="24"/>
      <w:lang w:eastAsia="zh-CN"/>
    </w:rPr>
  </w:style>
  <w:style w:type="paragraph" w:styleId="2">
    <w:name w:val="heading 2"/>
    <w:basedOn w:val="a"/>
    <w:next w:val="a"/>
    <w:link w:val="20"/>
    <w:qFormat/>
    <w:rsid w:val="009419FD"/>
    <w:pPr>
      <w:keepNext/>
      <w:spacing w:before="240" w:after="120"/>
      <w:outlineLvl w:val="1"/>
    </w:pPr>
    <w:rPr>
      <w:rFonts w:eastAsia="Times New Roman"/>
      <w:b/>
      <w:sz w:val="28"/>
      <w:szCs w:val="20"/>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9419FD"/>
    <w:rPr>
      <w:rFonts w:ascii="Times New Roman" w:eastAsia="Times New Roman" w:hAnsi="Times New Roman" w:cs="Times New Roman"/>
      <w:b/>
      <w:sz w:val="28"/>
      <w:szCs w:val="20"/>
      <w:lang w:val="en-US" w:eastAsia="ru-RU"/>
    </w:rPr>
  </w:style>
  <w:style w:type="paragraph" w:styleId="a3">
    <w:name w:val="Body Text"/>
    <w:basedOn w:val="a"/>
    <w:link w:val="a4"/>
    <w:rsid w:val="009419FD"/>
    <w:pPr>
      <w:spacing w:line="360" w:lineRule="auto"/>
      <w:jc w:val="both"/>
    </w:pPr>
    <w:rPr>
      <w:rFonts w:eastAsia="Times New Roman"/>
      <w:noProof/>
      <w:szCs w:val="20"/>
      <w:lang w:val="ru-RU" w:eastAsia="ru-RU"/>
    </w:rPr>
  </w:style>
  <w:style w:type="character" w:customStyle="1" w:styleId="a4">
    <w:name w:val="Основний текст Знак"/>
    <w:basedOn w:val="a0"/>
    <w:link w:val="a3"/>
    <w:rsid w:val="009419FD"/>
    <w:rPr>
      <w:rFonts w:ascii="Times New Roman" w:eastAsia="Times New Roman" w:hAnsi="Times New Roman" w:cs="Times New Roman"/>
      <w:noProof/>
      <w:sz w:val="24"/>
      <w:szCs w:val="20"/>
      <w:lang w:val="ru-RU" w:eastAsia="ru-RU"/>
    </w:rPr>
  </w:style>
  <w:style w:type="paragraph" w:styleId="a5">
    <w:name w:val="List"/>
    <w:basedOn w:val="a"/>
    <w:rsid w:val="009419FD"/>
    <w:pPr>
      <w:ind w:left="283" w:hanging="283"/>
    </w:pPr>
    <w:rPr>
      <w:rFonts w:eastAsia="Times New Roman"/>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6252889D7BA854486BBE2324B278955" ma:contentTypeVersion="3" ma:contentTypeDescription="Створення нового документа." ma:contentTypeScope="" ma:versionID="7f89aa6a70293e786e5dfd7e7841695c">
  <xsd:schema xmlns:xsd="http://www.w3.org/2001/XMLSchema" xmlns:xs="http://www.w3.org/2001/XMLSchema" xmlns:p="http://schemas.microsoft.com/office/2006/metadata/properties" xmlns:ns2="e9bf23da-7483-4f7d-95c6-9954ceb73e0b" targetNamespace="http://schemas.microsoft.com/office/2006/metadata/properties" ma:root="true" ma:fieldsID="338934668956de740c8b7ef09f630801" ns2:_="">
    <xsd:import namespace="e9bf23da-7483-4f7d-95c6-9954ceb73e0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bf23da-7483-4f7d-95c6-9954ceb73e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628992-4D21-4013-9C75-40FD525E1CF5}">
  <ds:schemaRefs>
    <ds:schemaRef ds:uri="http://schemas.microsoft.com/sharepoint/v3/contenttype/forms"/>
  </ds:schemaRefs>
</ds:datastoreItem>
</file>

<file path=customXml/itemProps2.xml><?xml version="1.0" encoding="utf-8"?>
<ds:datastoreItem xmlns:ds="http://schemas.openxmlformats.org/officeDocument/2006/customXml" ds:itemID="{01A0B7E1-F031-42AC-91D8-EFF35EC05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bf23da-7483-4f7d-95c6-9954ceb73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3109</Words>
  <Characters>1773</Characters>
  <Application>Microsoft Office Word</Application>
  <DocSecurity>4</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Iryna Bodnar</dc:creator>
  <cp:keywords/>
  <dc:description/>
  <cp:lastModifiedBy>Тригуб Марта</cp:lastModifiedBy>
  <cp:revision>2</cp:revision>
  <dcterms:created xsi:type="dcterms:W3CDTF">2023-03-28T10:33:00Z</dcterms:created>
  <dcterms:modified xsi:type="dcterms:W3CDTF">2023-03-28T10:33:00Z</dcterms:modified>
</cp:coreProperties>
</file>