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CC18" w14:textId="77777777" w:rsidR="00050B73" w:rsidRPr="00E15B37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ЛЬВІВСЬКИЙ НАЦІОНАЛЬНИЙ УНІВЕРСИТЕТ імені ІВАНА ФРАНКА</w:t>
      </w:r>
    </w:p>
    <w:p w14:paraId="7A6FBA8A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E15B37">
        <w:rPr>
          <w:rFonts w:ascii="Times New Roman" w:hAnsi="Times New Roman" w:cs="Times New Roman"/>
          <w:color w:val="000000"/>
          <w:sz w:val="40"/>
          <w:szCs w:val="40"/>
        </w:rPr>
        <w:t>Факультет прикладної математики та інформатики</w:t>
      </w:r>
    </w:p>
    <w:p w14:paraId="2B5429DC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6D69BC9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02235713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20D01A58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6A8F5C6A" w14:textId="77777777" w:rsidR="00050B73" w:rsidRPr="00E15B37" w:rsidRDefault="00050B73" w:rsidP="00050B73">
      <w:pPr>
        <w:tabs>
          <w:tab w:val="left" w:pos="1583"/>
        </w:tabs>
        <w:spacing w:line="276" w:lineRule="auto"/>
        <w:rPr>
          <w:rFonts w:ascii="Times New Roman" w:hAnsi="Times New Roman" w:cs="Times New Roman"/>
        </w:rPr>
      </w:pPr>
    </w:p>
    <w:p w14:paraId="18D93310" w14:textId="77777777" w:rsidR="00050B73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5F88BD82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</w:rPr>
      </w:pPr>
    </w:p>
    <w:p w14:paraId="1BDB161F" w14:textId="77777777" w:rsidR="00050B73" w:rsidRPr="00E15B37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color w:val="000000"/>
          <w:sz w:val="52"/>
          <w:szCs w:val="52"/>
        </w:rPr>
      </w:pP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Комп’ютерні 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інформаційні </w:t>
      </w:r>
      <w:r>
        <w:rPr>
          <w:rFonts w:ascii="Times New Roman" w:hAnsi="Times New Roman" w:cs="Times New Roman"/>
          <w:b/>
          <w:bCs/>
          <w:color w:val="000000"/>
          <w:sz w:val="52"/>
          <w:szCs w:val="52"/>
        </w:rPr>
        <w:t>мережі</w:t>
      </w:r>
      <w:r w:rsidRPr="00E15B37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</w:t>
      </w:r>
    </w:p>
    <w:p w14:paraId="3EEC5A56" w14:textId="77777777" w:rsidR="00050B73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0C525C21" w14:textId="77777777" w:rsidR="00050B73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4EA50B05" w14:textId="77777777" w:rsidR="00050B73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</w:p>
    <w:p w14:paraId="2CA49F07" w14:textId="482C6D6B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E15B37">
        <w:rPr>
          <w:rFonts w:ascii="Times New Roman" w:hAnsi="Times New Roman" w:cs="Times New Roman"/>
          <w:b/>
          <w:bCs/>
          <w:color w:val="000000"/>
          <w:sz w:val="36"/>
          <w:szCs w:val="36"/>
        </w:rPr>
        <w:t xml:space="preserve">ЛАБОРАТОРНА РОБОТА № </w:t>
      </w:r>
      <w:r>
        <w:rPr>
          <w:rFonts w:ascii="Times New Roman" w:hAnsi="Times New Roman" w:cs="Times New Roman"/>
          <w:b/>
          <w:bCs/>
          <w:color w:val="000000"/>
          <w:sz w:val="36"/>
          <w:szCs w:val="36"/>
        </w:rPr>
        <w:t>6</w:t>
      </w:r>
    </w:p>
    <w:p w14:paraId="42758BB6" w14:textId="3D936068" w:rsidR="00050B73" w:rsidRPr="00050B73" w:rsidRDefault="00050B73" w:rsidP="00050B73">
      <w:pPr>
        <w:pStyle w:val="Default"/>
        <w:jc w:val="center"/>
      </w:pPr>
      <w:r w:rsidRPr="00E15B37">
        <w:rPr>
          <w:b/>
          <w:bCs/>
          <w:sz w:val="32"/>
          <w:szCs w:val="32"/>
        </w:rPr>
        <w:t>Тема:</w:t>
      </w:r>
      <w:r w:rsidRPr="00050B73">
        <w:rPr>
          <w:b/>
          <w:bCs/>
          <w:sz w:val="32"/>
          <w:szCs w:val="32"/>
        </w:rPr>
        <w:t xml:space="preserve"> </w:t>
      </w:r>
      <w:r w:rsidRPr="00050B73">
        <w:rPr>
          <w:sz w:val="32"/>
          <w:szCs w:val="32"/>
        </w:rPr>
        <w:t>ІР-адресація</w:t>
      </w:r>
    </w:p>
    <w:p w14:paraId="327D997D" w14:textId="77777777" w:rsidR="00050B73" w:rsidRPr="007C24AD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1776181F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28880A38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5FCDF96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11A3DC8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6C0F5A6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39CD2E5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Виконала:</w:t>
      </w:r>
    </w:p>
    <w:p w14:paraId="1253831F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студентка групи ПМІ-36</w:t>
      </w:r>
    </w:p>
    <w:p w14:paraId="28D9ED44" w14:textId="77777777" w:rsidR="00050B73" w:rsidRPr="00E15B37" w:rsidRDefault="00050B73" w:rsidP="00050B73">
      <w:pPr>
        <w:tabs>
          <w:tab w:val="left" w:pos="1583"/>
        </w:tabs>
        <w:spacing w:line="276" w:lineRule="auto"/>
        <w:jc w:val="right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 xml:space="preserve"> Тригуб Марта </w:t>
      </w:r>
    </w:p>
    <w:p w14:paraId="4B701B99" w14:textId="77777777" w:rsidR="00050B73" w:rsidRPr="00E15B37" w:rsidRDefault="00050B73" w:rsidP="00050B73">
      <w:pPr>
        <w:tabs>
          <w:tab w:val="left" w:pos="1583"/>
        </w:tabs>
        <w:spacing w:line="276" w:lineRule="auto"/>
        <w:jc w:val="center"/>
        <w:rPr>
          <w:rFonts w:ascii="Times New Roman" w:hAnsi="Times New Roman" w:cs="Times New Roman"/>
        </w:rPr>
      </w:pPr>
    </w:p>
    <w:p w14:paraId="26DFAAE1" w14:textId="77777777" w:rsidR="00050B73" w:rsidRPr="00E15B37" w:rsidRDefault="00050B73" w:rsidP="00050B73">
      <w:pPr>
        <w:spacing w:after="746" w:line="276" w:lineRule="auto"/>
        <w:ind w:left="742"/>
        <w:jc w:val="center"/>
        <w:rPr>
          <w:rFonts w:ascii="Times New Roman" w:hAnsi="Times New Roman" w:cs="Times New Roman"/>
          <w:sz w:val="32"/>
          <w:szCs w:val="32"/>
        </w:rPr>
      </w:pPr>
      <w:r w:rsidRPr="00E15B37">
        <w:rPr>
          <w:rFonts w:ascii="Times New Roman" w:hAnsi="Times New Roman" w:cs="Times New Roman"/>
          <w:sz w:val="32"/>
          <w:szCs w:val="32"/>
        </w:rPr>
        <w:t>Львів 2024</w:t>
      </w:r>
    </w:p>
    <w:p w14:paraId="6DAB3B99" w14:textId="28A67562" w:rsidR="00050B73" w:rsidRDefault="00050B73" w:rsidP="00050B73">
      <w:pPr>
        <w:pStyle w:val="Default"/>
        <w:spacing w:line="276" w:lineRule="auto"/>
        <w:rPr>
          <w:sz w:val="28"/>
          <w:szCs w:val="28"/>
        </w:rPr>
      </w:pPr>
      <w:r w:rsidRPr="00E15B37">
        <w:rPr>
          <w:b/>
          <w:bCs/>
          <w:sz w:val="32"/>
          <w:szCs w:val="32"/>
        </w:rPr>
        <w:lastRenderedPageBreak/>
        <w:t xml:space="preserve">Тема: </w:t>
      </w:r>
      <w:r w:rsidRPr="00050B73">
        <w:rPr>
          <w:sz w:val="28"/>
          <w:szCs w:val="28"/>
        </w:rPr>
        <w:t>ІР-адресація</w:t>
      </w:r>
    </w:p>
    <w:p w14:paraId="46A0E48D" w14:textId="5B649BBB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Мета роботи</w:t>
      </w:r>
      <w:r w:rsidRPr="00050B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 Отримання знання і практичні навички, необхідні для складання схеми ІР-адресації корпоративної мережі. </w:t>
      </w:r>
    </w:p>
    <w:p w14:paraId="256CC33A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Завдання:</w:t>
      </w: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 Виділено блок адрес. Потрібно розподілити виділений адресний простір між чотирма клієнтами, які просять M, N, K та L адрес відповідно. </w:t>
      </w:r>
    </w:p>
    <w:p w14:paraId="588A3EEB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Для кожної підмережі вказати: </w:t>
      </w:r>
    </w:p>
    <w:p w14:paraId="4A9C95B6" w14:textId="77777777" w:rsidR="00050B73" w:rsidRPr="00050B73" w:rsidRDefault="00050B73" w:rsidP="00050B73">
      <w:pPr>
        <w:numPr>
          <w:ilvl w:val="0"/>
          <w:numId w:val="3"/>
        </w:numPr>
        <w:autoSpaceDE w:val="0"/>
        <w:autoSpaceDN w:val="0"/>
        <w:adjustRightInd w:val="0"/>
        <w:spacing w:after="66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адресу підмережі; </w:t>
      </w:r>
    </w:p>
    <w:p w14:paraId="742846DF" w14:textId="77777777" w:rsidR="00050B73" w:rsidRPr="00050B73" w:rsidRDefault="00050B73" w:rsidP="00050B73">
      <w:pPr>
        <w:numPr>
          <w:ilvl w:val="0"/>
          <w:numId w:val="3"/>
        </w:numPr>
        <w:autoSpaceDE w:val="0"/>
        <w:autoSpaceDN w:val="0"/>
        <w:adjustRightInd w:val="0"/>
        <w:spacing w:after="66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широкомовну адресу підмережі; </w:t>
      </w:r>
    </w:p>
    <w:p w14:paraId="08EA1BAE" w14:textId="18CB8FBF" w:rsidR="00050B73" w:rsidRPr="00050B73" w:rsidRDefault="00050B73" w:rsidP="00050B73">
      <w:pPr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050B73">
        <w:rPr>
          <w:rFonts w:ascii="Times New Roman" w:hAnsi="Times New Roman" w:cs="Times New Roman"/>
          <w:color w:val="000000"/>
          <w:sz w:val="28"/>
          <w:szCs w:val="28"/>
        </w:rPr>
        <w:t xml:space="preserve">максимальну кількість та діапазон адрес вузлів підмережі. </w:t>
      </w:r>
    </w:p>
    <w:p w14:paraId="14F20C04" w14:textId="18348847" w:rsidR="00050B73" w:rsidRPr="00050B73" w:rsidRDefault="00050B73" w:rsidP="00050B73">
      <w:pPr>
        <w:pStyle w:val="Default"/>
        <w:spacing w:line="276" w:lineRule="auto"/>
        <w:rPr>
          <w:sz w:val="28"/>
          <w:szCs w:val="28"/>
        </w:rPr>
      </w:pPr>
      <w:r w:rsidRPr="00050B73">
        <w:rPr>
          <w:sz w:val="28"/>
          <w:szCs w:val="28"/>
        </w:rPr>
        <w:t>Вказати діапазон адрес, які залишились у резерві та його частку від виділеного блоку адрес. Порівняти частку виділених адрес з часткою затребуваних від клієнтів.</w:t>
      </w:r>
    </w:p>
    <w:p w14:paraId="5D1A4FD2" w14:textId="794FA4F1" w:rsid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C24AD">
        <w:rPr>
          <w:rFonts w:ascii="Times New Roman" w:hAnsi="Times New Roman" w:cs="Times New Roman"/>
          <w:b/>
          <w:bCs/>
          <w:sz w:val="32"/>
          <w:szCs w:val="32"/>
        </w:rPr>
        <w:t>Хід роботи:</w:t>
      </w:r>
    </w:p>
    <w:p w14:paraId="75874A18" w14:textId="19662BE3" w:rsidR="00050B73" w:rsidRDefault="00050B73" w:rsidP="00050B73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Варіант 17</w:t>
      </w:r>
    </w:p>
    <w:p w14:paraId="75AA1B17" w14:textId="7FAE6DF1" w:rsid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50B7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F3F110F" wp14:editId="66474B52">
            <wp:extent cx="6120765" cy="3505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4167"/>
                    <a:stretch/>
                  </pic:blipFill>
                  <pic:spPr bwMode="auto">
                    <a:xfrm>
                      <a:off x="0" y="0"/>
                      <a:ext cx="6120765" cy="35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F485C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49D9388" w14:textId="2507B534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b/>
          <w:bCs/>
          <w:sz w:val="28"/>
          <w:szCs w:val="28"/>
        </w:rPr>
        <w:t xml:space="preserve">IP:     </w:t>
      </w:r>
      <w:r w:rsidRPr="00050B73">
        <w:rPr>
          <w:rFonts w:ascii="Times New Roman" w:hAnsi="Times New Roman" w:cs="Times New Roman"/>
          <w:sz w:val="28"/>
          <w:szCs w:val="28"/>
        </w:rPr>
        <w:t>105.210.124.0</w:t>
      </w:r>
    </w:p>
    <w:p w14:paraId="5C31C862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0B73">
        <w:rPr>
          <w:rFonts w:ascii="Times New Roman" w:hAnsi="Times New Roman" w:cs="Times New Roman"/>
          <w:b/>
          <w:bCs/>
          <w:sz w:val="28"/>
          <w:szCs w:val="28"/>
        </w:rPr>
        <w:t xml:space="preserve">Mask:   </w:t>
      </w:r>
      <w:r w:rsidRPr="00050B73">
        <w:rPr>
          <w:rFonts w:ascii="Times New Roman" w:hAnsi="Times New Roman" w:cs="Times New Roman"/>
          <w:sz w:val="28"/>
          <w:szCs w:val="28"/>
        </w:rPr>
        <w:t>255.255.252.0</w:t>
      </w:r>
    </w:p>
    <w:p w14:paraId="7CE13ABA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796FDAF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>11010011 11010010 01111100 00000000</w:t>
      </w:r>
    </w:p>
    <w:p w14:paraId="268F1631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>11111111 11111111 11111100 00000000</w:t>
      </w:r>
    </w:p>
    <w:p w14:paraId="5A5313B1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027487D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>105.210.124.0/22</w:t>
      </w:r>
    </w:p>
    <w:p w14:paraId="3E14BF6C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D006E2C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>2^10-2 = 1022 вузли (105.210.124.1 - 105.210.127.254)</w:t>
      </w:r>
    </w:p>
    <w:p w14:paraId="548F62F4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1BD403BC" w14:textId="77777777" w:rsidR="00050B73" w:rsidRP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 xml:space="preserve">11010011 11010010 01111100 00000000    (105.210.124.0) - </w:t>
      </w:r>
      <w:r w:rsidRPr="00050B73">
        <w:rPr>
          <w:rFonts w:ascii="Times New Roman" w:hAnsi="Times New Roman" w:cs="Times New Roman"/>
          <w:b/>
          <w:bCs/>
          <w:sz w:val="28"/>
          <w:szCs w:val="28"/>
        </w:rPr>
        <w:t>Мережа</w:t>
      </w:r>
    </w:p>
    <w:p w14:paraId="61BCA585" w14:textId="091A75D0" w:rsidR="00050B73" w:rsidRDefault="00050B73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50B73">
        <w:rPr>
          <w:rFonts w:ascii="Times New Roman" w:hAnsi="Times New Roman" w:cs="Times New Roman"/>
          <w:sz w:val="28"/>
          <w:szCs w:val="28"/>
        </w:rPr>
        <w:t xml:space="preserve">11010011 11010010 01111111 11111111    (105.210.127.255) </w:t>
      </w:r>
      <w:r w:rsidR="009F2B64">
        <w:rPr>
          <w:rFonts w:ascii="Times New Roman" w:hAnsi="Times New Roman" w:cs="Times New Roman"/>
          <w:sz w:val="28"/>
          <w:szCs w:val="28"/>
        </w:rPr>
        <w:t>–</w:t>
      </w:r>
      <w:r w:rsidRPr="00050B73">
        <w:rPr>
          <w:rFonts w:ascii="Times New Roman" w:hAnsi="Times New Roman" w:cs="Times New Roman"/>
          <w:sz w:val="28"/>
          <w:szCs w:val="28"/>
        </w:rPr>
        <w:t xml:space="preserve"> </w:t>
      </w:r>
      <w:r w:rsidRPr="00050B73">
        <w:rPr>
          <w:rFonts w:ascii="Times New Roman" w:hAnsi="Times New Roman" w:cs="Times New Roman"/>
          <w:b/>
          <w:bCs/>
          <w:sz w:val="28"/>
          <w:szCs w:val="28"/>
        </w:rPr>
        <w:t>ША</w:t>
      </w:r>
    </w:p>
    <w:p w14:paraId="79544FD3" w14:textId="65182725" w:rsidR="009F2B64" w:rsidRDefault="009F2B64" w:rsidP="00050B73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>Підмережа для Клієнта M:</w:t>
      </w:r>
    </w:p>
    <w:p w14:paraId="3FC36727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 xml:space="preserve">IP:     </w:t>
      </w:r>
      <w:r w:rsidRPr="009F2B64">
        <w:rPr>
          <w:rFonts w:ascii="Times New Roman" w:hAnsi="Times New Roman" w:cs="Times New Roman"/>
          <w:sz w:val="28"/>
          <w:szCs w:val="28"/>
        </w:rPr>
        <w:t>105.210.124.0</w:t>
      </w:r>
    </w:p>
    <w:p w14:paraId="46591883" w14:textId="2D4E5131" w:rsid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 xml:space="preserve">Mask:   </w:t>
      </w:r>
      <w:r w:rsidRPr="009F2B64">
        <w:rPr>
          <w:rFonts w:ascii="Times New Roman" w:hAnsi="Times New Roman" w:cs="Times New Roman"/>
          <w:sz w:val="28"/>
          <w:szCs w:val="28"/>
        </w:rPr>
        <w:t>255.255.255.0</w:t>
      </w:r>
    </w:p>
    <w:p w14:paraId="308D9979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30E2F28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11010011 11010010 01111100 00000000</w:t>
      </w:r>
    </w:p>
    <w:p w14:paraId="3233FC01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11010011 11010010 01111100 11111111</w:t>
      </w:r>
    </w:p>
    <w:p w14:paraId="67BC1F87" w14:textId="296FBB2A" w:rsidR="009D744C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11111111 11111111 11111111 00000000</w:t>
      </w:r>
    </w:p>
    <w:p w14:paraId="5E271E54" w14:textId="0741A208" w:rsidR="009F2B64" w:rsidRDefault="009F2B64" w:rsidP="009F2B64">
      <w:pPr>
        <w:pStyle w:val="a4"/>
        <w:rPr>
          <w:rFonts w:eastAsiaTheme="minorHAnsi"/>
          <w:b/>
          <w:bCs/>
          <w:sz w:val="28"/>
          <w:szCs w:val="28"/>
          <w:lang w:eastAsia="en-US"/>
        </w:rPr>
      </w:pPr>
      <w:r w:rsidRPr="009F2B64">
        <w:rPr>
          <w:rFonts w:eastAsiaTheme="minorHAnsi"/>
          <w:sz w:val="28"/>
          <w:szCs w:val="28"/>
          <w:lang w:eastAsia="en-US"/>
        </w:rPr>
        <w:t>105.210.124.0/24</w:t>
      </w:r>
      <w:r w:rsidRPr="009F2B64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–</w:t>
      </w:r>
      <w:r w:rsidRPr="00050B73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підм</w:t>
      </w:r>
      <w:r w:rsidRPr="00050B73">
        <w:rPr>
          <w:b/>
          <w:bCs/>
          <w:sz w:val="28"/>
          <w:szCs w:val="28"/>
        </w:rPr>
        <w:t>ережа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105.210.124.255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b/>
          <w:bCs/>
          <w:sz w:val="28"/>
          <w:szCs w:val="28"/>
          <w:lang w:eastAsia="en-US"/>
        </w:rPr>
        <w:t>ША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105</w:t>
      </w:r>
      <w:r w:rsidRPr="009F2B64">
        <w:rPr>
          <w:rFonts w:eastAsiaTheme="minorHAnsi"/>
          <w:sz w:val="28"/>
          <w:szCs w:val="28"/>
          <w:lang w:eastAsia="en-US"/>
        </w:rPr>
        <w:t>.210.124.1 - 105.210.124.254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>
        <w:rPr>
          <w:rFonts w:eastAsiaTheme="minorHAnsi"/>
          <w:b/>
          <w:bCs/>
          <w:sz w:val="28"/>
          <w:szCs w:val="28"/>
          <w:lang w:eastAsia="en-US"/>
        </w:rPr>
        <w:t>д</w:t>
      </w:r>
      <w:r w:rsidRPr="009F2B64">
        <w:rPr>
          <w:rFonts w:eastAsiaTheme="minorHAnsi"/>
          <w:b/>
          <w:bCs/>
          <w:sz w:val="28"/>
          <w:szCs w:val="28"/>
          <w:lang w:eastAsia="en-US"/>
        </w:rPr>
        <w:t>іапазон адрес вузлів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254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>
        <w:rPr>
          <w:rFonts w:eastAsiaTheme="minorHAnsi"/>
          <w:b/>
          <w:bCs/>
          <w:sz w:val="28"/>
          <w:szCs w:val="28"/>
          <w:lang w:eastAsia="en-US"/>
        </w:rPr>
        <w:t>к</w:t>
      </w:r>
      <w:r w:rsidRPr="009F2B64">
        <w:rPr>
          <w:rFonts w:eastAsiaTheme="minorHAnsi"/>
          <w:b/>
          <w:bCs/>
          <w:sz w:val="28"/>
          <w:szCs w:val="28"/>
          <w:lang w:eastAsia="en-US"/>
        </w:rPr>
        <w:t>ількість вузлів</w:t>
      </w:r>
    </w:p>
    <w:p w14:paraId="7E570B06" w14:textId="6B267FAE" w:rsidR="009F2B64" w:rsidRPr="009F2B64" w:rsidRDefault="009F2B64" w:rsidP="009F2B64">
      <w:pPr>
        <w:pStyle w:val="a4"/>
        <w:rPr>
          <w:rFonts w:eastAsiaTheme="minorHAnsi"/>
          <w:b/>
          <w:bCs/>
          <w:sz w:val="28"/>
          <w:szCs w:val="28"/>
          <w:lang w:eastAsia="en-US"/>
        </w:rPr>
      </w:pPr>
      <w:r w:rsidRPr="009F2B64">
        <w:rPr>
          <w:rFonts w:eastAsiaTheme="minorHAnsi"/>
          <w:b/>
          <w:bCs/>
          <w:sz w:val="28"/>
          <w:szCs w:val="28"/>
          <w:lang w:eastAsia="en-US"/>
        </w:rPr>
        <w:lastRenderedPageBreak/>
        <w:t>Підмережа для Клієнта N:</w:t>
      </w:r>
      <w:r>
        <w:rPr>
          <w:rFonts w:eastAsiaTheme="minorHAnsi"/>
          <w:b/>
          <w:bCs/>
          <w:sz w:val="28"/>
          <w:szCs w:val="28"/>
          <w:lang w:eastAsia="en-US"/>
        </w:rPr>
        <w:br/>
      </w:r>
      <w:r w:rsidRPr="009F2B64">
        <w:rPr>
          <w:b/>
          <w:bCs/>
          <w:sz w:val="28"/>
          <w:szCs w:val="28"/>
        </w:rPr>
        <w:t xml:space="preserve">IP:     </w:t>
      </w:r>
      <w:r w:rsidRPr="009F2B64">
        <w:rPr>
          <w:sz w:val="28"/>
          <w:szCs w:val="28"/>
        </w:rPr>
        <w:t>105.210.125.0</w:t>
      </w:r>
      <w:r w:rsidRPr="009F2B64">
        <w:rPr>
          <w:b/>
          <w:bCs/>
          <w:sz w:val="28"/>
          <w:szCs w:val="28"/>
        </w:rPr>
        <w:br/>
      </w:r>
      <w:r w:rsidRPr="009F2B64">
        <w:rPr>
          <w:b/>
          <w:bCs/>
          <w:sz w:val="28"/>
          <w:szCs w:val="28"/>
        </w:rPr>
        <w:t>Mask:</w:t>
      </w:r>
      <w:r w:rsidRPr="009F2B64">
        <w:rPr>
          <w:sz w:val="28"/>
          <w:szCs w:val="28"/>
        </w:rPr>
        <w:t xml:space="preserve">   255.255.255.0</w:t>
      </w:r>
    </w:p>
    <w:p w14:paraId="7E468D91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6C4ED69E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11010011 11010010 01111101 00000000</w:t>
      </w:r>
    </w:p>
    <w:p w14:paraId="278C6BE7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11010011 11010010 01111101 11111111</w:t>
      </w:r>
    </w:p>
    <w:p w14:paraId="5A86A52F" w14:textId="73B1EDCE" w:rsid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11111111 11111111 11111111 00000000</w:t>
      </w:r>
    </w:p>
    <w:p w14:paraId="4050B268" w14:textId="49D0EC9B" w:rsidR="0070642B" w:rsidRDefault="009F2B64" w:rsidP="009F2B64">
      <w:pPr>
        <w:pStyle w:val="a4"/>
        <w:rPr>
          <w:rFonts w:eastAsiaTheme="minorHAnsi"/>
          <w:b/>
          <w:bCs/>
          <w:sz w:val="28"/>
          <w:szCs w:val="28"/>
          <w:lang w:eastAsia="en-US"/>
        </w:rPr>
      </w:pPr>
      <w:r w:rsidRPr="009F2B64">
        <w:rPr>
          <w:rFonts w:eastAsiaTheme="minorHAnsi"/>
          <w:sz w:val="28"/>
          <w:szCs w:val="28"/>
          <w:lang w:eastAsia="en-US"/>
        </w:rPr>
        <w:t>105.210.12</w:t>
      </w:r>
      <w:r w:rsidR="0070642B">
        <w:rPr>
          <w:rFonts w:eastAsiaTheme="minorHAnsi"/>
          <w:sz w:val="28"/>
          <w:szCs w:val="28"/>
          <w:lang w:eastAsia="en-US"/>
        </w:rPr>
        <w:t>5</w:t>
      </w:r>
      <w:r w:rsidRPr="009F2B64">
        <w:rPr>
          <w:rFonts w:eastAsiaTheme="minorHAnsi"/>
          <w:sz w:val="28"/>
          <w:szCs w:val="28"/>
          <w:lang w:eastAsia="en-US"/>
        </w:rPr>
        <w:t xml:space="preserve">.0/24 </w:t>
      </w:r>
      <w:r>
        <w:rPr>
          <w:rFonts w:eastAsiaTheme="minorHAnsi"/>
          <w:sz w:val="28"/>
          <w:szCs w:val="28"/>
          <w:lang w:eastAsia="en-US"/>
        </w:rPr>
        <w:t>–</w:t>
      </w:r>
      <w:r w:rsidRPr="00050B73"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підм</w:t>
      </w:r>
      <w:r w:rsidRPr="00050B73">
        <w:rPr>
          <w:b/>
          <w:bCs/>
          <w:sz w:val="28"/>
          <w:szCs w:val="28"/>
        </w:rPr>
        <w:t>ережа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105.210.12</w:t>
      </w:r>
      <w:r w:rsidR="0070642B">
        <w:rPr>
          <w:rFonts w:eastAsiaTheme="minorHAnsi"/>
          <w:sz w:val="28"/>
          <w:szCs w:val="28"/>
          <w:lang w:eastAsia="en-US"/>
        </w:rPr>
        <w:t>5</w:t>
      </w:r>
      <w:r w:rsidRPr="009F2B64">
        <w:rPr>
          <w:rFonts w:eastAsiaTheme="minorHAnsi"/>
          <w:sz w:val="28"/>
          <w:szCs w:val="28"/>
          <w:lang w:eastAsia="en-US"/>
        </w:rPr>
        <w:t>.255</w:t>
      </w:r>
      <w:r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b/>
          <w:bCs/>
          <w:sz w:val="28"/>
          <w:szCs w:val="28"/>
          <w:lang w:eastAsia="en-US"/>
        </w:rPr>
        <w:t>ША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105.210.12</w:t>
      </w:r>
      <w:r w:rsidR="0070642B">
        <w:rPr>
          <w:rFonts w:eastAsiaTheme="minorHAnsi"/>
          <w:sz w:val="28"/>
          <w:szCs w:val="28"/>
          <w:lang w:eastAsia="en-US"/>
        </w:rPr>
        <w:t>5</w:t>
      </w:r>
      <w:r w:rsidRPr="009F2B64">
        <w:rPr>
          <w:rFonts w:eastAsiaTheme="minorHAnsi"/>
          <w:sz w:val="28"/>
          <w:szCs w:val="28"/>
          <w:lang w:eastAsia="en-US"/>
        </w:rPr>
        <w:t>.1 - 105.210.12</w:t>
      </w:r>
      <w:r w:rsidR="0070642B">
        <w:rPr>
          <w:rFonts w:eastAsiaTheme="minorHAnsi"/>
          <w:sz w:val="28"/>
          <w:szCs w:val="28"/>
          <w:lang w:eastAsia="en-US"/>
        </w:rPr>
        <w:t>5</w:t>
      </w:r>
      <w:r w:rsidRPr="009F2B64">
        <w:rPr>
          <w:rFonts w:eastAsiaTheme="minorHAnsi"/>
          <w:sz w:val="28"/>
          <w:szCs w:val="28"/>
          <w:lang w:eastAsia="en-US"/>
        </w:rPr>
        <w:t>.254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>
        <w:rPr>
          <w:rFonts w:eastAsiaTheme="minorHAnsi"/>
          <w:b/>
          <w:bCs/>
          <w:sz w:val="28"/>
          <w:szCs w:val="28"/>
          <w:lang w:eastAsia="en-US"/>
        </w:rPr>
        <w:t>д</w:t>
      </w:r>
      <w:r w:rsidRPr="009F2B64">
        <w:rPr>
          <w:rFonts w:eastAsiaTheme="minorHAnsi"/>
          <w:b/>
          <w:bCs/>
          <w:sz w:val="28"/>
          <w:szCs w:val="28"/>
          <w:lang w:eastAsia="en-US"/>
        </w:rPr>
        <w:t>іапазон адрес вузлів</w:t>
      </w:r>
      <w:r>
        <w:br/>
      </w:r>
      <w:r w:rsidRPr="009F2B64">
        <w:rPr>
          <w:rFonts w:eastAsiaTheme="minorHAnsi"/>
          <w:sz w:val="28"/>
          <w:szCs w:val="28"/>
          <w:lang w:eastAsia="en-US"/>
        </w:rPr>
        <w:t>254</w:t>
      </w:r>
      <w:r>
        <w:rPr>
          <w:rFonts w:eastAsiaTheme="minorHAnsi"/>
          <w:sz w:val="28"/>
          <w:szCs w:val="28"/>
          <w:lang w:eastAsia="en-US"/>
        </w:rPr>
        <w:t xml:space="preserve"> - </w:t>
      </w:r>
      <w:r>
        <w:rPr>
          <w:rFonts w:eastAsiaTheme="minorHAnsi"/>
          <w:b/>
          <w:bCs/>
          <w:sz w:val="28"/>
          <w:szCs w:val="28"/>
          <w:lang w:eastAsia="en-US"/>
        </w:rPr>
        <w:t>к</w:t>
      </w:r>
      <w:r w:rsidRPr="009F2B64">
        <w:rPr>
          <w:rFonts w:eastAsiaTheme="minorHAnsi"/>
          <w:b/>
          <w:bCs/>
          <w:sz w:val="28"/>
          <w:szCs w:val="28"/>
          <w:lang w:eastAsia="en-US"/>
        </w:rPr>
        <w:t>ількість вузлів</w:t>
      </w:r>
    </w:p>
    <w:p w14:paraId="0BFCFB0A" w14:textId="009F2689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>Підмережа для Клієнта K:</w:t>
      </w:r>
    </w:p>
    <w:p w14:paraId="24A05376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 xml:space="preserve">IP:     </w:t>
      </w:r>
      <w:r w:rsidRPr="009F2B64">
        <w:rPr>
          <w:rFonts w:ascii="Times New Roman" w:hAnsi="Times New Roman" w:cs="Times New Roman"/>
          <w:sz w:val="28"/>
          <w:szCs w:val="28"/>
        </w:rPr>
        <w:t>105.210.126.0</w:t>
      </w:r>
    </w:p>
    <w:p w14:paraId="35AEA179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b/>
          <w:bCs/>
          <w:sz w:val="28"/>
          <w:szCs w:val="28"/>
        </w:rPr>
        <w:t>Mask:</w:t>
      </w:r>
      <w:r w:rsidRPr="009F2B64">
        <w:rPr>
          <w:rFonts w:ascii="Times New Roman" w:hAnsi="Times New Roman" w:cs="Times New Roman"/>
          <w:sz w:val="28"/>
          <w:szCs w:val="28"/>
        </w:rPr>
        <w:t xml:space="preserve">   255.255.255.0</w:t>
      </w:r>
    </w:p>
    <w:p w14:paraId="07755D00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11010011 11010010 01111110 00000000</w:t>
      </w:r>
    </w:p>
    <w:p w14:paraId="3C7D8BC3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11010011 11010010 01111110 11111111</w:t>
      </w:r>
    </w:p>
    <w:p w14:paraId="74961887" w14:textId="1A63BC5C" w:rsid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11111111 11111111 11111111 00000000</w:t>
      </w:r>
    </w:p>
    <w:p w14:paraId="1C903528" w14:textId="05277F01" w:rsidR="009F2B64" w:rsidRPr="0070642B" w:rsidRDefault="009F2B64" w:rsidP="009F2B64">
      <w:pPr>
        <w:pStyle w:val="a4"/>
        <w:rPr>
          <w:sz w:val="28"/>
          <w:szCs w:val="28"/>
        </w:rPr>
      </w:pPr>
      <w:r w:rsidRPr="0070642B">
        <w:rPr>
          <w:sz w:val="28"/>
          <w:szCs w:val="28"/>
        </w:rPr>
        <w:t>105.210.126.0/24</w:t>
      </w:r>
      <w:r w:rsidR="0070642B">
        <w:rPr>
          <w:sz w:val="28"/>
          <w:szCs w:val="28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>–</w:t>
      </w:r>
      <w:r w:rsidR="0070642B" w:rsidRPr="00050B73">
        <w:rPr>
          <w:sz w:val="28"/>
          <w:szCs w:val="28"/>
        </w:rPr>
        <w:t xml:space="preserve"> </w:t>
      </w:r>
      <w:r w:rsidR="0070642B">
        <w:rPr>
          <w:b/>
          <w:bCs/>
          <w:sz w:val="28"/>
          <w:szCs w:val="28"/>
        </w:rPr>
        <w:t>підм</w:t>
      </w:r>
      <w:r w:rsidR="0070642B" w:rsidRPr="00050B73">
        <w:rPr>
          <w:b/>
          <w:bCs/>
          <w:sz w:val="28"/>
          <w:szCs w:val="28"/>
        </w:rPr>
        <w:t>ережа</w:t>
      </w:r>
      <w:r w:rsidR="0070642B">
        <w:rPr>
          <w:b/>
          <w:bCs/>
          <w:sz w:val="28"/>
          <w:szCs w:val="28"/>
        </w:rPr>
        <w:br/>
      </w:r>
      <w:r w:rsidRPr="0070642B">
        <w:rPr>
          <w:sz w:val="28"/>
          <w:szCs w:val="28"/>
        </w:rPr>
        <w:t>105.210.126.255</w:t>
      </w:r>
      <w:r w:rsidR="0070642B">
        <w:rPr>
          <w:sz w:val="28"/>
          <w:szCs w:val="28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–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ША</w:t>
      </w:r>
      <w:r w:rsidR="0070642B">
        <w:rPr>
          <w:sz w:val="28"/>
          <w:szCs w:val="28"/>
        </w:rPr>
        <w:br/>
      </w:r>
      <w:r w:rsidRPr="0070642B">
        <w:rPr>
          <w:sz w:val="28"/>
          <w:szCs w:val="28"/>
        </w:rPr>
        <w:t>105.210.126.1 - 105.210.126.254</w:t>
      </w:r>
      <w:r w:rsidR="0070642B">
        <w:rPr>
          <w:sz w:val="28"/>
          <w:szCs w:val="28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-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д</w:t>
      </w:r>
      <w:r w:rsidR="0070642B" w:rsidRPr="009F2B64">
        <w:rPr>
          <w:rFonts w:eastAsiaTheme="minorHAnsi"/>
          <w:b/>
          <w:bCs/>
          <w:sz w:val="28"/>
          <w:szCs w:val="28"/>
          <w:lang w:eastAsia="en-US"/>
        </w:rPr>
        <w:t>іапазон адрес вузлів</w:t>
      </w:r>
      <w:r w:rsidR="0070642B">
        <w:rPr>
          <w:sz w:val="28"/>
          <w:szCs w:val="28"/>
        </w:rPr>
        <w:br/>
      </w:r>
      <w:r w:rsidRPr="0070642B">
        <w:rPr>
          <w:sz w:val="28"/>
          <w:szCs w:val="28"/>
        </w:rPr>
        <w:t>254</w:t>
      </w:r>
      <w:r w:rsidR="0070642B">
        <w:rPr>
          <w:sz w:val="28"/>
          <w:szCs w:val="28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-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к</w:t>
      </w:r>
      <w:r w:rsidR="0070642B" w:rsidRPr="009F2B64">
        <w:rPr>
          <w:rFonts w:eastAsiaTheme="minorHAnsi"/>
          <w:b/>
          <w:bCs/>
          <w:sz w:val="28"/>
          <w:szCs w:val="28"/>
          <w:lang w:eastAsia="en-US"/>
        </w:rPr>
        <w:t>ількість вузлів</w:t>
      </w:r>
    </w:p>
    <w:p w14:paraId="7F3DE358" w14:textId="00B662C8" w:rsidR="009F2B64" w:rsidRPr="0070642B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0642B">
        <w:rPr>
          <w:rFonts w:ascii="Times New Roman" w:hAnsi="Times New Roman" w:cs="Times New Roman"/>
          <w:b/>
          <w:bCs/>
          <w:sz w:val="28"/>
          <w:szCs w:val="28"/>
        </w:rPr>
        <w:t>Підмережа для Клієнта L:</w:t>
      </w:r>
    </w:p>
    <w:p w14:paraId="0D8350FB" w14:textId="77777777" w:rsidR="009F2B64" w:rsidRPr="0070642B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642B">
        <w:rPr>
          <w:rFonts w:ascii="Times New Roman" w:hAnsi="Times New Roman" w:cs="Times New Roman"/>
          <w:b/>
          <w:bCs/>
          <w:sz w:val="28"/>
          <w:szCs w:val="28"/>
        </w:rPr>
        <w:t xml:space="preserve">IP:     </w:t>
      </w:r>
      <w:r w:rsidRPr="0070642B">
        <w:rPr>
          <w:rFonts w:ascii="Times New Roman" w:hAnsi="Times New Roman" w:cs="Times New Roman"/>
          <w:sz w:val="28"/>
          <w:szCs w:val="28"/>
        </w:rPr>
        <w:t>105.210.127.0</w:t>
      </w:r>
    </w:p>
    <w:p w14:paraId="01C66E60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70642B">
        <w:rPr>
          <w:rFonts w:ascii="Times New Roman" w:hAnsi="Times New Roman" w:cs="Times New Roman"/>
          <w:b/>
          <w:bCs/>
          <w:sz w:val="28"/>
          <w:szCs w:val="28"/>
        </w:rPr>
        <w:t>Mask:</w:t>
      </w:r>
      <w:r w:rsidRPr="009F2B64">
        <w:rPr>
          <w:rFonts w:ascii="Times New Roman" w:hAnsi="Times New Roman" w:cs="Times New Roman"/>
          <w:sz w:val="28"/>
          <w:szCs w:val="28"/>
        </w:rPr>
        <w:t xml:space="preserve">   255.255.255.128</w:t>
      </w:r>
    </w:p>
    <w:p w14:paraId="34850D67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11010011 11010010 01111111 00000000</w:t>
      </w:r>
    </w:p>
    <w:p w14:paraId="6F5FE88E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11010011 11010010 01111111 01111111</w:t>
      </w:r>
    </w:p>
    <w:p w14:paraId="6FF8393E" w14:textId="6639A4A4" w:rsid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9F2B64">
        <w:rPr>
          <w:rFonts w:ascii="Times New Roman" w:hAnsi="Times New Roman" w:cs="Times New Roman"/>
          <w:sz w:val="28"/>
          <w:szCs w:val="28"/>
        </w:rPr>
        <w:t>11111111 11111111 11111111 10000000</w:t>
      </w:r>
    </w:p>
    <w:p w14:paraId="2F5B4218" w14:textId="7963129E" w:rsidR="009F2B64" w:rsidRPr="0070642B" w:rsidRDefault="009F2B64" w:rsidP="009F2B64">
      <w:pPr>
        <w:pStyle w:val="a4"/>
        <w:rPr>
          <w:rFonts w:eastAsiaTheme="minorHAnsi"/>
          <w:sz w:val="28"/>
          <w:szCs w:val="28"/>
          <w:lang w:eastAsia="en-US"/>
        </w:rPr>
      </w:pPr>
      <w:r w:rsidRPr="0070642B">
        <w:rPr>
          <w:rFonts w:eastAsiaTheme="minorHAnsi"/>
          <w:sz w:val="28"/>
          <w:szCs w:val="28"/>
          <w:lang w:eastAsia="en-US"/>
        </w:rPr>
        <w:t>105.210.127.0/25</w:t>
      </w:r>
      <w:r w:rsidR="0070642B">
        <w:rPr>
          <w:rFonts w:eastAsiaTheme="minorHAnsi"/>
          <w:sz w:val="28"/>
          <w:szCs w:val="28"/>
          <w:lang w:eastAsia="en-US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>–</w:t>
      </w:r>
      <w:r w:rsidR="0070642B" w:rsidRPr="00050B73">
        <w:rPr>
          <w:sz w:val="28"/>
          <w:szCs w:val="28"/>
        </w:rPr>
        <w:t xml:space="preserve"> </w:t>
      </w:r>
      <w:r w:rsidR="0070642B">
        <w:rPr>
          <w:b/>
          <w:bCs/>
          <w:sz w:val="28"/>
          <w:szCs w:val="28"/>
        </w:rPr>
        <w:t>підм</w:t>
      </w:r>
      <w:r w:rsidR="0070642B" w:rsidRPr="00050B73">
        <w:rPr>
          <w:b/>
          <w:bCs/>
          <w:sz w:val="28"/>
          <w:szCs w:val="28"/>
        </w:rPr>
        <w:t>ережа</w:t>
      </w:r>
      <w:r w:rsidR="0070642B">
        <w:rPr>
          <w:rFonts w:eastAsiaTheme="minorHAnsi"/>
          <w:sz w:val="28"/>
          <w:szCs w:val="28"/>
          <w:lang w:eastAsia="en-US"/>
        </w:rPr>
        <w:br/>
      </w:r>
      <w:r w:rsidRPr="0070642B">
        <w:rPr>
          <w:rFonts w:eastAsiaTheme="minorHAnsi"/>
          <w:sz w:val="28"/>
          <w:szCs w:val="28"/>
          <w:lang w:eastAsia="en-US"/>
        </w:rPr>
        <w:t>105.210.127.127</w:t>
      </w:r>
      <w:r w:rsidR="0070642B">
        <w:rPr>
          <w:rFonts w:eastAsiaTheme="minorHAnsi"/>
          <w:sz w:val="28"/>
          <w:szCs w:val="28"/>
          <w:lang w:eastAsia="en-US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–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ША</w:t>
      </w:r>
      <w:r w:rsidR="0070642B">
        <w:rPr>
          <w:rFonts w:eastAsiaTheme="minorHAnsi"/>
          <w:sz w:val="28"/>
          <w:szCs w:val="28"/>
          <w:lang w:eastAsia="en-US"/>
        </w:rPr>
        <w:br/>
      </w:r>
      <w:r w:rsidRPr="0070642B">
        <w:rPr>
          <w:rFonts w:eastAsiaTheme="minorHAnsi"/>
          <w:sz w:val="28"/>
          <w:szCs w:val="28"/>
          <w:lang w:eastAsia="en-US"/>
        </w:rPr>
        <w:t>105.210.127.1 - 105.210.127.126</w:t>
      </w:r>
      <w:r w:rsidR="0070642B">
        <w:rPr>
          <w:rFonts w:eastAsiaTheme="minorHAnsi"/>
          <w:sz w:val="28"/>
          <w:szCs w:val="28"/>
          <w:lang w:eastAsia="en-US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-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д</w:t>
      </w:r>
      <w:r w:rsidR="0070642B" w:rsidRPr="009F2B64">
        <w:rPr>
          <w:rFonts w:eastAsiaTheme="minorHAnsi"/>
          <w:b/>
          <w:bCs/>
          <w:sz w:val="28"/>
          <w:szCs w:val="28"/>
          <w:lang w:eastAsia="en-US"/>
        </w:rPr>
        <w:t>іапазон адрес вузлів</w:t>
      </w:r>
      <w:r w:rsidR="0070642B">
        <w:rPr>
          <w:rFonts w:eastAsiaTheme="minorHAnsi"/>
          <w:sz w:val="28"/>
          <w:szCs w:val="28"/>
          <w:lang w:eastAsia="en-US"/>
        </w:rPr>
        <w:br/>
      </w:r>
      <w:r w:rsidRPr="0070642B">
        <w:rPr>
          <w:rFonts w:eastAsiaTheme="minorHAnsi"/>
          <w:sz w:val="28"/>
          <w:szCs w:val="28"/>
          <w:lang w:eastAsia="en-US"/>
        </w:rPr>
        <w:t>126</w:t>
      </w:r>
      <w:r w:rsidR="0070642B">
        <w:rPr>
          <w:rFonts w:eastAsiaTheme="minorHAnsi"/>
          <w:sz w:val="28"/>
          <w:szCs w:val="28"/>
          <w:lang w:eastAsia="en-US"/>
        </w:rPr>
        <w:t xml:space="preserve"> </w:t>
      </w:r>
      <w:r w:rsidR="0070642B">
        <w:rPr>
          <w:rFonts w:eastAsiaTheme="minorHAnsi"/>
          <w:sz w:val="28"/>
          <w:szCs w:val="28"/>
          <w:lang w:eastAsia="en-US"/>
        </w:rPr>
        <w:t xml:space="preserve">- 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>к</w:t>
      </w:r>
      <w:r w:rsidR="0070642B" w:rsidRPr="009F2B64">
        <w:rPr>
          <w:rFonts w:eastAsiaTheme="minorHAnsi"/>
          <w:b/>
          <w:bCs/>
          <w:sz w:val="28"/>
          <w:szCs w:val="28"/>
          <w:lang w:eastAsia="en-US"/>
        </w:rPr>
        <w:t>ількість вузлів</w:t>
      </w:r>
    </w:p>
    <w:p w14:paraId="75924154" w14:textId="2B4A9074" w:rsidR="009F2B64" w:rsidRPr="0070642B" w:rsidRDefault="009F2B64" w:rsidP="009F2B64">
      <w:pPr>
        <w:pStyle w:val="a4"/>
        <w:rPr>
          <w:b/>
          <w:bCs/>
          <w:sz w:val="28"/>
          <w:szCs w:val="28"/>
        </w:rPr>
      </w:pPr>
      <w:r w:rsidRPr="0070642B">
        <w:rPr>
          <w:b/>
          <w:bCs/>
          <w:sz w:val="28"/>
          <w:szCs w:val="28"/>
        </w:rPr>
        <w:t>Резервні адреси:</w:t>
      </w:r>
    </w:p>
    <w:p w14:paraId="41585EFE" w14:textId="2CCE0938" w:rsidR="009F2B64" w:rsidRPr="0070642B" w:rsidRDefault="009F2B64" w:rsidP="009F2B64">
      <w:pPr>
        <w:pStyle w:val="a4"/>
        <w:rPr>
          <w:sz w:val="28"/>
          <w:szCs w:val="28"/>
        </w:rPr>
      </w:pPr>
      <w:r w:rsidRPr="0070642B">
        <w:rPr>
          <w:sz w:val="28"/>
          <w:szCs w:val="28"/>
        </w:rPr>
        <w:t>105.210.127.128 - 105.210.127.255</w:t>
      </w:r>
      <w:r w:rsidR="0070642B" w:rsidRPr="0070642B">
        <w:rPr>
          <w:sz w:val="28"/>
          <w:szCs w:val="28"/>
        </w:rPr>
        <w:t xml:space="preserve"> </w:t>
      </w:r>
      <w:r w:rsidR="0070642B" w:rsidRPr="0070642B">
        <w:rPr>
          <w:rFonts w:eastAsiaTheme="minorHAnsi"/>
          <w:sz w:val="28"/>
          <w:szCs w:val="28"/>
          <w:lang w:eastAsia="en-US"/>
        </w:rPr>
        <w:t xml:space="preserve">- </w:t>
      </w:r>
      <w:r w:rsidR="0070642B" w:rsidRPr="0070642B">
        <w:rPr>
          <w:rFonts w:eastAsiaTheme="minorHAnsi"/>
          <w:b/>
          <w:bCs/>
          <w:sz w:val="28"/>
          <w:szCs w:val="28"/>
          <w:lang w:eastAsia="en-US"/>
        </w:rPr>
        <w:t xml:space="preserve">діапазон </w:t>
      </w:r>
      <w:r w:rsidR="0070642B" w:rsidRPr="0070642B">
        <w:rPr>
          <w:rFonts w:eastAsiaTheme="minorHAnsi"/>
          <w:b/>
          <w:bCs/>
          <w:sz w:val="28"/>
          <w:szCs w:val="28"/>
          <w:lang w:eastAsia="en-US"/>
        </w:rPr>
        <w:t>резервних</w:t>
      </w:r>
      <w:r w:rsidR="0070642B">
        <w:rPr>
          <w:rFonts w:eastAsiaTheme="minorHAnsi"/>
          <w:b/>
          <w:bCs/>
          <w:sz w:val="28"/>
          <w:szCs w:val="28"/>
          <w:lang w:eastAsia="en-US"/>
        </w:rPr>
        <w:t xml:space="preserve"> </w:t>
      </w:r>
      <w:r w:rsidR="0070642B" w:rsidRPr="0070642B">
        <w:rPr>
          <w:rFonts w:eastAsiaTheme="minorHAnsi"/>
          <w:b/>
          <w:bCs/>
          <w:sz w:val="28"/>
          <w:szCs w:val="28"/>
          <w:lang w:eastAsia="en-US"/>
        </w:rPr>
        <w:t xml:space="preserve">адрес </w:t>
      </w:r>
      <w:r w:rsidR="0070642B">
        <w:rPr>
          <w:sz w:val="28"/>
          <w:szCs w:val="28"/>
        </w:rPr>
        <w:br/>
      </w:r>
      <w:r w:rsidRPr="0070642B">
        <w:rPr>
          <w:rStyle w:val="a5"/>
          <w:b w:val="0"/>
          <w:bCs w:val="0"/>
          <w:sz w:val="28"/>
          <w:szCs w:val="28"/>
          <w:u w:val="single"/>
        </w:rPr>
        <w:t>Частка резерву:</w:t>
      </w:r>
      <w:r w:rsidRPr="0070642B">
        <w:rPr>
          <w:sz w:val="28"/>
          <w:szCs w:val="28"/>
        </w:rPr>
        <w:t xml:space="preserve"> 12.5%</w:t>
      </w:r>
    </w:p>
    <w:p w14:paraId="02C5C637" w14:textId="77777777" w:rsidR="009F2B64" w:rsidRPr="009F2B64" w:rsidRDefault="009F2B64" w:rsidP="009F2B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9F2B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Порівняння часток:</w:t>
      </w:r>
    </w:p>
    <w:p w14:paraId="77D0FEDB" w14:textId="17919B06" w:rsidR="009F2B64" w:rsidRDefault="009F2B64" w:rsidP="007064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F2B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Затребувано клієнтами:</w:t>
      </w:r>
      <w:r w:rsidRPr="009F2B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708 адрес (69.14%)</w:t>
      </w:r>
      <w:r w:rsidR="0070642B" w:rsidRPr="0070642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9F2B64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Залишено в резерві:</w:t>
      </w:r>
      <w:r w:rsidRPr="009F2B64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12.5%</w:t>
      </w:r>
    </w:p>
    <w:p w14:paraId="47F502F5" w14:textId="7525E91E" w:rsidR="0098289C" w:rsidRPr="009F2B64" w:rsidRDefault="0098289C" w:rsidP="007064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98289C">
        <w:rPr>
          <w:rFonts w:ascii="Times New Roman" w:eastAsia="Times New Roman" w:hAnsi="Times New Roman" w:cs="Times New Roman"/>
          <w:sz w:val="28"/>
          <w:szCs w:val="28"/>
          <w:lang w:eastAsia="uk-UA"/>
        </w:rPr>
        <w:drawing>
          <wp:inline distT="0" distB="0" distL="0" distR="0" wp14:anchorId="4A6D09BA" wp14:editId="33596C3E">
            <wp:extent cx="6120765" cy="254762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E1D84" w14:textId="77777777" w:rsidR="009F2B64" w:rsidRPr="009F2B64" w:rsidRDefault="009F2B64" w:rsidP="009F2B64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sectPr w:rsidR="009F2B64" w:rsidRPr="009F2B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A670E11"/>
    <w:multiLevelType w:val="hybridMultilevel"/>
    <w:tmpl w:val="48B75C2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7E91C27"/>
    <w:multiLevelType w:val="hybridMultilevel"/>
    <w:tmpl w:val="95101E32"/>
    <w:lvl w:ilvl="0" w:tplc="0422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C411F85"/>
    <w:multiLevelType w:val="multilevel"/>
    <w:tmpl w:val="D796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A9581A"/>
    <w:multiLevelType w:val="hybridMultilevel"/>
    <w:tmpl w:val="2F8A451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C1615A"/>
    <w:multiLevelType w:val="hybridMultilevel"/>
    <w:tmpl w:val="FD4AA432"/>
    <w:lvl w:ilvl="0" w:tplc="DD16294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32"/>
        <w:szCs w:val="32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FD"/>
    <w:rsid w:val="00050B73"/>
    <w:rsid w:val="001156FD"/>
    <w:rsid w:val="0070642B"/>
    <w:rsid w:val="0098289C"/>
    <w:rsid w:val="009D744C"/>
    <w:rsid w:val="009F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5AB73"/>
  <w15:chartTrackingRefBased/>
  <w15:docId w15:val="{6AF68D16-EDBF-4633-859F-A9D3DA410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B73"/>
  </w:style>
  <w:style w:type="paragraph" w:styleId="3">
    <w:name w:val="heading 3"/>
    <w:basedOn w:val="a"/>
    <w:link w:val="30"/>
    <w:uiPriority w:val="9"/>
    <w:qFormat/>
    <w:rsid w:val="009F2B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0B73"/>
    <w:pPr>
      <w:ind w:left="720"/>
      <w:contextualSpacing/>
    </w:pPr>
  </w:style>
  <w:style w:type="paragraph" w:customStyle="1" w:styleId="Default">
    <w:name w:val="Default"/>
    <w:rsid w:val="00050B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Normal (Web)"/>
    <w:basedOn w:val="a"/>
    <w:uiPriority w:val="99"/>
    <w:unhideWhenUsed/>
    <w:rsid w:val="009F2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Strong"/>
    <w:basedOn w:val="a0"/>
    <w:uiPriority w:val="22"/>
    <w:qFormat/>
    <w:rsid w:val="009F2B6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F2B64"/>
    <w:rPr>
      <w:rFonts w:ascii="Times New Roman" w:eastAsia="Times New Roman" w:hAnsi="Times New Roman" w:cs="Times New Roman"/>
      <w:b/>
      <w:bCs/>
      <w:sz w:val="27"/>
      <w:szCs w:val="27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1656</Words>
  <Characters>944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2024-11-24T12:44:00Z</dcterms:created>
  <dcterms:modified xsi:type="dcterms:W3CDTF">2024-11-24T13:55:00Z</dcterms:modified>
</cp:coreProperties>
</file>