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EF507" w14:textId="26E9CF80" w:rsidR="006E198D" w:rsidRDefault="00E9281D" w:rsidP="00E9281D">
      <w:pPr>
        <w:jc w:val="center"/>
        <w:rPr>
          <w:b/>
          <w:bCs/>
          <w:sz w:val="32"/>
          <w:szCs w:val="32"/>
        </w:rPr>
      </w:pPr>
      <w:r w:rsidRPr="00E9281D">
        <w:rPr>
          <w:b/>
          <w:bCs/>
          <w:sz w:val="32"/>
          <w:szCs w:val="32"/>
        </w:rPr>
        <w:t>Дерево рішень</w:t>
      </w:r>
    </w:p>
    <w:p w14:paraId="72CA2E86" w14:textId="51C59282" w:rsidR="00E9281D" w:rsidRDefault="00E9281D" w:rsidP="00E928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Слайд </w:t>
      </w:r>
      <w:r w:rsidR="00407D50">
        <w:rPr>
          <w:b/>
          <w:bCs/>
          <w:sz w:val="32"/>
          <w:szCs w:val="32"/>
        </w:rPr>
        <w:t>2</w:t>
      </w:r>
    </w:p>
    <w:p w14:paraId="6C079109" w14:textId="00CCDF32" w:rsidR="00E9281D" w:rsidRPr="00442971" w:rsidRDefault="00E9281D" w:rsidP="00E9281D">
      <w:pPr>
        <w:rPr>
          <w:rStyle w:val="oypena"/>
          <w:color w:val="000000"/>
          <w:u w:val="single"/>
        </w:rPr>
      </w:pPr>
      <w:r w:rsidRPr="00442971">
        <w:rPr>
          <w:rStyle w:val="oypena"/>
          <w:color w:val="000000"/>
          <w:u w:val="single"/>
        </w:rPr>
        <w:t>Що таке дерево рішень?</w:t>
      </w:r>
    </w:p>
    <w:p w14:paraId="4E9B22CE" w14:textId="641E7350" w:rsidR="00E9281D" w:rsidRDefault="00E9281D" w:rsidP="00E9281D">
      <w:pPr>
        <w:rPr>
          <w:rStyle w:val="oypena"/>
          <w:color w:val="000000"/>
        </w:rPr>
      </w:pPr>
      <w:r>
        <w:rPr>
          <w:rStyle w:val="oypena"/>
          <w:color w:val="000000"/>
        </w:rPr>
        <w:t>Дерево рішень - це графічне представлення різних варіантів вирішення проблеми, яке показує, як пов'язані між собою різні фактори. Воно має ієрархічну деревоподібну структуру, що починається з одного головного питання на вершині, яке називається вузлом, і далі розгалужується на різні можливі результати</w:t>
      </w:r>
    </w:p>
    <w:p w14:paraId="61AABA22" w14:textId="19C8676D" w:rsidR="00E9281D" w:rsidRDefault="00E9281D" w:rsidP="00E928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Слайд </w:t>
      </w:r>
      <w:r w:rsidR="00407D50">
        <w:rPr>
          <w:b/>
          <w:bCs/>
          <w:sz w:val="32"/>
          <w:szCs w:val="32"/>
        </w:rPr>
        <w:t>3</w:t>
      </w:r>
    </w:p>
    <w:p w14:paraId="7F3AA8D6" w14:textId="40CAF493" w:rsidR="00E9281D" w:rsidRPr="00442971" w:rsidRDefault="00E9281D" w:rsidP="00E9281D">
      <w:pPr>
        <w:rPr>
          <w:rStyle w:val="oypena"/>
          <w:color w:val="000000"/>
          <w:u w:val="single"/>
        </w:rPr>
      </w:pPr>
      <w:r w:rsidRPr="00442971">
        <w:rPr>
          <w:rStyle w:val="oypena"/>
          <w:color w:val="000000"/>
          <w:u w:val="single"/>
        </w:rPr>
        <w:t>Ієрархія</w:t>
      </w:r>
    </w:p>
    <w:p w14:paraId="296B2B23" w14:textId="2E921660" w:rsidR="00EC32AC" w:rsidRPr="00E9281D" w:rsidRDefault="00E9281D" w:rsidP="00E9281D">
      <w:pPr>
        <w:rPr>
          <w:rStyle w:val="oypena"/>
          <w:color w:val="000000"/>
        </w:rPr>
      </w:pPr>
      <w:r>
        <w:rPr>
          <w:rStyle w:val="oypena"/>
          <w:color w:val="000000"/>
        </w:rPr>
        <w:t>Д</w:t>
      </w:r>
      <w:r w:rsidRPr="00E9281D">
        <w:rPr>
          <w:rStyle w:val="oypena"/>
          <w:color w:val="000000"/>
        </w:rPr>
        <w:t xml:space="preserve">ерево рішень починається з кореневого вузла, який не має жодних вхідних гілок. </w:t>
      </w:r>
      <w:r>
        <w:rPr>
          <w:rStyle w:val="oypena"/>
          <w:color w:val="000000"/>
        </w:rPr>
        <w:br/>
      </w:r>
      <w:r w:rsidRPr="00E9281D">
        <w:rPr>
          <w:rStyle w:val="oypena"/>
          <w:color w:val="000000"/>
        </w:rPr>
        <w:t>Кореневий вузол - це початкова точка, яка представляє весь набір даних.</w:t>
      </w:r>
    </w:p>
    <w:p w14:paraId="549C68A2" w14:textId="61485281" w:rsidR="00EC32AC" w:rsidRDefault="00E9281D" w:rsidP="00E9281D">
      <w:pPr>
        <w:rPr>
          <w:rStyle w:val="oypena"/>
          <w:color w:val="000000"/>
        </w:rPr>
      </w:pPr>
      <w:r w:rsidRPr="00E9281D">
        <w:rPr>
          <w:rStyle w:val="oypena"/>
          <w:color w:val="000000"/>
        </w:rPr>
        <w:t>Гілки: Це лінії, які з'єднують вузли. Вони показують потік від одного рішення до іншого.</w:t>
      </w:r>
    </w:p>
    <w:p w14:paraId="7CD0DF40" w14:textId="7411932E" w:rsidR="00EC32AC" w:rsidRDefault="00E9281D" w:rsidP="00E9281D">
      <w:pPr>
        <w:rPr>
          <w:rStyle w:val="oypena"/>
          <w:color w:val="000000"/>
        </w:rPr>
      </w:pPr>
      <w:r w:rsidRPr="00E9281D">
        <w:rPr>
          <w:rStyle w:val="oypena"/>
          <w:color w:val="000000"/>
        </w:rPr>
        <w:t xml:space="preserve">Вихідні гілки з кореневого вузла потім потрапляють у внутрішні вузли, також відомі як вузли прийняття рішень. </w:t>
      </w:r>
    </w:p>
    <w:p w14:paraId="2059CB89" w14:textId="35712FDA" w:rsidR="00E9281D" w:rsidRDefault="00E9281D" w:rsidP="00E9281D">
      <w:pPr>
        <w:rPr>
          <w:rStyle w:val="oypena"/>
          <w:color w:val="000000"/>
        </w:rPr>
      </w:pPr>
      <w:r w:rsidRPr="00E9281D">
        <w:rPr>
          <w:rStyle w:val="oypena"/>
          <w:color w:val="000000"/>
        </w:rPr>
        <w:t xml:space="preserve">На основі наявних можливостей обидва типи вузлів проводять оцінки для формування однорідних підмножин, які </w:t>
      </w:r>
      <w:r>
        <w:rPr>
          <w:rStyle w:val="oypena"/>
          <w:color w:val="000000"/>
        </w:rPr>
        <w:t>називають</w:t>
      </w:r>
      <w:r w:rsidRPr="00E9281D">
        <w:rPr>
          <w:rStyle w:val="oypena"/>
          <w:color w:val="000000"/>
        </w:rPr>
        <w:t xml:space="preserve"> </w:t>
      </w:r>
      <w:r>
        <w:rPr>
          <w:rStyle w:val="oypena"/>
          <w:color w:val="000000"/>
        </w:rPr>
        <w:t>листками</w:t>
      </w:r>
      <w:r w:rsidRPr="00E9281D">
        <w:rPr>
          <w:rStyle w:val="oypena"/>
          <w:color w:val="000000"/>
        </w:rPr>
        <w:t xml:space="preserve"> або термінальними вузлами. </w:t>
      </w:r>
    </w:p>
    <w:p w14:paraId="524582E7" w14:textId="77777777" w:rsidR="00EC32AC" w:rsidRDefault="00EC32AC" w:rsidP="00E9281D">
      <w:pPr>
        <w:rPr>
          <w:rStyle w:val="oypena"/>
          <w:color w:val="000000"/>
        </w:rPr>
      </w:pPr>
    </w:p>
    <w:p w14:paraId="37CAAAEC" w14:textId="2C9DE36B" w:rsidR="00442971" w:rsidRPr="00E9281D" w:rsidRDefault="00442971" w:rsidP="00E9281D">
      <w:pPr>
        <w:rPr>
          <w:rStyle w:val="oypena"/>
          <w:color w:val="000000"/>
        </w:rPr>
      </w:pPr>
      <w:r>
        <w:rPr>
          <w:rStyle w:val="oypena"/>
          <w:color w:val="000000"/>
        </w:rPr>
        <w:t>Також тут можна побачити приклад дерева рішень</w:t>
      </w:r>
    </w:p>
    <w:p w14:paraId="37EF7648" w14:textId="19635F59" w:rsidR="00E9281D" w:rsidRDefault="00442971" w:rsidP="00E9281D">
      <w:pPr>
        <w:rPr>
          <w:rStyle w:val="oypena"/>
          <w:color w:val="000000"/>
        </w:rPr>
      </w:pPr>
      <w:r>
        <w:rPr>
          <w:rStyle w:val="oypena"/>
          <w:color w:val="000000"/>
        </w:rPr>
        <w:t>Наприклад</w:t>
      </w:r>
      <w:r w:rsidRPr="00442971">
        <w:rPr>
          <w:rStyle w:val="oypena"/>
          <w:color w:val="000000"/>
        </w:rPr>
        <w:t xml:space="preserve"> ви хочете вирішити, чи пити каву, виходячи з часу доби і того, наскільки ви втомлені. Спочатку дерево перевіряє час доби - якщо це ранок, воно запитує, чи ви втомилися. Якщо ви втомилися, дерево пропонує випити кави, якщо ні - каже, що в цьому немає потреби. Аналогічно в другій половині дня дерево знову запитує, чи ви втомилися. Якщо </w:t>
      </w:r>
      <w:r>
        <w:rPr>
          <w:rStyle w:val="oypena"/>
          <w:color w:val="000000"/>
        </w:rPr>
        <w:t>так, то дерево</w:t>
      </w:r>
      <w:r w:rsidRPr="00442971">
        <w:rPr>
          <w:rStyle w:val="oypena"/>
          <w:color w:val="000000"/>
        </w:rPr>
        <w:t xml:space="preserve"> рекомендує</w:t>
      </w:r>
      <w:r>
        <w:rPr>
          <w:rStyle w:val="oypena"/>
          <w:color w:val="000000"/>
        </w:rPr>
        <w:t xml:space="preserve"> </w:t>
      </w:r>
      <w:r w:rsidRPr="00442971">
        <w:rPr>
          <w:rStyle w:val="oypena"/>
          <w:color w:val="000000"/>
        </w:rPr>
        <w:t>випити кави, якщо ні, то дерево робить висновок, що кава не потрібна.</w:t>
      </w:r>
    </w:p>
    <w:p w14:paraId="144D86D1" w14:textId="629CEBFB" w:rsidR="00442971" w:rsidRDefault="00442971" w:rsidP="00E9281D">
      <w:pPr>
        <w:rPr>
          <w:b/>
          <w:bCs/>
          <w:sz w:val="32"/>
          <w:szCs w:val="32"/>
        </w:rPr>
      </w:pPr>
      <w:r w:rsidRPr="00442971">
        <w:rPr>
          <w:b/>
          <w:bCs/>
          <w:sz w:val="32"/>
          <w:szCs w:val="32"/>
        </w:rPr>
        <w:t xml:space="preserve">Слайд </w:t>
      </w:r>
      <w:r w:rsidR="00407D50">
        <w:rPr>
          <w:b/>
          <w:bCs/>
          <w:sz w:val="32"/>
          <w:szCs w:val="32"/>
        </w:rPr>
        <w:t>4</w:t>
      </w:r>
    </w:p>
    <w:p w14:paraId="2920D7E0" w14:textId="14215EF3" w:rsidR="00442971" w:rsidRDefault="00442971" w:rsidP="00E9281D">
      <w:pPr>
        <w:rPr>
          <w:rStyle w:val="oypena"/>
          <w:color w:val="000000"/>
          <w:u w:val="single"/>
        </w:rPr>
      </w:pPr>
      <w:r w:rsidRPr="00442971">
        <w:rPr>
          <w:rStyle w:val="oypena"/>
          <w:color w:val="000000"/>
          <w:u w:val="single"/>
        </w:rPr>
        <w:t>Ознаки дерева рішень</w:t>
      </w:r>
    </w:p>
    <w:p w14:paraId="5F444DDE" w14:textId="689CD419" w:rsidR="00442971" w:rsidRPr="00407D50" w:rsidRDefault="00442971" w:rsidP="00407D50">
      <w:pPr>
        <w:pStyle w:val="a5"/>
        <w:numPr>
          <w:ilvl w:val="0"/>
          <w:numId w:val="6"/>
        </w:numPr>
        <w:rPr>
          <w:rStyle w:val="oypena"/>
          <w:color w:val="000000"/>
        </w:rPr>
      </w:pPr>
      <w:r w:rsidRPr="00407D50">
        <w:rPr>
          <w:rStyle w:val="oypena"/>
          <w:color w:val="000000"/>
        </w:rPr>
        <w:t>Ієрархічна структура</w:t>
      </w:r>
    </w:p>
    <w:p w14:paraId="090587A1" w14:textId="77777777" w:rsidR="00407D50" w:rsidRPr="00407D50" w:rsidRDefault="00407D50" w:rsidP="00407D50">
      <w:pPr>
        <w:spacing w:before="100" w:beforeAutospacing="1" w:after="100" w:afterAutospacing="1" w:line="240" w:lineRule="auto"/>
        <w:rPr>
          <w:rStyle w:val="oypena"/>
          <w:color w:val="000000"/>
        </w:rPr>
      </w:pPr>
      <w:r w:rsidRPr="00407D50">
        <w:rPr>
          <w:rStyle w:val="oypena"/>
          <w:color w:val="000000"/>
        </w:rPr>
        <w:t>Дерево рішень має структуру, схожу на дерево в природі: корінь, гілки й листки.</w:t>
      </w:r>
    </w:p>
    <w:p w14:paraId="113F29EE" w14:textId="77777777" w:rsidR="00407D50" w:rsidRPr="00407D50" w:rsidRDefault="00407D50" w:rsidP="00407D50">
      <w:pPr>
        <w:spacing w:before="100" w:beforeAutospacing="1" w:after="100" w:afterAutospacing="1" w:line="240" w:lineRule="auto"/>
        <w:outlineLvl w:val="2"/>
        <w:rPr>
          <w:rStyle w:val="oypena"/>
          <w:color w:val="000000"/>
        </w:rPr>
      </w:pPr>
      <w:r w:rsidRPr="00407D50">
        <w:rPr>
          <w:rStyle w:val="oypena"/>
          <w:color w:val="000000"/>
        </w:rPr>
        <w:t>2. Чіткі правила для кожного розгалуження</w:t>
      </w:r>
    </w:p>
    <w:p w14:paraId="3F3848EE" w14:textId="77777777" w:rsidR="00407D50" w:rsidRPr="00407D50" w:rsidRDefault="00407D50" w:rsidP="00407D50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 w:rsidRPr="00407D50">
        <w:rPr>
          <w:rStyle w:val="oypena"/>
          <w:color w:val="000000"/>
        </w:rPr>
        <w:t>Кожне розгалуження базується на певному наборі умов, які легко зрозуміти та пояснити.</w:t>
      </w:r>
    </w:p>
    <w:p w14:paraId="6D52B883" w14:textId="77777777" w:rsidR="00407D50" w:rsidRPr="00407D50" w:rsidRDefault="00407D50" w:rsidP="00407D50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 w:rsidRPr="00407D50">
        <w:rPr>
          <w:rStyle w:val="oypena"/>
          <w:color w:val="000000"/>
        </w:rPr>
        <w:t>Наприклад, якщо критерій "вік &gt; 30", то дерево розділяє об’єкти на дві групи: ті, які виконують цю умову, і ті, які не виконують.</w:t>
      </w:r>
    </w:p>
    <w:p w14:paraId="7A3B1A95" w14:textId="77777777" w:rsidR="00407D50" w:rsidRPr="00407D50" w:rsidRDefault="00407D50" w:rsidP="00407D50">
      <w:pPr>
        <w:spacing w:before="100" w:beforeAutospacing="1" w:after="100" w:afterAutospacing="1" w:line="240" w:lineRule="auto"/>
        <w:outlineLvl w:val="2"/>
        <w:rPr>
          <w:rStyle w:val="oypena"/>
          <w:color w:val="000000"/>
        </w:rPr>
      </w:pPr>
      <w:r w:rsidRPr="00407D50">
        <w:rPr>
          <w:rStyle w:val="oypena"/>
          <w:color w:val="000000"/>
        </w:rPr>
        <w:t>3. Простота інтерпретації</w:t>
      </w:r>
    </w:p>
    <w:p w14:paraId="4877B207" w14:textId="77777777" w:rsidR="00407D50" w:rsidRPr="00407D50" w:rsidRDefault="00407D50" w:rsidP="00407D50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 w:rsidRPr="00407D50">
        <w:rPr>
          <w:rStyle w:val="oypena"/>
          <w:color w:val="000000"/>
        </w:rPr>
        <w:t>Дерева рішень є інтуїтивно зрозумілими навіть для людей без технічних знань, оскільки кожен вузол і гілка представляють конкретні умови чи правила.</w:t>
      </w:r>
    </w:p>
    <w:p w14:paraId="32F57F99" w14:textId="1036F413" w:rsidR="00407D50" w:rsidRPr="00407D50" w:rsidRDefault="00EC32AC" w:rsidP="00407D50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>
        <w:rPr>
          <w:rStyle w:val="oypena"/>
          <w:color w:val="000000"/>
        </w:rPr>
        <w:t>Ч</w:t>
      </w:r>
      <w:r w:rsidR="00407D50" w:rsidRPr="00407D50">
        <w:rPr>
          <w:rStyle w:val="oypena"/>
          <w:color w:val="000000"/>
        </w:rPr>
        <w:t>ітко видно</w:t>
      </w:r>
      <w:r>
        <w:rPr>
          <w:rStyle w:val="oypena"/>
          <w:color w:val="000000"/>
        </w:rPr>
        <w:t xml:space="preserve"> результат </w:t>
      </w:r>
      <w:proofErr w:type="spellStart"/>
      <w:r>
        <w:rPr>
          <w:rStyle w:val="oypena"/>
          <w:color w:val="000000"/>
        </w:rPr>
        <w:t>і</w:t>
      </w:r>
      <w:r w:rsidR="00407D50" w:rsidRPr="00407D50">
        <w:rPr>
          <w:rStyle w:val="oypena"/>
          <w:color w:val="000000"/>
        </w:rPr>
        <w:t>зрозуміло</w:t>
      </w:r>
      <w:proofErr w:type="spellEnd"/>
      <w:r w:rsidR="00407D50" w:rsidRPr="00407D50">
        <w:rPr>
          <w:rStyle w:val="oypena"/>
          <w:color w:val="000000"/>
        </w:rPr>
        <w:t>, як і чому модель прийшла до конкретного рішення або прогнозу.</w:t>
      </w:r>
    </w:p>
    <w:p w14:paraId="49BC9C4F" w14:textId="77777777" w:rsidR="00407D50" w:rsidRPr="00407D50" w:rsidRDefault="00407D50" w:rsidP="00407D50">
      <w:pPr>
        <w:spacing w:before="100" w:beforeAutospacing="1" w:after="100" w:afterAutospacing="1" w:line="240" w:lineRule="auto"/>
        <w:outlineLvl w:val="2"/>
        <w:rPr>
          <w:rStyle w:val="oypena"/>
          <w:color w:val="000000"/>
        </w:rPr>
      </w:pPr>
      <w:r w:rsidRPr="00407D50">
        <w:rPr>
          <w:rStyle w:val="oypena"/>
          <w:color w:val="000000"/>
        </w:rPr>
        <w:t>4. Можливість застосування в різних задачах</w:t>
      </w:r>
    </w:p>
    <w:p w14:paraId="63C57018" w14:textId="43A7F4BB" w:rsidR="00407D50" w:rsidRPr="00407D50" w:rsidRDefault="00EC32AC" w:rsidP="00407D50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>
        <w:rPr>
          <w:rStyle w:val="oypena"/>
          <w:color w:val="000000"/>
        </w:rPr>
        <w:lastRenderedPageBreak/>
        <w:t>Наприклад задачі к</w:t>
      </w:r>
      <w:r w:rsidR="00407D50" w:rsidRPr="00407D50">
        <w:rPr>
          <w:rStyle w:val="oypena"/>
          <w:color w:val="000000"/>
        </w:rPr>
        <w:t>ласифікаці</w:t>
      </w:r>
      <w:r>
        <w:rPr>
          <w:rStyle w:val="oypena"/>
          <w:color w:val="000000"/>
        </w:rPr>
        <w:t>ї</w:t>
      </w:r>
      <w:r w:rsidR="00407D50" w:rsidRPr="00407D50">
        <w:rPr>
          <w:rStyle w:val="oypena"/>
          <w:color w:val="000000"/>
        </w:rPr>
        <w:t xml:space="preserve"> </w:t>
      </w:r>
      <w:r>
        <w:rPr>
          <w:rStyle w:val="oypena"/>
          <w:color w:val="000000"/>
        </w:rPr>
        <w:t>де потрібне</w:t>
      </w:r>
      <w:r w:rsidR="00407D50" w:rsidRPr="00407D50">
        <w:rPr>
          <w:rStyle w:val="oypena"/>
          <w:color w:val="000000"/>
        </w:rPr>
        <w:t xml:space="preserve"> прогнозування категорій, таких як "спам" чи "не спам".</w:t>
      </w:r>
    </w:p>
    <w:p w14:paraId="286A2A0D" w14:textId="4D9287CE" w:rsidR="00407D50" w:rsidRPr="00407D50" w:rsidRDefault="00EC32AC" w:rsidP="00407D50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oypena"/>
          <w:color w:val="000000"/>
        </w:rPr>
      </w:pPr>
      <w:r>
        <w:rPr>
          <w:rStyle w:val="oypena"/>
          <w:color w:val="000000"/>
        </w:rPr>
        <w:t>Також задачі регресії, наприклад</w:t>
      </w:r>
      <w:r w:rsidR="00407D50" w:rsidRPr="00407D50">
        <w:rPr>
          <w:rStyle w:val="oypena"/>
          <w:color w:val="000000"/>
        </w:rPr>
        <w:t xml:space="preserve"> </w:t>
      </w:r>
      <w:r>
        <w:rPr>
          <w:rStyle w:val="oypena"/>
          <w:color w:val="000000"/>
        </w:rPr>
        <w:t>п</w:t>
      </w:r>
      <w:r w:rsidR="00407D50" w:rsidRPr="00407D50">
        <w:rPr>
          <w:rStyle w:val="oypena"/>
          <w:color w:val="000000"/>
        </w:rPr>
        <w:t>рогнозування числових значень, наприклад, ціна будинку.</w:t>
      </w:r>
    </w:p>
    <w:p w14:paraId="6CD513A9" w14:textId="6001DF28" w:rsidR="00407D50" w:rsidRPr="00407D50" w:rsidRDefault="00407D50" w:rsidP="00407D50">
      <w:pPr>
        <w:rPr>
          <w:b/>
          <w:bCs/>
          <w:sz w:val="32"/>
          <w:szCs w:val="32"/>
        </w:rPr>
      </w:pPr>
      <w:r w:rsidRPr="00407D50">
        <w:rPr>
          <w:b/>
          <w:bCs/>
          <w:sz w:val="32"/>
          <w:szCs w:val="32"/>
        </w:rPr>
        <w:t xml:space="preserve">Слайд </w:t>
      </w:r>
      <w:r>
        <w:rPr>
          <w:b/>
          <w:bCs/>
          <w:sz w:val="32"/>
          <w:szCs w:val="32"/>
        </w:rPr>
        <w:t>5</w:t>
      </w:r>
    </w:p>
    <w:p w14:paraId="7C73CE5C" w14:textId="77777777" w:rsidR="001101C2" w:rsidRDefault="001101C2" w:rsidP="001101C2">
      <w:pPr>
        <w:pStyle w:val="3"/>
      </w:pPr>
      <w:r>
        <w:rPr>
          <w:rStyle w:val="a3"/>
          <w:b/>
          <w:bCs/>
        </w:rPr>
        <w:t>1. Дерева класифікації</w:t>
      </w:r>
    </w:p>
    <w:p w14:paraId="01C0907E" w14:textId="77777777" w:rsidR="001101C2" w:rsidRDefault="001101C2" w:rsidP="001101C2">
      <w:pPr>
        <w:pStyle w:val="a4"/>
        <w:numPr>
          <w:ilvl w:val="0"/>
          <w:numId w:val="7"/>
        </w:numPr>
      </w:pPr>
      <w:r>
        <w:rPr>
          <w:rStyle w:val="a3"/>
        </w:rPr>
        <w:t>Призначення:</w:t>
      </w:r>
      <w:r>
        <w:t xml:space="preserve"> Використовуються для задач класифікації, де цільова змінна є категоричною (наприклад, "так"/"ні", "ризик високий"/"ризик низький").</w:t>
      </w:r>
    </w:p>
    <w:p w14:paraId="5373E8FF" w14:textId="337E6364" w:rsidR="001101C2" w:rsidRDefault="001101C2" w:rsidP="001101C2">
      <w:pPr>
        <w:pStyle w:val="a4"/>
        <w:numPr>
          <w:ilvl w:val="0"/>
          <w:numId w:val="7"/>
        </w:numPr>
      </w:pPr>
      <w:r>
        <w:rPr>
          <w:rStyle w:val="a3"/>
        </w:rPr>
        <w:t>Процес</w:t>
      </w:r>
      <w:r w:rsidR="00EC32AC">
        <w:rPr>
          <w:rStyle w:val="a3"/>
        </w:rPr>
        <w:t xml:space="preserve"> відбувається так </w:t>
      </w:r>
      <w:r w:rsidR="00EC32AC">
        <w:t xml:space="preserve">дані </w:t>
      </w:r>
      <w:r w:rsidR="00EC32AC">
        <w:t>р</w:t>
      </w:r>
      <w:r>
        <w:t>озподіляють на класи або категорії на основі правил, які створюються на вузлах дерева.</w:t>
      </w:r>
    </w:p>
    <w:p w14:paraId="20BE5376" w14:textId="77777777" w:rsidR="001101C2" w:rsidRDefault="001101C2" w:rsidP="001101C2">
      <w:pPr>
        <w:pStyle w:val="a4"/>
        <w:numPr>
          <w:ilvl w:val="0"/>
          <w:numId w:val="7"/>
        </w:numPr>
      </w:pPr>
      <w:r>
        <w:rPr>
          <w:rStyle w:val="a3"/>
        </w:rPr>
        <w:t>Приклад:</w:t>
      </w:r>
      <w:r>
        <w:t xml:space="preserve"> Визначення, чи є лист спамом, на основі ключових слів, довжини листа тощо.</w:t>
      </w:r>
    </w:p>
    <w:p w14:paraId="1EA4D84A" w14:textId="77777777" w:rsidR="001101C2" w:rsidRDefault="001101C2" w:rsidP="001101C2">
      <w:pPr>
        <w:pStyle w:val="3"/>
      </w:pPr>
      <w:r>
        <w:rPr>
          <w:rStyle w:val="a3"/>
          <w:b/>
          <w:bCs/>
        </w:rPr>
        <w:t>2. Дерева регресії</w:t>
      </w:r>
    </w:p>
    <w:p w14:paraId="350A44D5" w14:textId="77777777" w:rsidR="001101C2" w:rsidRDefault="001101C2" w:rsidP="001101C2">
      <w:pPr>
        <w:pStyle w:val="a4"/>
        <w:numPr>
          <w:ilvl w:val="0"/>
          <w:numId w:val="8"/>
        </w:numPr>
      </w:pPr>
      <w:r>
        <w:rPr>
          <w:rStyle w:val="a3"/>
        </w:rPr>
        <w:t>Призначення:</w:t>
      </w:r>
      <w:r>
        <w:t xml:space="preserve"> Використовуються для задач прогнозування, де цільова змінна є числовою (наприклад, вартість будинку або прогнозування продажів).</w:t>
      </w:r>
    </w:p>
    <w:p w14:paraId="65FF70D3" w14:textId="178FA516" w:rsidR="001101C2" w:rsidRDefault="00EC32AC" w:rsidP="001101C2">
      <w:pPr>
        <w:pStyle w:val="a4"/>
        <w:numPr>
          <w:ilvl w:val="0"/>
          <w:numId w:val="8"/>
        </w:numPr>
      </w:pPr>
      <w:r>
        <w:rPr>
          <w:rStyle w:val="a3"/>
        </w:rPr>
        <w:t>Процес відбувається так</w:t>
      </w:r>
      <w:r w:rsidR="001101C2">
        <w:t xml:space="preserve"> розділяючи дані на групи зі схожими ознаками</w:t>
      </w:r>
      <w:r>
        <w:t>, п</w:t>
      </w:r>
      <w:r>
        <w:t>рогнозують числове значення</w:t>
      </w:r>
      <w:r>
        <w:t>.</w:t>
      </w:r>
    </w:p>
    <w:p w14:paraId="13983981" w14:textId="4138CCAF" w:rsidR="001101C2" w:rsidRDefault="001101C2" w:rsidP="001101C2">
      <w:pPr>
        <w:pStyle w:val="a4"/>
        <w:numPr>
          <w:ilvl w:val="0"/>
          <w:numId w:val="8"/>
        </w:numPr>
      </w:pPr>
      <w:r>
        <w:rPr>
          <w:rStyle w:val="a3"/>
        </w:rPr>
        <w:t>Приклад:</w:t>
      </w:r>
      <w:r>
        <w:t xml:space="preserve"> Прогнозування цін на житло на основі площі, розташування, кількості кімнат тощо.</w:t>
      </w:r>
    </w:p>
    <w:p w14:paraId="3B113542" w14:textId="49D366F2" w:rsidR="00EC32AC" w:rsidRDefault="00EC32AC" w:rsidP="00EC32AC">
      <w:pPr>
        <w:rPr>
          <w:b/>
          <w:bCs/>
          <w:sz w:val="32"/>
          <w:szCs w:val="32"/>
        </w:rPr>
      </w:pPr>
      <w:r w:rsidRPr="00EC32AC">
        <w:rPr>
          <w:b/>
          <w:bCs/>
          <w:sz w:val="32"/>
          <w:szCs w:val="32"/>
        </w:rPr>
        <w:t xml:space="preserve">Слайд </w:t>
      </w:r>
      <w:r>
        <w:rPr>
          <w:b/>
          <w:bCs/>
          <w:sz w:val="32"/>
          <w:szCs w:val="32"/>
        </w:rPr>
        <w:t>6</w:t>
      </w:r>
    </w:p>
    <w:p w14:paraId="192F7F67" w14:textId="77777777" w:rsidR="00EC32AC" w:rsidRPr="00185B7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Оглядаємо набір даних, тут є два класи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val="en-US" w:eastAsia="uk-UA"/>
        </w:rPr>
        <w:t xml:space="preserve">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 дві характеристики</w:t>
      </w:r>
    </w:p>
    <w:p w14:paraId="4E37593A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drawing>
          <wp:inline distT="0" distB="0" distL="0" distR="0" wp14:anchorId="6390B037" wp14:editId="40C51B3A">
            <wp:extent cx="6120765" cy="42398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27F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М</w:t>
      </w: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и можемо побудувати деякі правила прийняття рішень на основі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цих характеристик</w:t>
      </w:r>
    </w:p>
    <w:p w14:paraId="4FA63677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36845563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drawing>
          <wp:inline distT="0" distB="0" distL="0" distR="0" wp14:anchorId="64B25377" wp14:editId="2838DC71">
            <wp:extent cx="6120765" cy="41363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8EDC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У реальному застосуванні зазвичай є багато правил прийняття рішень, з яких ми можемо вибирати, тому нам потрібно знайти спосіб вибрати найкращий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спосіб</w:t>
      </w:r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для розділення поточно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го вузла. П</w:t>
      </w:r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очинаючи з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кореневого</w:t>
      </w:r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вузла</w:t>
      </w:r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, ми будемо </w:t>
      </w:r>
      <w:proofErr w:type="spellStart"/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ітерувати</w:t>
      </w:r>
      <w:proofErr w:type="spellEnd"/>
      <w:r w:rsidRPr="00267F27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всі правила прийняття рішень і обчислювати інформаційний приріст поточно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го вузла. </w:t>
      </w:r>
    </w:p>
    <w:p w14:paraId="7B9143DE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0EE59376" w14:textId="77777777" w:rsidR="00EC32AC" w:rsidRPr="002D30A3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2D30A3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Приріст інформації показує, наскільки корисним є питання (або ознака) для поділу даних на групи. Він вимірює, наскільки зменшується невизначеність після поділу. Хороше запитання створить чіткіші групи, і для прийняття рішення </w:t>
      </w:r>
      <w:r w:rsidRPr="002D30A3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t>обирається ознака з найвищим показником інформативності.</w:t>
      </w:r>
    </w:p>
    <w:p w14:paraId="1856DA6E" w14:textId="77777777" w:rsidR="00EC32AC" w:rsidRPr="002D30A3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57066927" w14:textId="77777777" w:rsidR="00EC32AC" w:rsidRPr="002D30A3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2D30A3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Наприклад, якщо ми розділили набір даних про людей на «молодих» і «старих» за віком, і всі молоді люди купили продукт, а всі старі - ні, то коефіцієнт інформативності буде високим, тому що поділ ідеально розділяє дві групи, не залишаючи жодної невизначеності</w:t>
      </w:r>
    </w:p>
    <w:p w14:paraId="2BFCEA0A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20AB588D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drawing>
          <wp:inline distT="0" distB="0" distL="0" distR="0" wp14:anchorId="286D9738" wp14:editId="0F4F13B7">
            <wp:extent cx="6120765" cy="3666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7AC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4E749224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Давайте детальніше розглянемо кожну групу в правилі прийняття рішень. Група є чистою, коли всі її записи належать до одного класу, тут ми використовуємо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індекс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Джині для вимірювання 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t xml:space="preserve">чистоти поточної вершини, коли група є чистою,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індекс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Джині дорівнює нулю, коли група наполовину змішана,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індекс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Джині дорівнює 0.5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.</w:t>
      </w:r>
    </w:p>
    <w:p w14:paraId="6917550E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3F26DC18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drawing>
          <wp:inline distT="0" distB="0" distL="0" distR="0" wp14:anchorId="67B41B2F" wp14:editId="0383D3C3">
            <wp:extent cx="6120765" cy="3227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4EAC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drawing>
          <wp:inline distT="0" distB="0" distL="0" distR="0" wp14:anchorId="735F92B7" wp14:editId="348C5D22">
            <wp:extent cx="6120765" cy="55060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010A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drawing>
          <wp:inline distT="0" distB="0" distL="0" distR="0" wp14:anchorId="07DDB580" wp14:editId="5F88A24D">
            <wp:extent cx="6120765" cy="55606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D55" w14:textId="77777777" w:rsidR="00EC32A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Для прийняття будь-якого рішення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вибрана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група розбивається на дві дочірні групи. Інформаційний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приріст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від цього розбиття - це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чистота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батьківської групи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мінус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с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ередн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я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чистота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дочірн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іх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груп. Після того, як ми обчислили інформаційний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приріст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кожного правила, ми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можемо вибрати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правило, яке має найбільший інформаційний 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приріст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 xml:space="preserve"> для розбиття поточно</w:t>
      </w:r>
      <w: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го вузла</w:t>
      </w:r>
      <w:r w:rsidRPr="00FD0246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t>.</w:t>
      </w:r>
    </w:p>
    <w:p w14:paraId="4CE76168" w14:textId="77777777" w:rsidR="00EC32AC" w:rsidRPr="00185B7C" w:rsidRDefault="00EC32AC" w:rsidP="00EC32AC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val="en-US" w:eastAsia="uk-UA"/>
        </w:rPr>
      </w:pPr>
      <w:r w:rsidRPr="00185B7C"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  <w:lastRenderedPageBreak/>
        <w:drawing>
          <wp:inline distT="0" distB="0" distL="0" distR="0" wp14:anchorId="17C743A9" wp14:editId="527B5C25">
            <wp:extent cx="6120765" cy="48723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4B74" w14:textId="77777777" w:rsidR="00EC32AC" w:rsidRPr="00EC32AC" w:rsidRDefault="00EC32AC" w:rsidP="00EC32AC">
      <w:pPr>
        <w:rPr>
          <w:b/>
          <w:bCs/>
          <w:sz w:val="32"/>
          <w:szCs w:val="32"/>
        </w:rPr>
      </w:pPr>
    </w:p>
    <w:p w14:paraId="6381B306" w14:textId="3A675796" w:rsidR="00407D50" w:rsidRDefault="001101C2" w:rsidP="00E9281D">
      <w:pPr>
        <w:rPr>
          <w:b/>
          <w:bCs/>
          <w:sz w:val="32"/>
          <w:szCs w:val="32"/>
        </w:rPr>
      </w:pPr>
      <w:r w:rsidRPr="00597BCE">
        <w:rPr>
          <w:b/>
          <w:bCs/>
          <w:sz w:val="32"/>
          <w:szCs w:val="32"/>
        </w:rPr>
        <w:t xml:space="preserve">Слайд </w:t>
      </w:r>
      <w:r w:rsidR="00EC32AC">
        <w:rPr>
          <w:b/>
          <w:bCs/>
          <w:sz w:val="32"/>
          <w:szCs w:val="32"/>
        </w:rPr>
        <w:t>11</w:t>
      </w:r>
    </w:p>
    <w:p w14:paraId="26047604" w14:textId="7F3A2909" w:rsidR="00597BCE" w:rsidRPr="00597BCE" w:rsidRDefault="00597BCE" w:rsidP="00E9281D">
      <w:pPr>
        <w:rPr>
          <w:rStyle w:val="oypena"/>
          <w:color w:val="000000"/>
          <w:u w:val="single"/>
        </w:rPr>
      </w:pPr>
      <w:r w:rsidRPr="00597BCE">
        <w:rPr>
          <w:rStyle w:val="oypena"/>
          <w:color w:val="000000"/>
          <w:u w:val="single"/>
        </w:rPr>
        <w:t>Переваги</w:t>
      </w:r>
    </w:p>
    <w:p w14:paraId="6308D338" w14:textId="77777777" w:rsidR="001101C2" w:rsidRDefault="001101C2" w:rsidP="00597BCE">
      <w:pPr>
        <w:pStyle w:val="cvgsua"/>
        <w:numPr>
          <w:ilvl w:val="0"/>
          <w:numId w:val="9"/>
        </w:numPr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t>Легко інтерпретувати</w:t>
      </w:r>
    </w:p>
    <w:p w14:paraId="649BF810" w14:textId="77777777" w:rsidR="001101C2" w:rsidRDefault="001101C2" w:rsidP="001101C2">
      <w:pPr>
        <w:pStyle w:val="cvgsua"/>
        <w:spacing w:line="34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>Булева логіка та візуальне представлення дерев рішень роблять їх простішими для розуміння та використання. Ієрархічна природа дерева рішень також дозволяє легко побачити, які атрибути є найбільш важливими, що не завжди зрозуміло з іншими алгоритмами, такими як нейронні мережі.</w:t>
      </w:r>
    </w:p>
    <w:p w14:paraId="501483BC" w14:textId="77777777" w:rsidR="001101C2" w:rsidRDefault="001101C2" w:rsidP="00597BCE">
      <w:pPr>
        <w:pStyle w:val="cvgsua"/>
        <w:numPr>
          <w:ilvl w:val="0"/>
          <w:numId w:val="9"/>
        </w:numPr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t>Підготовка даних майже не потрібна</w:t>
      </w:r>
    </w:p>
    <w:p w14:paraId="3E0E9C76" w14:textId="48A79BE9" w:rsidR="001101C2" w:rsidRDefault="001101C2" w:rsidP="001101C2">
      <w:pPr>
        <w:pStyle w:val="cvgsua"/>
        <w:spacing w:line="37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>Дерева рішень мають ряд характеристик, які роблять їх більш гнучкими, ніж інші класифікатори. Вони можуть працювати з різними типами даних - дискретними або неперервними значеннями, а неперервні значення можуть бути перетворені в категоріальні за допомогою використання порогових значень.</w:t>
      </w:r>
    </w:p>
    <w:p w14:paraId="4AC935FE" w14:textId="77777777" w:rsidR="001101C2" w:rsidRDefault="001101C2" w:rsidP="00597BCE">
      <w:pPr>
        <w:pStyle w:val="cvgsua"/>
        <w:numPr>
          <w:ilvl w:val="0"/>
          <w:numId w:val="9"/>
        </w:numPr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lastRenderedPageBreak/>
        <w:t>Більш гнучкі</w:t>
      </w:r>
    </w:p>
    <w:p w14:paraId="24291C34" w14:textId="6B06DDD5" w:rsidR="001101C2" w:rsidRDefault="001101C2" w:rsidP="001101C2">
      <w:pPr>
        <w:pStyle w:val="cvgsua"/>
        <w:spacing w:line="37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 xml:space="preserve">Дерева рішень можна використовувати як для класифікації, так і для регресійних задач, що робить </w:t>
      </w:r>
      <w:r w:rsidR="00EC32AC">
        <w:rPr>
          <w:rStyle w:val="oypena"/>
          <w:color w:val="000000"/>
          <w:spacing w:val="4"/>
        </w:rPr>
        <w:t>їх</w:t>
      </w:r>
      <w:r>
        <w:rPr>
          <w:rStyle w:val="oypena"/>
          <w:color w:val="000000"/>
          <w:spacing w:val="4"/>
        </w:rPr>
        <w:t xml:space="preserve"> більш гнучким</w:t>
      </w:r>
      <w:r w:rsidR="00EC32AC">
        <w:rPr>
          <w:rStyle w:val="oypena"/>
          <w:color w:val="000000"/>
          <w:spacing w:val="4"/>
        </w:rPr>
        <w:t>и</w:t>
      </w:r>
      <w:r>
        <w:rPr>
          <w:rStyle w:val="oypena"/>
          <w:color w:val="000000"/>
          <w:spacing w:val="4"/>
        </w:rPr>
        <w:t>, ніж деякі інші алгоритми. Він також нечутливий до основних взаємозв'язків між атрибутами; це означає, що якщо дві змінні сильно корелюють, алгоритм вибере лише одну з ознак для розбиття.</w:t>
      </w:r>
    </w:p>
    <w:p w14:paraId="79E48650" w14:textId="3CD748C4" w:rsidR="001101C2" w:rsidRPr="00597BCE" w:rsidRDefault="00597BCE" w:rsidP="00E9281D">
      <w:pPr>
        <w:rPr>
          <w:b/>
          <w:bCs/>
          <w:sz w:val="32"/>
          <w:szCs w:val="32"/>
        </w:rPr>
      </w:pPr>
      <w:r w:rsidRPr="00597BCE">
        <w:rPr>
          <w:b/>
          <w:bCs/>
          <w:sz w:val="32"/>
          <w:szCs w:val="32"/>
        </w:rPr>
        <w:t>Слайд 7</w:t>
      </w:r>
    </w:p>
    <w:p w14:paraId="2A0F4C24" w14:textId="22639CB8" w:rsidR="00597BCE" w:rsidRDefault="00597BCE" w:rsidP="00E9281D">
      <w:pPr>
        <w:rPr>
          <w:rStyle w:val="oypena"/>
          <w:color w:val="000000"/>
          <w:u w:val="single"/>
        </w:rPr>
      </w:pPr>
      <w:r w:rsidRPr="00597BCE">
        <w:rPr>
          <w:rStyle w:val="oypena"/>
          <w:color w:val="000000"/>
          <w:u w:val="single"/>
        </w:rPr>
        <w:t>Недоліки</w:t>
      </w:r>
    </w:p>
    <w:p w14:paraId="08F7A872" w14:textId="77777777" w:rsidR="00597BCE" w:rsidRDefault="00597BCE" w:rsidP="00597BCE">
      <w:pPr>
        <w:pStyle w:val="cvgsua"/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t>Схильні до надмірної адаптації</w:t>
      </w:r>
    </w:p>
    <w:p w14:paraId="2005C2CE" w14:textId="1E8A706B" w:rsidR="00597BCE" w:rsidRDefault="00597BCE" w:rsidP="00597BCE">
      <w:pPr>
        <w:pStyle w:val="cvgsua"/>
        <w:spacing w:line="37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>Складні дерева рішень мають тенденцію до надмірної адаптації і погано узагальнюють нові дані. Цього сценарію можна уникнути за допомогою процесів попередньої та наступної обрізки.</w:t>
      </w:r>
    </w:p>
    <w:p w14:paraId="3B8C35C7" w14:textId="77777777" w:rsidR="00597BCE" w:rsidRDefault="00597BCE" w:rsidP="00597BCE">
      <w:pPr>
        <w:pStyle w:val="cvgsua"/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t>Високі оцінки дисперсії</w:t>
      </w:r>
    </w:p>
    <w:p w14:paraId="0CF7EA83" w14:textId="40077351" w:rsidR="00597BCE" w:rsidRDefault="00597BCE" w:rsidP="00597BCE">
      <w:pPr>
        <w:pStyle w:val="cvgsua"/>
        <w:spacing w:line="37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 xml:space="preserve">Невеликі варіації в даних можуть призвести до дуже різних дерев рішень. </w:t>
      </w:r>
    </w:p>
    <w:p w14:paraId="702EA9D7" w14:textId="77777777" w:rsidR="00597BCE" w:rsidRDefault="00597BCE" w:rsidP="00597BCE">
      <w:pPr>
        <w:pStyle w:val="cvgsua"/>
        <w:spacing w:line="525" w:lineRule="atLeast"/>
        <w:rPr>
          <w:color w:val="000000"/>
          <w:spacing w:val="4"/>
        </w:rPr>
      </w:pPr>
      <w:r>
        <w:rPr>
          <w:rStyle w:val="oypena"/>
          <w:b/>
          <w:bCs/>
          <w:color w:val="000000"/>
          <w:spacing w:val="4"/>
        </w:rPr>
        <w:t>Дорожче</w:t>
      </w:r>
    </w:p>
    <w:p w14:paraId="49367FF0" w14:textId="77777777" w:rsidR="00597BCE" w:rsidRDefault="00597BCE" w:rsidP="00597BCE">
      <w:pPr>
        <w:pStyle w:val="cvgsua"/>
        <w:spacing w:line="375" w:lineRule="atLeast"/>
        <w:rPr>
          <w:color w:val="000000"/>
          <w:spacing w:val="4"/>
        </w:rPr>
      </w:pPr>
      <w:r>
        <w:rPr>
          <w:rStyle w:val="oypena"/>
          <w:color w:val="000000"/>
          <w:spacing w:val="4"/>
        </w:rPr>
        <w:t>Враховуючи, що дерева рішень використовують жадібний пошук під час побудови, їх навчання може бути дорожчим порівняно з іншими алгоритмами.</w:t>
      </w:r>
    </w:p>
    <w:p w14:paraId="627FF205" w14:textId="0F8D4C0F" w:rsidR="00597BCE" w:rsidRDefault="00597BCE" w:rsidP="00E9281D">
      <w:pPr>
        <w:rPr>
          <w:rStyle w:val="oypena"/>
          <w:color w:val="000000"/>
          <w:u w:val="single"/>
        </w:rPr>
      </w:pPr>
    </w:p>
    <w:p w14:paraId="3AAB912C" w14:textId="62ED27E3" w:rsidR="002D30A3" w:rsidRDefault="002D30A3" w:rsidP="00E9281D">
      <w:pPr>
        <w:rPr>
          <w:rStyle w:val="oypena"/>
          <w:color w:val="000000"/>
          <w:u w:val="single"/>
        </w:rPr>
      </w:pPr>
    </w:p>
    <w:p w14:paraId="3F2026AD" w14:textId="4F789450" w:rsidR="002D30A3" w:rsidRDefault="002D30A3" w:rsidP="00E9281D">
      <w:pPr>
        <w:rPr>
          <w:rStyle w:val="oypena"/>
          <w:color w:val="000000"/>
          <w:u w:val="single"/>
        </w:rPr>
      </w:pPr>
    </w:p>
    <w:p w14:paraId="5FDE9641" w14:textId="20D975E7" w:rsidR="002D30A3" w:rsidRDefault="002D30A3" w:rsidP="00E9281D">
      <w:pPr>
        <w:rPr>
          <w:rStyle w:val="oypena"/>
          <w:color w:val="000000"/>
          <w:u w:val="single"/>
        </w:rPr>
      </w:pPr>
    </w:p>
    <w:p w14:paraId="15F24FDF" w14:textId="0BEECECB" w:rsidR="008E5856" w:rsidRDefault="008E5856" w:rsidP="008E5856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766487F6" w14:textId="09C0EF9E" w:rsidR="00185B7C" w:rsidRDefault="00185B7C" w:rsidP="008E5856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eastAsia="uk-UA"/>
        </w:rPr>
      </w:pPr>
    </w:p>
    <w:p w14:paraId="261E2A8A" w14:textId="0001B4C4" w:rsidR="00185B7C" w:rsidRPr="00185B7C" w:rsidRDefault="00185B7C" w:rsidP="008E5856">
      <w:pPr>
        <w:rPr>
          <w:rStyle w:val="y2iqfc"/>
          <w:rFonts w:ascii="inherit" w:eastAsia="Times New Roman" w:hAnsi="inherit" w:cs="Courier New"/>
          <w:color w:val="1F1F1F"/>
          <w:sz w:val="42"/>
          <w:szCs w:val="42"/>
          <w:lang w:val="en-US" w:eastAsia="uk-UA"/>
        </w:rPr>
      </w:pPr>
    </w:p>
    <w:sectPr w:rsidR="00185B7C" w:rsidRPr="00185B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7C90"/>
    <w:multiLevelType w:val="multilevel"/>
    <w:tmpl w:val="C98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5BCD"/>
    <w:multiLevelType w:val="multilevel"/>
    <w:tmpl w:val="2F7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0C2A"/>
    <w:multiLevelType w:val="hybridMultilevel"/>
    <w:tmpl w:val="724AF0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206F0"/>
    <w:multiLevelType w:val="multilevel"/>
    <w:tmpl w:val="B34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15A1F"/>
    <w:multiLevelType w:val="multilevel"/>
    <w:tmpl w:val="629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07379"/>
    <w:multiLevelType w:val="multilevel"/>
    <w:tmpl w:val="5B2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27682"/>
    <w:multiLevelType w:val="multilevel"/>
    <w:tmpl w:val="32C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0305"/>
    <w:multiLevelType w:val="hybridMultilevel"/>
    <w:tmpl w:val="EE5C019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F35D0D"/>
    <w:multiLevelType w:val="hybridMultilevel"/>
    <w:tmpl w:val="167E35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1F"/>
    <w:rsid w:val="001101C2"/>
    <w:rsid w:val="00166599"/>
    <w:rsid w:val="00185B7C"/>
    <w:rsid w:val="00267F27"/>
    <w:rsid w:val="002D30A3"/>
    <w:rsid w:val="00407D50"/>
    <w:rsid w:val="00442971"/>
    <w:rsid w:val="004664AE"/>
    <w:rsid w:val="00597BCE"/>
    <w:rsid w:val="006C69D1"/>
    <w:rsid w:val="006E198D"/>
    <w:rsid w:val="008A351F"/>
    <w:rsid w:val="008E5856"/>
    <w:rsid w:val="00E9281D"/>
    <w:rsid w:val="00EC32AC"/>
    <w:rsid w:val="00FD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4898"/>
  <w15:chartTrackingRefBased/>
  <w15:docId w15:val="{C4D7C43C-250A-47D2-B0F5-49325A75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F27"/>
  </w:style>
  <w:style w:type="paragraph" w:styleId="3">
    <w:name w:val="heading 3"/>
    <w:basedOn w:val="a"/>
    <w:link w:val="30"/>
    <w:uiPriority w:val="9"/>
    <w:qFormat/>
    <w:rsid w:val="00407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ypena">
    <w:name w:val="oypena"/>
    <w:basedOn w:val="a0"/>
    <w:rsid w:val="00E9281D"/>
  </w:style>
  <w:style w:type="character" w:customStyle="1" w:styleId="30">
    <w:name w:val="Заголовок 3 Знак"/>
    <w:basedOn w:val="a0"/>
    <w:link w:val="3"/>
    <w:uiPriority w:val="9"/>
    <w:rsid w:val="00407D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407D50"/>
    <w:rPr>
      <w:b/>
      <w:bCs/>
    </w:rPr>
  </w:style>
  <w:style w:type="paragraph" w:styleId="a4">
    <w:name w:val="Normal (Web)"/>
    <w:basedOn w:val="a"/>
    <w:uiPriority w:val="99"/>
    <w:semiHidden/>
    <w:unhideWhenUsed/>
    <w:rsid w:val="00407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407D50"/>
    <w:pPr>
      <w:ind w:left="720"/>
      <w:contextualSpacing/>
    </w:pPr>
  </w:style>
  <w:style w:type="paragraph" w:customStyle="1" w:styleId="cvgsua">
    <w:name w:val="cvgsua"/>
    <w:basedOn w:val="a"/>
    <w:rsid w:val="00110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2D3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D30A3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2D3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10</Pages>
  <Words>3895</Words>
  <Characters>2221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2025-03-20T08:27:00Z</dcterms:created>
  <dcterms:modified xsi:type="dcterms:W3CDTF">2025-03-20T12:09:00Z</dcterms:modified>
</cp:coreProperties>
</file>