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https://github.com/axatgupta/lld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Structural patterns focus on how classes and objects are composed to form larger structures, ensuring flexible and efficient designs. Let’s explore them using real-world e-commerce 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e-commerce platform supports multiple payment providers (PayPal, Stripe, Razorpay, PhonePe, GPay, Jupiter), each with a different interface. We need a standardized way to integrate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w2oyazvo8cr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Adapter Pattern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the interface of a third-party payment gateway into a </w:t>
      </w:r>
      <w:r w:rsidDel="00000000" w:rsidR="00000000" w:rsidRPr="00000000">
        <w:rPr>
          <w:b w:val="1"/>
          <w:rtl w:val="0"/>
        </w:rPr>
        <w:t xml:space="preserve">common interface</w:t>
      </w:r>
      <w:r w:rsidDel="00000000" w:rsidR="00000000" w:rsidRPr="00000000">
        <w:rPr>
          <w:rtl w:val="0"/>
        </w:rPr>
        <w:t xml:space="preserve"> expected by the application.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sjyv3l134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Integrates </w:t>
      </w:r>
      <w:r w:rsidDel="00000000" w:rsidR="00000000" w:rsidRPr="00000000">
        <w:rPr>
          <w:b w:val="1"/>
          <w:rtl w:val="0"/>
        </w:rPr>
        <w:t xml:space="preserve">incompatible interfaces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without modifying code.</w:t>
        <w:br w:type="textWrapping"/>
        <w:t xml:space="preserve">✔ Adds </w:t>
      </w:r>
      <w:r w:rsidDel="00000000" w:rsidR="00000000" w:rsidRPr="00000000">
        <w:rPr>
          <w:b w:val="1"/>
          <w:rtl w:val="0"/>
        </w:rPr>
        <w:t xml:space="preserve">new payment providers</w:t>
      </w:r>
      <w:r w:rsidDel="00000000" w:rsidR="00000000" w:rsidRPr="00000000">
        <w:rPr>
          <w:rtl w:val="0"/>
        </w:rPr>
        <w:t xml:space="preserve"> without changing the existing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org.example.creational.Order;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org.example.structural.*;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Main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(String[] args)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PaymentPreprocessor razorpayPaymentPreprocessor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RazorpayAdapter(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Razorpay());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razorpayPaymentPreprocessor.pay(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1000.00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PaymentPreprocessor stripePaymentPreprocessor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StripeAdapter(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Stripe());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stripePaymentPreprocessor.pay(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Razorpay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makePayment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amount){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"Payment of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amount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has been paid via Razorpay"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Stripe 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amount){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"Payment of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amount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has been paid via Stripe.."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RazorpayAdapter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PaymentPreprocessor{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Razorpay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razorpay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RazorpayAdapter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(Razorpay razorpay){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razorpay = Razorpay.getInstance();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amount)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razorpay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.makePayment(amount);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StripeAdapter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PaymentPreprocessor{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Stripe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StripeAdapter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(Stripe stripe){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stripe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stripe;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amount) 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.payment(amount);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tc0z1wl6b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Customers want to </w:t>
      </w:r>
      <w:r w:rsidDel="00000000" w:rsidR="00000000" w:rsidRPr="00000000">
        <w:rPr>
          <w:b w:val="1"/>
          <w:rtl w:val="0"/>
        </w:rPr>
        <w:t xml:space="preserve">customize products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gift wrap, extended warranty, personalization</w:t>
      </w:r>
      <w:r w:rsidDel="00000000" w:rsidR="00000000" w:rsidRPr="00000000">
        <w:rPr>
          <w:rtl w:val="0"/>
        </w:rPr>
        <w:t xml:space="preserve">). These features should be </w:t>
      </w:r>
      <w:r w:rsidDel="00000000" w:rsidR="00000000" w:rsidRPr="00000000">
        <w:rPr>
          <w:b w:val="1"/>
          <w:rtl w:val="0"/>
        </w:rPr>
        <w:t xml:space="preserve">added dynamically</w:t>
      </w:r>
      <w:r w:rsidDel="00000000" w:rsidR="00000000" w:rsidRPr="00000000">
        <w:rPr>
          <w:rtl w:val="0"/>
        </w:rPr>
        <w:t xml:space="preserve"> without changing the core product class.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it0pmb1ur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Decorator Pattern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add responsibilities</w:t>
      </w:r>
      <w:r w:rsidDel="00000000" w:rsidR="00000000" w:rsidRPr="00000000">
        <w:rPr>
          <w:rtl w:val="0"/>
        </w:rPr>
        <w:t xml:space="preserve"> to objects </w:t>
      </w:r>
      <w:r w:rsidDel="00000000" w:rsidR="00000000" w:rsidRPr="00000000">
        <w:rPr>
          <w:b w:val="1"/>
          <w:rtl w:val="0"/>
        </w:rPr>
        <w:t xml:space="preserve">dynamically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org.example.creational.Order;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org.example.structural.*;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Main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(String[] args)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Product laptop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BasicProduct(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10000.00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laptop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GiftWrap(laptop);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laptop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ExtendedWarranty(laptop);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.println(laptop.description()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|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laptop.getPrice());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BasicProduct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BasicProduct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 description,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price)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description;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price;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ProductDecorator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ProductDecorator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 Product product ){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product;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GiftWrap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ProductDecorator{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GiftWrap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(Product product){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(product);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.description()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has been decorated by a gift wrap"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.getPrice()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5.00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ExtendedWarranty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ProductDecorator{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ExtendedWarranty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(Product product) 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(product);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.description()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has extended warranty now!"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.getPrice()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10.00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l9mbp1kpa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zf0wciwae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5nlzkbz0j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Dynamic customization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products.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Flexible addition</w:t>
      </w:r>
      <w:r w:rsidDel="00000000" w:rsidR="00000000" w:rsidRPr="00000000">
        <w:rPr>
          <w:rtl w:val="0"/>
        </w:rPr>
        <w:t xml:space="preserve"> of features without modifying the base product.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g479br8oe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e-commerce site sells </w:t>
      </w:r>
      <w:r w:rsidDel="00000000" w:rsidR="00000000" w:rsidRPr="00000000">
        <w:rPr>
          <w:b w:val="1"/>
          <w:rtl w:val="0"/>
        </w:rPr>
        <w:t xml:space="preserve">product bundles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Gaming Bundle</w:t>
      </w:r>
      <w:r w:rsidDel="00000000" w:rsidR="00000000" w:rsidRPr="00000000">
        <w:rPr>
          <w:rtl w:val="0"/>
        </w:rPr>
        <w:t xml:space="preserve">: Console + Games + Controllers). Each bundle should behave </w:t>
      </w:r>
      <w:r w:rsidDel="00000000" w:rsidR="00000000" w:rsidRPr="00000000">
        <w:rPr>
          <w:b w:val="1"/>
          <w:rtl w:val="0"/>
        </w:rPr>
        <w:t xml:space="preserve">like a single product</w:t>
      </w:r>
      <w:r w:rsidDel="00000000" w:rsidR="00000000" w:rsidRPr="00000000">
        <w:rPr>
          <w:rtl w:val="0"/>
        </w:rPr>
        <w:t xml:space="preserve"> in the shopping cart.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s7f8882yl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Composite Pattern</w:t>
      </w:r>
      <w:r w:rsidDel="00000000" w:rsidR="00000000" w:rsidRPr="00000000">
        <w:rPr>
          <w:rtl w:val="0"/>
        </w:rPr>
        <w:t xml:space="preserve"> to treat </w:t>
      </w:r>
      <w:r w:rsidDel="00000000" w:rsidR="00000000" w:rsidRPr="00000000">
        <w:rPr>
          <w:b w:val="1"/>
          <w:rtl w:val="0"/>
        </w:rPr>
        <w:t xml:space="preserve">individual products and bundles uniformly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org.example.structural.Item;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org.example.structural.ProductBundle;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Main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(String[] args)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Item ps5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"Gaming console"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50000.00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Item ps5Controller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"Gaming Controller"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10000.00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Item fifa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Video Game FIFA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3000.00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ProductBundle summerSaleGamingBundle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ProductBundle(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Gaming Bundle for the summer season"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summerSaleGamingBundle.addProductToProductBundle(ps5);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summerSaleGamingBundle.addProductToProductBundle(ps5Controller);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summerSaleGamingBundle.addProductToProductBundle(fifa);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.println(summerSaleGamingBundle.description()+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", Total Price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summerSaleGamingBundle.getPrice());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 description,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price) 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description;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price;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java.util.ArrayList;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java.util.List;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ProductBundle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Product{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List&lt;Product&gt;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ArrayList&lt;&gt;();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ProductBundle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 description){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description;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addProductToProductBundle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(Product product){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.add(product);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3ae6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3"/>
          <w:szCs w:val="23"/>
          <w:rtl w:val="0"/>
        </w:rPr>
        <w:t xml:space="preserve">//        double totalPrice = 0.0;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7a7e8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3"/>
          <w:szCs w:val="23"/>
          <w:rtl w:val="0"/>
        </w:rPr>
        <w:t xml:space="preserve">//        for(Product product : productList){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7a7e8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3"/>
          <w:szCs w:val="23"/>
          <w:rtl w:val="0"/>
        </w:rPr>
        <w:t xml:space="preserve">//            totalPrice+=product.getPrice();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7a7e8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3"/>
          <w:szCs w:val="23"/>
          <w:rtl w:val="0"/>
        </w:rPr>
        <w:t xml:space="preserve">//        }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7a7e8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3"/>
          <w:szCs w:val="23"/>
          <w:rtl w:val="0"/>
        </w:rPr>
        <w:t xml:space="preserve">//        return totalPrice;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7a7e8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.stream().mapToDouble(Product::getPrice).sum();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wte615a3x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Treat </w:t>
      </w:r>
      <w:r w:rsidDel="00000000" w:rsidR="00000000" w:rsidRPr="00000000">
        <w:rPr>
          <w:b w:val="1"/>
          <w:rtl w:val="0"/>
        </w:rPr>
        <w:t xml:space="preserve">individual products and bundles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uniformly.</w:t>
        <w:br w:type="textWrapping"/>
        <w:t xml:space="preserve">✔ Simplifies </w:t>
      </w:r>
      <w:r w:rsidDel="00000000" w:rsidR="00000000" w:rsidRPr="00000000">
        <w:rPr>
          <w:b w:val="1"/>
          <w:rtl w:val="0"/>
        </w:rPr>
        <w:t xml:space="preserve">cart and order processing</w:t>
      </w:r>
      <w:r w:rsidDel="00000000" w:rsidR="00000000" w:rsidRPr="00000000">
        <w:rPr>
          <w:rtl w:val="0"/>
        </w:rPr>
        <w:t xml:space="preserve"> for complex product sets.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6s9jv6c7r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order processing</w:t>
      </w:r>
      <w:r w:rsidDel="00000000" w:rsidR="00000000" w:rsidRPr="00000000">
        <w:rPr>
          <w:rtl w:val="0"/>
        </w:rPr>
        <w:t xml:space="preserve"> involves multiple subsystems (</w:t>
      </w:r>
      <w:r w:rsidDel="00000000" w:rsidR="00000000" w:rsidRPr="00000000">
        <w:rPr>
          <w:b w:val="1"/>
          <w:rtl w:val="0"/>
        </w:rPr>
        <w:t xml:space="preserve">payment, inventory, shipping, notifications</w:t>
      </w:r>
      <w:r w:rsidDel="00000000" w:rsidR="00000000" w:rsidRPr="00000000">
        <w:rPr>
          <w:rtl w:val="0"/>
        </w:rPr>
        <w:t xml:space="preserve">). Calling each subsystem separately increases </w:t>
      </w: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ivhr96bzd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Facade Pattern</w:t>
      </w:r>
      <w:r w:rsidDel="00000000" w:rsidR="00000000" w:rsidRPr="00000000">
        <w:rPr>
          <w:rtl w:val="0"/>
        </w:rPr>
        <w:t xml:space="preserve"> to provide a </w:t>
      </w:r>
      <w:r w:rsidDel="00000000" w:rsidR="00000000" w:rsidRPr="00000000">
        <w:rPr>
          <w:b w:val="1"/>
          <w:rtl w:val="0"/>
        </w:rPr>
        <w:t xml:space="preserve">simple interface</w:t>
      </w:r>
      <w:r w:rsidDel="00000000" w:rsidR="00000000" w:rsidRPr="00000000">
        <w:rPr>
          <w:rtl w:val="0"/>
        </w:rPr>
        <w:t xml:space="preserve"> for order processing.</w:t>
      </w:r>
    </w:p>
    <w:p w:rsidR="00000000" w:rsidDel="00000000" w:rsidP="00000000" w:rsidRDefault="00000000" w:rsidRPr="00000000" w14:paraId="0000011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org.example;</w:t>
      </w:r>
    </w:p>
    <w:p w:rsidR="00000000" w:rsidDel="00000000" w:rsidP="00000000" w:rsidRDefault="00000000" w:rsidRPr="00000000" w14:paraId="0000011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org.example.structural.OrderFacade;</w:t>
      </w:r>
    </w:p>
    <w:p w:rsidR="00000000" w:rsidDel="00000000" w:rsidP="00000000" w:rsidRDefault="00000000" w:rsidRPr="00000000" w14:paraId="0000011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Main {</w:t>
      </w:r>
    </w:p>
    <w:p w:rsidR="00000000" w:rsidDel="00000000" w:rsidP="00000000" w:rsidRDefault="00000000" w:rsidRPr="00000000" w14:paraId="0000011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(String[] args) {</w:t>
      </w:r>
    </w:p>
    <w:p w:rsidR="00000000" w:rsidDel="00000000" w:rsidP="00000000" w:rsidRDefault="00000000" w:rsidRPr="00000000" w14:paraId="0000011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OrderFacade orderFacade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OrderFacade();</w:t>
      </w:r>
    </w:p>
    <w:p w:rsidR="00000000" w:rsidDel="00000000" w:rsidP="00000000" w:rsidRDefault="00000000" w:rsidRPr="00000000" w14:paraId="0000011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orderFacade.placeOrder(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"tablet"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3"/>
          <w:szCs w:val="23"/>
          <w:rtl w:val="0"/>
        </w:rPr>
        <w:t xml:space="preserve">15000.00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12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OrderFacade {</w:t>
      </w:r>
    </w:p>
    <w:p w:rsidR="00000000" w:rsidDel="00000000" w:rsidP="00000000" w:rsidRDefault="00000000" w:rsidRPr="00000000" w14:paraId="0000012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Inventory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Payment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Shipping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shipping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OrderFacade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12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inventory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Inventory();</w:t>
      </w:r>
    </w:p>
    <w:p w:rsidR="00000000" w:rsidDel="00000000" w:rsidP="00000000" w:rsidRDefault="00000000" w:rsidRPr="00000000" w14:paraId="0000012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payment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Payment();</w:t>
      </w:r>
    </w:p>
    <w:p w:rsidR="00000000" w:rsidDel="00000000" w:rsidP="00000000" w:rsidRDefault="00000000" w:rsidRPr="00000000" w14:paraId="0000012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shipping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Shipping();</w:t>
      </w:r>
    </w:p>
    <w:p w:rsidR="00000000" w:rsidDel="00000000" w:rsidP="00000000" w:rsidRDefault="00000000" w:rsidRPr="00000000" w14:paraId="0000012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placeOrder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 item,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amount){</w:t>
      </w:r>
    </w:p>
    <w:p w:rsidR="00000000" w:rsidDel="00000000" w:rsidP="00000000" w:rsidRDefault="00000000" w:rsidRPr="00000000" w14:paraId="0000012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"Processing the order for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item);</w:t>
      </w:r>
    </w:p>
    <w:p w:rsidR="00000000" w:rsidDel="00000000" w:rsidP="00000000" w:rsidRDefault="00000000" w:rsidRPr="00000000" w14:paraId="0000012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.updateStock(item);</w:t>
      </w:r>
    </w:p>
    <w:p w:rsidR="00000000" w:rsidDel="00000000" w:rsidP="00000000" w:rsidRDefault="00000000" w:rsidRPr="00000000" w14:paraId="0000012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.processPayment(amount);</w:t>
      </w:r>
    </w:p>
    <w:p w:rsidR="00000000" w:rsidDel="00000000" w:rsidP="00000000" w:rsidRDefault="00000000" w:rsidRPr="00000000" w14:paraId="0000013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3"/>
          <w:szCs w:val="23"/>
          <w:rtl w:val="0"/>
        </w:rPr>
        <w:t xml:space="preserve">shipping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.arrangeShipping(item);</w:t>
      </w:r>
    </w:p>
    <w:p w:rsidR="00000000" w:rsidDel="00000000" w:rsidP="00000000" w:rsidRDefault="00000000" w:rsidRPr="00000000" w14:paraId="0000013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"Order successfully placed!"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13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Inventory {</w:t>
      </w:r>
    </w:p>
    <w:p w:rsidR="00000000" w:rsidDel="00000000" w:rsidP="00000000" w:rsidRDefault="00000000" w:rsidRPr="00000000" w14:paraId="0000013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updateStock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 item){</w:t>
      </w:r>
    </w:p>
    <w:p w:rsidR="00000000" w:rsidDel="00000000" w:rsidP="00000000" w:rsidRDefault="00000000" w:rsidRPr="00000000" w14:paraId="0000013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"Inventory updated for the item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item);</w:t>
      </w:r>
    </w:p>
    <w:p w:rsidR="00000000" w:rsidDel="00000000" w:rsidP="00000000" w:rsidRDefault="00000000" w:rsidRPr="00000000" w14:paraId="0000013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13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Payment {</w:t>
      </w:r>
    </w:p>
    <w:p w:rsidR="00000000" w:rsidDel="00000000" w:rsidP="00000000" w:rsidRDefault="00000000" w:rsidRPr="00000000" w14:paraId="0000014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amount){</w:t>
      </w:r>
    </w:p>
    <w:p w:rsidR="00000000" w:rsidDel="00000000" w:rsidP="00000000" w:rsidRDefault="00000000" w:rsidRPr="00000000" w14:paraId="0000014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Payment processed for the amount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amount);</w:t>
      </w:r>
    </w:p>
    <w:p w:rsidR="00000000" w:rsidDel="00000000" w:rsidP="00000000" w:rsidRDefault="00000000" w:rsidRPr="00000000" w14:paraId="0000014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org.example.structural;</w:t>
      </w:r>
    </w:p>
    <w:p w:rsidR="00000000" w:rsidDel="00000000" w:rsidP="00000000" w:rsidRDefault="00000000" w:rsidRPr="00000000" w14:paraId="0000014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Shipping {</w:t>
      </w:r>
    </w:p>
    <w:p w:rsidR="00000000" w:rsidDel="00000000" w:rsidP="00000000" w:rsidRDefault="00000000" w:rsidRPr="00000000" w14:paraId="0000014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3"/>
          <w:szCs w:val="23"/>
          <w:rtl w:val="0"/>
        </w:rPr>
        <w:t xml:space="preserve">arrangeShipping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(String item){</w:t>
      </w:r>
    </w:p>
    <w:p w:rsidR="00000000" w:rsidDel="00000000" w:rsidP="00000000" w:rsidRDefault="00000000" w:rsidRPr="00000000" w14:paraId="0000014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Item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+ item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3"/>
          <w:szCs w:val="23"/>
          <w:rtl w:val="0"/>
        </w:rPr>
        <w:t xml:space="preserve">" has been shipped, it will reach you shortly!"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ofp48ob7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Simplifies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complex subsystem interactions.</w:t>
        <w:br w:type="textWrapping"/>
        <w:t xml:space="preserve">✔ Provides a </w:t>
      </w:r>
      <w:r w:rsidDel="00000000" w:rsidR="00000000" w:rsidRPr="00000000">
        <w:rPr>
          <w:b w:val="1"/>
          <w:rtl w:val="0"/>
        </w:rPr>
        <w:t xml:space="preserve">single entry point</w:t>
      </w:r>
      <w:r w:rsidDel="00000000" w:rsidR="00000000" w:rsidRPr="00000000">
        <w:rPr>
          <w:rtl w:val="0"/>
        </w:rPr>
        <w:t xml:space="preserve"> for the order process.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xatgupta/ll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