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Part1: Using available pre-trained models for object detection, conduct inference on a short video (5-10 seconds) of a street scene drawing bounding boxes around detected vehicles.</w:t>
      </w:r>
    </w:p>
    <w:p w:rsidR="00000000" w:rsidDel="00000000" w:rsidP="00000000" w:rsidRDefault="00000000" w:rsidRPr="00000000" w14:paraId="00000002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Step 1. 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Collect a source video. It may be necessary to divide the video into discrete image frames.</w:t>
      </w:r>
    </w:p>
    <w:p w:rsidR="00000000" w:rsidDel="00000000" w:rsidP="00000000" w:rsidRDefault="00000000" w:rsidRPr="00000000" w14:paraId="00000003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Step 2.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Conduct inference on each frame of the video, drawing bounding boxes around detected vehicles.</w:t>
      </w:r>
    </w:p>
    <w:p w:rsidR="00000000" w:rsidDel="00000000" w:rsidP="00000000" w:rsidRDefault="00000000" w:rsidRPr="00000000" w14:paraId="00000004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Step 3. 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Format the results back into a video.</w:t>
      </w:r>
    </w:p>
    <w:p w:rsidR="00000000" w:rsidDel="00000000" w:rsidP="00000000" w:rsidRDefault="00000000" w:rsidRPr="00000000" w14:paraId="00000005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Use either Pytorch or Tensorflow.</w:t>
      </w:r>
    </w:p>
    <w:p w:rsidR="00000000" w:rsidDel="00000000" w:rsidP="00000000" w:rsidRDefault="00000000" w:rsidRPr="00000000" w14:paraId="00000006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Upload a .zip file containing your .ipynb notebook containing the code utilized and two video files: before inference (without bounding boxes) and after inference (with bounding boxes)</w:t>
      </w:r>
    </w:p>
    <w:p w:rsidR="00000000" w:rsidDel="00000000" w:rsidP="00000000" w:rsidRDefault="00000000" w:rsidRPr="00000000" w14:paraId="00000007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part 2: </w:t>
      </w:r>
    </w:p>
    <w:p w:rsidR="00000000" w:rsidDel="00000000" w:rsidP="00000000" w:rsidRDefault="00000000" w:rsidRPr="00000000" w14:paraId="00000009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Follow the steps in YOLOV8 and attach a screenshot of object detection.</w:t>
      </w:r>
    </w:p>
    <w:p w:rsidR="00000000" w:rsidDel="00000000" w:rsidP="00000000" w:rsidRDefault="00000000" w:rsidRPr="00000000" w14:paraId="0000000A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4176019" cy="74152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019" cy="741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80" w:before="18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begin"/>
        <w:instrText xml:space="preserve"> HYPERLINK "https://medium.com/@pat.x.guillen/a-step-by-step-guide-to-running-yolov8-on-windows-122cb586b567"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Windows: https://medium.com/@pat.x.guillen/a-step-by-step-guide-to-running-yolov8-on-windows-122cb586b567</w:t>
      </w:r>
    </w:p>
    <w:p w:rsidR="00000000" w:rsidDel="00000000" w:rsidP="00000000" w:rsidRDefault="00000000" w:rsidRPr="00000000" w14:paraId="0000000C">
      <w:pPr>
        <w:shd w:fill="ffffff" w:val="clear"/>
        <w:spacing w:after="160" w:before="160" w:lineRule="auto"/>
        <w:ind w:left="-20" w:right="-20" w:firstLine="0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Links to an external site.</w:t>
      </w:r>
    </w:p>
    <w:p w:rsidR="00000000" w:rsidDel="00000000" w:rsidP="00000000" w:rsidRDefault="00000000" w:rsidRPr="00000000" w14:paraId="0000000D">
      <w:pPr>
        <w:shd w:fill="ffffff" w:val="clear"/>
        <w:spacing w:after="180" w:before="18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Mac: </w:t>
      </w:r>
      <w:r w:rsidDel="00000000" w:rsidR="00000000" w:rsidRPr="00000000">
        <w:fldChar w:fldCharType="begin"/>
        <w:instrText xml:space="preserve"> HYPERLINK "https://pysource.com/2023/03/28/object-detection-with-yolo-v8-on-mac-m1/"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https://pysource.com/2023/03/28/object-detection-with-yolo-v8-on-mac-m1/</w:t>
      </w:r>
    </w:p>
    <w:p w:rsidR="00000000" w:rsidDel="00000000" w:rsidP="00000000" w:rsidRDefault="00000000" w:rsidRPr="00000000" w14:paraId="0000000E">
      <w:pPr>
        <w:shd w:fill="ffffff" w:val="clear"/>
        <w:spacing w:after="160" w:before="160" w:lineRule="auto"/>
        <w:ind w:left="-20" w:right="-20" w:firstLine="0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Links to an external site.</w:t>
      </w:r>
    </w:p>
    <w:p w:rsidR="00000000" w:rsidDel="00000000" w:rsidP="00000000" w:rsidRDefault="00000000" w:rsidRPr="00000000" w14:paraId="0000000F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buttery fly dataset: use ~10 images from</w:t>
      </w:r>
    </w:p>
    <w:p w:rsidR="00000000" w:rsidDel="00000000" w:rsidP="00000000" w:rsidRDefault="00000000" w:rsidRPr="00000000" w14:paraId="00000010">
      <w:pPr>
        <w:shd w:fill="ffffff" w:val="clear"/>
        <w:spacing w:after="180" w:before="18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begin"/>
        <w:instrText xml:space="preserve"> HYPERLINK "https://universe.roboflow.com/yolo-a6y21/squid-bat-butterfly"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https://universe.roboflow.com/yolo-a6y21/squid-bat-butterfly</w:t>
      </w:r>
    </w:p>
    <w:p w:rsidR="00000000" w:rsidDel="00000000" w:rsidP="00000000" w:rsidRDefault="00000000" w:rsidRPr="00000000" w14:paraId="00000011">
      <w:pPr>
        <w:shd w:fill="ffffff" w:val="clear"/>
        <w:spacing w:after="160" w:before="160" w:lineRule="auto"/>
        <w:ind w:left="-20" w:right="-20" w:firstLine="0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Links to an external site.</w:t>
      </w:r>
    </w:p>
    <w:p w:rsidR="00000000" w:rsidDel="00000000" w:rsidP="00000000" w:rsidRDefault="00000000" w:rsidRPr="00000000" w14:paraId="00000012">
      <w:pPr>
        <w:shd w:fill="ffffff" w:val="clear"/>
        <w:spacing w:after="180" w:before="180" w:lineRule="auto"/>
        <w:rPr/>
      </w:pPr>
      <w:r w:rsidDel="00000000" w:rsidR="00000000" w:rsidRPr="00000000">
        <w:fldChar w:fldCharType="end"/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You can also try butterfly video and detect objects. (do not submit it)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