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vs Microsoft Azure for CMMC Level 2 Project</w:t>
      </w:r>
    </w:p>
    <w:p>
      <w:r>
        <w:t>This comparison evaluates AWS and Microsoft Azure as cloud platforms for the senior design project “Design and Implementation of a CMMC Level 2-Compliant Cloud System.” The analysis focuses on CMMC Level 2 alignment, NIST SP 800-171 controls, FedRAMP Moderate simulation, and project deliverables such as SSP and POA&amp;M documentation.</w:t>
      </w:r>
    </w:p>
    <w:p>
      <w:pPr>
        <w:pStyle w:val="Heading1"/>
      </w:pPr>
      <w:r>
        <w:t>1. Identity &amp; Access Management</w:t>
      </w:r>
    </w:p>
    <w:p>
      <w:r>
        <w:t>• AWS (IAM): Fine-grained policies, MFA support, integration with AWS Organizations. Complex configuration for advanced features like IAM Identity Center.</w:t>
      </w:r>
    </w:p>
    <w:p>
      <w:r>
        <w:t>• Azure (Active Directory / Entra ID): Strong MFA, conditional access, RBAC, and seamless Microsoft 365 integration. Richer out-of-the-box compliance features.</w:t>
      </w:r>
    </w:p>
    <w:p>
      <w:r>
        <w:t>→ Winner: Azure</w:t>
      </w:r>
    </w:p>
    <w:p>
      <w:pPr>
        <w:pStyle w:val="Heading1"/>
      </w:pPr>
      <w:r>
        <w:t>2. Logging &amp; Monitoring</w:t>
      </w:r>
    </w:p>
    <w:p>
      <w:r>
        <w:t>• AWS (CloudTrail, GuardDuty, Security Hub): Detailed audit logs and compliance dashboards. Requires manual policy tuning.</w:t>
      </w:r>
    </w:p>
    <w:p>
      <w:r>
        <w:t>• Azure (Monitor, Sentinel, Defender for Cloud): Integrated SIEM and compliance reporting tailored for FedRAMP/NIST. Easier dashboards for demo deliverables.</w:t>
      </w:r>
    </w:p>
    <w:p>
      <w:r>
        <w:t>→ Winner: Azure</w:t>
      </w:r>
    </w:p>
    <w:p>
      <w:pPr>
        <w:pStyle w:val="Heading1"/>
      </w:pPr>
      <w:r>
        <w:t>3. Encryption &amp; Key Management</w:t>
      </w:r>
    </w:p>
    <w:p>
      <w:r>
        <w:t>• AWS (KMS): Mature, widely used in DoD contractor environments, granular key policies.</w:t>
      </w:r>
    </w:p>
    <w:p>
      <w:r>
        <w:t>• Azure (Key Vault): Strong integration with services, simpler secret management, direct compliance templates.</w:t>
      </w:r>
    </w:p>
    <w:p>
      <w:r>
        <w:t>→ Winner: Tie</w:t>
      </w:r>
    </w:p>
    <w:p>
      <w:pPr>
        <w:pStyle w:val="Heading1"/>
      </w:pPr>
      <w:r>
        <w:t>4. Compliance Alignment</w:t>
      </w:r>
    </w:p>
    <w:p>
      <w:r>
        <w:t>• AWS: Provides CMMC-specific whitepapers, GovCloud (beyond project scope), and a free tier for testing.</w:t>
      </w:r>
    </w:p>
    <w:p>
      <w:r>
        <w:t>• Azure: Offers CMMC Compliance Manager templates, Purview integration, and direct mapping of controls to SSP/POA&amp;M deliverables.</w:t>
      </w:r>
    </w:p>
    <w:p>
      <w:r>
        <w:t>→ Winner: Azure</w:t>
      </w:r>
    </w:p>
    <w:p>
      <w:pPr>
        <w:pStyle w:val="Heading1"/>
      </w:pPr>
      <w:r>
        <w:t>5. Educational &amp; Project Fit</w:t>
      </w:r>
    </w:p>
    <w:p>
      <w:r>
        <w:t>• AWS: Flexible free tier, strong industry adoption, more manual effort for compliance dashboards.</w:t>
      </w:r>
    </w:p>
    <w:p>
      <w:r>
        <w:t>• Azure: Student credits, compliance tooling, stronger identity + monitoring integrations. Easier to demonstrate FedRAMP Moderate simulation.</w:t>
      </w:r>
    </w:p>
    <w:p>
      <w:r>
        <w:t>→ Winner: Azure</w:t>
      </w:r>
    </w:p>
    <w:p>
      <w:pPr>
        <w:pStyle w:val="Heading1"/>
      </w:pPr>
      <w:r>
        <w:t>Recommendation</w:t>
      </w:r>
    </w:p>
    <w:p>
      <w:r>
        <w:t>Microsoft Azure is the better platform for the CMMC Level 2 project. Its compliance manager, Sentinel dashboards, and policy templates streamline SSP and POA&amp;M creation. Azure AD/Entra provides stronger built-in MFA, RBAC, and conditional access for simulating NIST SP 800-171 controls. Additionally, Microsoft offers student support for compliance labs, aligning with the project’s academic context.</w:t>
        <w:br/>
        <w:br/>
        <w:t>AWS remains widely adopted by DoD contractors, so referencing AWS GovCloud and CMMC whitepapers in the project report will demonstrate awareness of industry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