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color w:val="FF0000"/>
          <w:sz w:val="30"/>
          <w:szCs w:val="30"/>
          <w:lang w:eastAsia="zh-Hans"/>
        </w:rPr>
      </w:pPr>
      <w:r>
        <w:rPr>
          <w:rFonts w:hint="default" w:ascii="Times New Roman Regular" w:hAnsi="Times New Roman Regular" w:cs="Times New Roman Regular"/>
          <w:color w:val="FF0000"/>
          <w:sz w:val="30"/>
          <w:szCs w:val="30"/>
          <w:lang w:val="en-US" w:eastAsia="zh-Hans"/>
        </w:rPr>
        <w:t>red</w:t>
      </w:r>
      <w:r>
        <w:rPr>
          <w:rFonts w:hint="default" w:ascii="Times New Roman Regular" w:hAnsi="Times New Roman Regular" w:cs="Times New Roman Regular"/>
          <w:color w:val="FF0000"/>
          <w:sz w:val="30"/>
          <w:szCs w:val="30"/>
          <w:lang w:eastAsia="zh-Hans"/>
        </w:rPr>
        <w:t>: Subject</w:t>
      </w:r>
    </w:p>
    <w:p>
      <w:pPr>
        <w:rPr>
          <w:rFonts w:hint="default" w:ascii="Times New Roman Regular" w:hAnsi="Times New Roman Regular" w:cs="Times New Roman Regular"/>
          <w:color w:val="ED7D31" w:themeColor="accent2"/>
          <w:sz w:val="30"/>
          <w:szCs w:val="30"/>
          <w:lang w:eastAsia="zh-Han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ED7D31" w:themeColor="accent2"/>
          <w:sz w:val="30"/>
          <w:szCs w:val="30"/>
          <w:lang w:eastAsia="zh-Hans"/>
          <w14:textFill>
            <w14:solidFill>
              <w14:schemeClr w14:val="accent2"/>
            </w14:solidFill>
          </w14:textFill>
        </w:rPr>
        <w:t xml:space="preserve">orange: Predicate </w:t>
      </w:r>
      <w:r>
        <w:rPr>
          <w:rFonts w:hint="default" w:ascii="Times New Roman Regular" w:hAnsi="Times New Roman Regular" w:cs="Times New Roman Regular"/>
          <w:color w:val="ED7D31" w:themeColor="accent2"/>
          <w:sz w:val="30"/>
          <w:szCs w:val="30"/>
          <w:lang w:val="en-US" w:eastAsia="zh-Hans"/>
          <w14:textFill>
            <w14:solidFill>
              <w14:schemeClr w14:val="accent2"/>
            </w14:solidFill>
          </w14:textFill>
        </w:rPr>
        <w:t>Verb</w:t>
      </w:r>
      <w:r>
        <w:rPr>
          <w:rFonts w:hint="default" w:ascii="Times New Roman Regular" w:hAnsi="Times New Roman Regular" w:cs="Times New Roman Regular"/>
          <w:color w:val="ED7D31" w:themeColor="accent2"/>
          <w:sz w:val="30"/>
          <w:szCs w:val="30"/>
          <w:lang w:eastAsia="zh-Hans"/>
          <w14:textFill>
            <w14:solidFill>
              <w14:schemeClr w14:val="accent2"/>
            </w14:solidFill>
          </w14:textFill>
        </w:rPr>
        <w:t>/ Link Verb</w:t>
      </w:r>
    </w:p>
    <w:p>
      <w:pPr>
        <w:rPr>
          <w:rFonts w:hint="default" w:ascii="Times New Roman Regular" w:hAnsi="Times New Roman Regular" w:cs="Times New Roman Regular"/>
          <w:color w:val="5B9BD5" w:themeColor="accent1"/>
          <w:sz w:val="30"/>
          <w:szCs w:val="30"/>
          <w:lang w:eastAsia="zh-Han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5B9BD5" w:themeColor="accent1"/>
          <w:sz w:val="30"/>
          <w:szCs w:val="30"/>
          <w:lang w:eastAsia="zh-Hans"/>
          <w14:textFill>
            <w14:solidFill>
              <w14:schemeClr w14:val="accent1"/>
            </w14:solidFill>
          </w14:textFill>
        </w:rPr>
        <w:t>blue: Object/ Subject Complement</w:t>
      </w:r>
    </w:p>
    <w:p>
      <w:pPr>
        <w:rPr>
          <w:rFonts w:hint="default" w:ascii="Times New Roman Regular" w:hAnsi="Times New Roman Regular" w:cs="Times New Roman Regular"/>
          <w:color w:val="5B9BD5" w:themeColor="accent1"/>
          <w:sz w:val="30"/>
          <w:szCs w:val="30"/>
          <w:lang w:eastAsia="zh-Han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7030A0"/>
          <w:sz w:val="30"/>
          <w:szCs w:val="30"/>
          <w:lang w:val="en-US" w:eastAsia="zh-Hans"/>
        </w:rPr>
        <w:t>violet</w:t>
      </w:r>
      <w:r>
        <w:rPr>
          <w:rFonts w:hint="default" w:ascii="Times New Roman Regular" w:hAnsi="Times New Roman Regular" w:cs="Times New Roman Regular"/>
          <w:color w:val="7030A0"/>
          <w:sz w:val="30"/>
          <w:szCs w:val="30"/>
          <w:lang w:eastAsia="zh-Hans"/>
        </w:rPr>
        <w:t>: Object Complement</w:t>
      </w:r>
    </w:p>
    <w:p>
      <w:pPr>
        <w:rPr>
          <w:rFonts w:hint="default" w:ascii="Times New Roman Regular" w:hAnsi="Times New Roman Regular" w:cs="Times New Roman Regular"/>
          <w:color w:val="FF0000"/>
          <w:sz w:val="30"/>
          <w:szCs w:val="30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</w:pPr>
      <w:r>
        <w:rPr>
          <w:rFonts w:hint="default" w:ascii="Times New Roman Regular" w:hAnsi="Times New Roman Regular" w:cs="Times New Roman Regular"/>
          <w:color w:val="FF0000"/>
          <w:sz w:val="30"/>
          <w:szCs w:val="30"/>
        </w:rPr>
        <w:t>A recent poll</w:t>
      </w:r>
      <w:r>
        <w:rPr>
          <w:rFonts w:hint="default" w:ascii="Times New Roman Regular" w:hAnsi="Times New Roman Regular" w:cs="Times New Roman Regular"/>
          <w:color w:val="ED7D31" w:themeColor="accent2"/>
          <w:sz w:val="30"/>
          <w:szCs w:val="30"/>
          <w14:textFill>
            <w14:solidFill>
              <w14:schemeClr w14:val="accent2"/>
            </w14:solidFill>
          </w14:textFill>
        </w:rPr>
        <w:t xml:space="preserve"> indicated </w:t>
      </w:r>
      <w:r>
        <w:rPr>
          <w:rFonts w:hint="default" w:ascii="Times New Roman Regular" w:hAnsi="Times New Roman Regular" w:cs="Times New Roman Regular"/>
          <w:color w:val="4472C4" w:themeColor="accent5"/>
          <w:sz w:val="30"/>
          <w:szCs w:val="30"/>
          <w14:textFill>
            <w14:solidFill>
              <w14:schemeClr w14:val="accent5"/>
            </w14:solidFill>
          </w14:textFill>
        </w:rPr>
        <w:t xml:space="preserve">that half the teenagers in the United States believe that communication between them and their parents is </w:t>
      </w:r>
      <w:commentRangeStart w:id="0"/>
      <w:r>
        <w:rPr>
          <w:rFonts w:hint="default" w:ascii="Times New Roman Regular" w:hAnsi="Times New Roman Regular" w:cs="Times New Roman Regular"/>
          <w:color w:val="4472C4" w:themeColor="accent5"/>
          <w:sz w:val="30"/>
          <w:szCs w:val="30"/>
          <w:highlight w:val="green"/>
          <w14:textFill>
            <w14:solidFill>
              <w14:schemeClr w14:val="accent5"/>
            </w14:solidFill>
          </w14:textFill>
        </w:rPr>
        <w:t xml:space="preserve">poor </w:t>
      </w:r>
      <w:commentRangeEnd w:id="0"/>
      <w:r>
        <w:commentReference w:id="0"/>
      </w:r>
      <w:r>
        <w:rPr>
          <w:rFonts w:hint="default" w:ascii="Times New Roman Regular" w:hAnsi="Times New Roman Regular" w:cs="Times New Roman Regular"/>
          <w:color w:val="4472C4" w:themeColor="accent5"/>
          <w:sz w:val="30"/>
          <w:szCs w:val="30"/>
          <w14:textFill>
            <w14:solidFill>
              <w14:schemeClr w14:val="accent5"/>
            </w14:solidFill>
          </w14:textFill>
        </w:rPr>
        <w:t xml:space="preserve">and further that one of the prime causes of this gap is </w:t>
      </w:r>
      <w:commentRangeStart w:id="1"/>
      <w:r>
        <w:rPr>
          <w:rFonts w:hint="default" w:ascii="Times New Roman Regular" w:hAnsi="Times New Roman Regular" w:cs="Times New Roman Regular"/>
          <w:color w:val="4472C4" w:themeColor="accent5"/>
          <w:sz w:val="30"/>
          <w:szCs w:val="30"/>
          <w:highlight w:val="none"/>
          <w14:textFill>
            <w14:solidFill>
              <w14:schemeClr w14:val="accent5"/>
            </w14:solidFill>
          </w14:textFill>
        </w:rPr>
        <w:t xml:space="preserve">deficient </w:t>
      </w:r>
      <w:commentRangeEnd w:id="1"/>
      <w:r>
        <w:commentReference w:id="1"/>
      </w:r>
      <w:r>
        <w:rPr>
          <w:rFonts w:hint="default" w:ascii="Times New Roman Regular" w:hAnsi="Times New Roman Regular" w:cs="Times New Roman Regular"/>
          <w:color w:val="4472C4" w:themeColor="accent5"/>
          <w:sz w:val="30"/>
          <w:szCs w:val="30"/>
          <w14:textFill>
            <w14:solidFill>
              <w14:schemeClr w14:val="accent5"/>
            </w14:solidFill>
          </w14:textFill>
        </w:rPr>
        <w:t>listening behavior.</w:t>
      </w:r>
      <w:r>
        <w:rPr>
          <w:rFonts w:hint="default" w:ascii="Times New Roman Regular" w:hAnsi="Times New Roman Regular" w:cs="Times New Roman Regular"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As a(an)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lang w:eastAsia="zh-CN" w:bidi="ar"/>
        </w:rPr>
        <w:t xml:space="preserve"> </w:t>
      </w:r>
      <w:commentRangeStart w:id="2"/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highlight w:val="none"/>
          <w:u w:val="none"/>
          <w:lang w:eastAsia="zh-CN" w:bidi="ar"/>
        </w:rPr>
        <w:t>case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highlight w:val="none"/>
          <w:u w:val="none"/>
          <w:lang w:val="en-US" w:eastAsia="zh-CN" w:bidi="ar"/>
        </w:rPr>
        <w:t xml:space="preserve"> </w:t>
      </w:r>
      <w:commentRangeEnd w:id="2"/>
      <w:r>
        <w:commentReference w:id="2"/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in point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lang w:eastAsia="zh-CN" w:bidi="ar"/>
        </w:rPr>
        <w:t xml:space="preserve">, 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FF0000"/>
          <w:spacing w:val="0"/>
          <w:kern w:val="0"/>
          <w:sz w:val="30"/>
          <w:szCs w:val="30"/>
          <w:u w:val="none"/>
          <w:lang w:val="en-US" w:eastAsia="zh-CN" w:bidi="ar"/>
        </w:rPr>
        <w:t xml:space="preserve">one parent 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ED7D31" w:themeColor="accent2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accent2"/>
            </w14:solidFill>
          </w14:textFill>
        </w:rPr>
        <w:t xml:space="preserve">believed 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t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accent5"/>
            </w14:solidFill>
          </w14:textFill>
        </w:rPr>
        <w:t>hat her daughter had a severe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u w:val="none"/>
          <w:lang w:eastAsia="zh-CN" w:bidi="ar"/>
          <w14:textFill>
            <w14:solidFill>
              <w14:schemeClr w14:val="accent5"/>
            </w14:solidFill>
          </w14:textFill>
        </w:rPr>
        <w:t xml:space="preserve"> </w:t>
      </w:r>
      <w:commentRangeStart w:id="3"/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highlight w:val="none"/>
          <w:u w:val="none"/>
          <w:lang w:eastAsia="zh-CN" w:bidi="ar"/>
          <w14:textFill>
            <w14:solidFill>
              <w14:schemeClr w14:val="accent5"/>
            </w14:solidFill>
          </w14:textFill>
        </w:rPr>
        <w:t xml:space="preserve">hearing </w:t>
      </w:r>
      <w:commentRangeEnd w:id="3"/>
      <w:r>
        <w:commentReference w:id="3"/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accent5"/>
            </w14:solidFill>
          </w14:textFill>
        </w:rPr>
        <w:t>problem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 xml:space="preserve">. She was so </w:t>
      </w:r>
      <w:commentRangeStart w:id="4"/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highlight w:val="none"/>
          <w:u w:val="none"/>
          <w:lang w:eastAsia="zh-CN" w:bidi="ar"/>
        </w:rPr>
        <w:t xml:space="preserve">convinced </w:t>
      </w:r>
      <w:commentRangeEnd w:id="4"/>
      <w:r>
        <w:commentReference w:id="4"/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 xml:space="preserve">that she took her to an audiologist to have her ear tested. 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FF0000"/>
          <w:spacing w:val="0"/>
          <w:kern w:val="0"/>
          <w:sz w:val="30"/>
          <w:szCs w:val="30"/>
          <w:u w:val="none"/>
          <w:lang w:val="en-US" w:eastAsia="zh-CN" w:bidi="ar"/>
        </w:rPr>
        <w:t xml:space="preserve">The audiologist 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ED7D31" w:themeColor="accent2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accent2"/>
            </w14:solidFill>
          </w14:textFill>
        </w:rPr>
        <w:t>carefully tested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accent5"/>
            </w14:solidFill>
          </w14:textFill>
        </w:rPr>
        <w:t>both ears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 xml:space="preserve"> and 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ED7D31" w:themeColor="accent2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accent2"/>
            </w14:solidFill>
          </w14:textFill>
        </w:rPr>
        <w:t>reported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 xml:space="preserve"> back to 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accent5"/>
            </w14:solidFill>
          </w14:textFill>
        </w:rPr>
        <w:t>the parent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 xml:space="preserve">：“There‘s nothing wrong with her hearing. She’s just </w:t>
      </w:r>
      <w:commentRangeStart w:id="5"/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highlight w:val="none"/>
          <w:u w:val="none"/>
          <w:lang w:eastAsia="zh-CN" w:bidi="ar"/>
        </w:rPr>
        <w:t xml:space="preserve">tuning </w:t>
      </w:r>
      <w:commentRangeEnd w:id="5"/>
      <w:r>
        <w:commentReference w:id="5"/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you out.”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FF0000"/>
          <w:spacing w:val="0"/>
          <w:kern w:val="0"/>
          <w:sz w:val="30"/>
          <w:szCs w:val="30"/>
          <w:u w:val="none"/>
          <w:lang w:val="en-US" w:eastAsia="zh-CN" w:bidi="ar"/>
        </w:rPr>
        <w:t xml:space="preserve">A leading cause of the </w:t>
      </w:r>
      <w:commentRangeStart w:id="6"/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FF0000"/>
          <w:spacing w:val="0"/>
          <w:kern w:val="0"/>
          <w:sz w:val="30"/>
          <w:szCs w:val="30"/>
          <w:highlight w:val="none"/>
          <w:u w:val="none"/>
          <w:lang w:val="en-US" w:eastAsia="zh-CN" w:bidi="ar"/>
        </w:rPr>
        <w:t xml:space="preserve">rising </w:t>
      </w:r>
      <w:commentRangeEnd w:id="6"/>
      <w:r>
        <w:commentReference w:id="6"/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FF0000"/>
          <w:spacing w:val="0"/>
          <w:kern w:val="0"/>
          <w:sz w:val="30"/>
          <w:szCs w:val="30"/>
          <w:u w:val="none"/>
          <w:lang w:val="en-US" w:eastAsia="zh-CN" w:bidi="ar"/>
        </w:rPr>
        <w:t>divorce rat</w:t>
      </w:r>
      <w:bookmarkStart w:id="0" w:name="_GoBack"/>
      <w:bookmarkEnd w:id="0"/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FF0000"/>
          <w:spacing w:val="0"/>
          <w:kern w:val="0"/>
          <w:sz w:val="30"/>
          <w:szCs w:val="30"/>
          <w:u w:val="none"/>
          <w:lang w:val="en-US" w:eastAsia="zh-CN" w:bidi="ar"/>
        </w:rPr>
        <w:t>e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FF0000"/>
          <w:spacing w:val="0"/>
          <w:kern w:val="0"/>
          <w:sz w:val="30"/>
          <w:szCs w:val="30"/>
          <w:u w:val="none"/>
          <w:lang w:eastAsia="zh-CN" w:bidi="ar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FF0000"/>
          <w:spacing w:val="0"/>
          <w:kern w:val="0"/>
          <w:sz w:val="30"/>
          <w:szCs w:val="30"/>
          <w:u w:val="none"/>
          <w:lang w:val="en-US" w:eastAsia="zh-CN" w:bidi="ar"/>
        </w:rPr>
        <w:t>(more than half of all marriages end in divorce)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lang w:eastAsia="zh-CN" w:bidi="ar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ED7D31" w:themeColor="accent2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accent2"/>
            </w14:solidFill>
          </w14:textFill>
        </w:rPr>
        <w:t xml:space="preserve">is 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accent5"/>
            </w14:solidFill>
          </w14:textFill>
        </w:rPr>
        <w:t xml:space="preserve">the failure of husbands and wives 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7030A0"/>
          <w:spacing w:val="0"/>
          <w:kern w:val="0"/>
          <w:sz w:val="30"/>
          <w:szCs w:val="30"/>
          <w:u w:val="none"/>
          <w:lang w:val="en-US" w:eastAsia="zh-CN" w:bidi="ar"/>
        </w:rPr>
        <w:t xml:space="preserve">to </w:t>
      </w:r>
      <w:commentRangeStart w:id="7"/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7030A0"/>
          <w:spacing w:val="0"/>
          <w:kern w:val="0"/>
          <w:sz w:val="30"/>
          <w:szCs w:val="30"/>
          <w:highlight w:val="none"/>
          <w:u w:val="none"/>
          <w:lang w:val="en-US" w:eastAsia="zh-CN" w:bidi="ar"/>
        </w:rPr>
        <w:t xml:space="preserve">interact </w:t>
      </w:r>
      <w:commentRangeEnd w:id="7"/>
      <w:r>
        <w:commentReference w:id="7"/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7030A0"/>
          <w:spacing w:val="0"/>
          <w:kern w:val="0"/>
          <w:sz w:val="30"/>
          <w:szCs w:val="30"/>
          <w:u w:val="none"/>
          <w:lang w:val="en-US" w:eastAsia="zh-CN" w:bidi="ar"/>
        </w:rPr>
        <w:t>effectively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accent5"/>
            </w14:solidFill>
          </w14:textFill>
        </w:rPr>
        <w:t>.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u w:val="none"/>
          <w:lang w:eastAsia="zh-CN" w:bidi="ar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They don’t listen to each other. Neither person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00000" w:themeColor="text1"/>
          <w:spacing w:val="0"/>
          <w:kern w:val="0"/>
          <w:sz w:val="30"/>
          <w:szCs w:val="30"/>
          <w:u w:val="none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commentRangeStart w:id="8"/>
      <w:r>
        <w:rPr>
          <w:rFonts w:hint="eastAsia" w:ascii="Times New Roman Regular" w:hAnsi="Times New Roman Regular" w:eastAsia="Helvetica Neue" w:cs="Times New Roman Regular"/>
          <w:i w:val="0"/>
          <w:iCs w:val="0"/>
          <w:caps w:val="0"/>
          <w:color w:val="000000" w:themeColor="text1"/>
          <w:spacing w:val="0"/>
          <w:kern w:val="0"/>
          <w:sz w:val="30"/>
          <w:szCs w:val="30"/>
          <w:highlight w:val="none"/>
          <w:u w:val="none"/>
          <w:lang w:val="en-US" w:eastAsia="zh-Hans" w:bidi="ar"/>
          <w14:textFill>
            <w14:solidFill>
              <w14:schemeClr w14:val="tx1"/>
            </w14:solidFill>
          </w14:textFill>
        </w:rPr>
        <w:t>responds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00000" w:themeColor="text1"/>
          <w:spacing w:val="0"/>
          <w:kern w:val="0"/>
          <w:sz w:val="30"/>
          <w:szCs w:val="30"/>
          <w:highlight w:val="none"/>
          <w:u w:val="none"/>
          <w:lang w:eastAsia="zh-Hans" w:bidi="ar"/>
          <w14:textFill>
            <w14:solidFill>
              <w14:schemeClr w14:val="tx1"/>
            </w14:solidFill>
          </w14:textFill>
        </w:rPr>
        <w:t xml:space="preserve"> </w:t>
      </w:r>
      <w:commentRangeEnd w:id="8"/>
      <w:r>
        <w:commentReference w:id="8"/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to the actual message sent by the other.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Regular" w:hAnsi="Times New Roman Regular" w:cs="Times New Roman Regular"/>
          <w:sz w:val="30"/>
          <w:szCs w:val="30"/>
        </w:rPr>
      </w:pP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lang w:val="en-US" w:eastAsia="zh-CN" w:bidi="ar"/>
        </w:rPr>
        <w:t xml:space="preserve">In </w:t>
      </w:r>
      <w:commentRangeStart w:id="9"/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highlight w:val="none"/>
          <w:lang w:val="en-US" w:eastAsia="zh-Hans" w:bidi="ar"/>
        </w:rPr>
        <w:t>like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highlight w:val="none"/>
          <w:lang w:eastAsia="zh-Hans" w:bidi="ar"/>
        </w:rPr>
        <w:t xml:space="preserve"> </w:t>
      </w:r>
      <w:commentRangeEnd w:id="9"/>
      <w:r>
        <w:commentReference w:id="9"/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lang w:val="en-US" w:eastAsia="zh-CN" w:bidi="ar"/>
        </w:rPr>
        <w:t xml:space="preserve">fashion, 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FF0000"/>
          <w:spacing w:val="0"/>
          <w:kern w:val="0"/>
          <w:sz w:val="30"/>
          <w:szCs w:val="30"/>
          <w:lang w:val="en-US" w:eastAsia="zh-CN" w:bidi="ar"/>
        </w:rPr>
        <w:t xml:space="preserve">political scientists 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ED7D31" w:themeColor="accent2"/>
          <w:spacing w:val="0"/>
          <w:kern w:val="0"/>
          <w:sz w:val="30"/>
          <w:szCs w:val="30"/>
          <w:lang w:val="en-US" w:eastAsia="zh-CN" w:bidi="ar"/>
          <w14:textFill>
            <w14:solidFill>
              <w14:schemeClr w14:val="accent2"/>
            </w14:solidFill>
          </w14:textFill>
        </w:rPr>
        <w:t xml:space="preserve">report 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lang w:val="en-US" w:eastAsia="zh-CN" w:bidi="ar"/>
          <w14:textFill>
            <w14:solidFill>
              <w14:schemeClr w14:val="accent5"/>
            </w14:solidFill>
          </w14:textFill>
        </w:rPr>
        <w:t xml:space="preserve">that a growing number of people believe that their elected and </w:t>
      </w:r>
      <w:commentRangeStart w:id="10"/>
      <w:r>
        <w:rPr>
          <w:rFonts w:hint="eastAsia" w:ascii="Times New Roman Regular" w:hAnsi="Times New Roman Regular" w:eastAsia="宋体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highlight w:val="none"/>
          <w:lang w:val="en-US" w:eastAsia="zh-Hans" w:bidi="ar"/>
          <w14:textFill>
            <w14:solidFill>
              <w14:schemeClr w14:val="accent5"/>
            </w14:solidFill>
          </w14:textFill>
        </w:rPr>
        <w:t>appointed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highlight w:val="none"/>
          <w:lang w:eastAsia="zh-Hans" w:bidi="ar"/>
          <w14:textFill>
            <w14:solidFill>
              <w14:schemeClr w14:val="accent5"/>
            </w14:solidFill>
          </w14:textFill>
        </w:rPr>
        <w:t xml:space="preserve"> </w:t>
      </w:r>
      <w:commentRangeEnd w:id="10"/>
      <w:r>
        <w:commentReference w:id="10"/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lang w:val="en-US" w:eastAsia="zh-CN" w:bidi="ar"/>
          <w14:textFill>
            <w14:solidFill>
              <w14:schemeClr w14:val="accent5"/>
            </w14:solidFill>
          </w14:textFill>
        </w:rPr>
        <w:t>officials are out of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lang w:eastAsia="zh-CN" w:bidi="ar"/>
          <w14:textFill>
            <w14:solidFill>
              <w14:schemeClr w14:val="accent5"/>
            </w14:solidFill>
          </w14:textFill>
        </w:rPr>
        <w:t xml:space="preserve"> </w:t>
      </w:r>
      <w:commentRangeStart w:id="11"/>
      <w:r>
        <w:rPr>
          <w:rFonts w:hint="eastAsia" w:ascii="Times New Roman Regular" w:hAnsi="Times New Roman Regular" w:eastAsia="宋体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lang w:val="en-US" w:eastAsia="zh-Hans" w:bidi="ar"/>
          <w14:textFill>
            <w14:solidFill>
              <w14:schemeClr w14:val="accent5"/>
            </w14:solidFill>
          </w14:textFill>
        </w:rPr>
        <w:t>touch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lang w:eastAsia="zh-Hans" w:bidi="ar"/>
          <w14:textFill>
            <w14:solidFill>
              <w14:schemeClr w14:val="accent5"/>
            </w14:solidFill>
          </w14:textFill>
        </w:rPr>
        <w:t xml:space="preserve"> </w:t>
      </w:r>
      <w:commentRangeEnd w:id="11"/>
      <w:r>
        <w:commentReference w:id="11"/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lang w:val="en-US" w:eastAsia="zh-CN" w:bidi="ar"/>
          <w14:textFill>
            <w14:solidFill>
              <w14:schemeClr w14:val="accent5"/>
            </w14:solidFill>
          </w14:textFill>
        </w:rPr>
        <w:t xml:space="preserve">with the constituents </w:t>
      </w:r>
      <w:commentRangeStart w:id="12"/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lang w:val="en-US" w:eastAsia="zh-CN" w:bidi="ar"/>
          <w14:textFill>
            <w14:solidFill>
              <w14:schemeClr w14:val="accent5"/>
            </w14:solidFill>
          </w14:textFill>
        </w:rPr>
        <w:t>they</w:t>
      </w:r>
      <w:commentRangeEnd w:id="12"/>
      <w:r>
        <w:commentReference w:id="12"/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lang w:val="en-US" w:eastAsia="zh-CN" w:bidi="ar"/>
          <w14:textFill>
            <w14:solidFill>
              <w14:schemeClr w14:val="accent5"/>
            </w14:solidFill>
          </w14:textFill>
        </w:rPr>
        <w:t xml:space="preserve"> are supposedly </w:t>
      </w:r>
      <w:commentRangeStart w:id="13"/>
      <w:r>
        <w:rPr>
          <w:rFonts w:hint="eastAsia" w:ascii="Times New Roman Regular" w:hAnsi="Times New Roman Regular" w:eastAsia="宋体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highlight w:val="none"/>
          <w:lang w:val="en-US" w:eastAsia="zh-Hans" w:bidi="ar"/>
          <w14:textFill>
            <w14:solidFill>
              <w14:schemeClr w14:val="accent5"/>
            </w14:solidFill>
          </w14:textFill>
        </w:rPr>
        <w:t>representing</w:t>
      </w:r>
      <w:commentRangeEnd w:id="13"/>
      <w:r>
        <w:commentReference w:id="13"/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lang w:val="en-US" w:eastAsia="zh-CN" w:bidi="ar"/>
          <w14:textFill>
            <w14:solidFill>
              <w14:schemeClr w14:val="accent5"/>
            </w14:solidFill>
          </w14:textFill>
        </w:rPr>
        <w:t>.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lang w:val="en-US" w:eastAsia="zh-CN" w:bidi="ar"/>
        </w:rPr>
        <w:t xml:space="preserve"> Why? Because they don’t believe that they listen to them. In fact, it seems that sometimes our politicians don’t even listen to themselves. The following is a true story: At a national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lang w:eastAsia="zh-CN" w:bidi="ar"/>
        </w:rPr>
        <w:t xml:space="preserve"> </w:t>
      </w:r>
      <w:commentRangeStart w:id="14"/>
      <w:r>
        <w:rPr>
          <w:rFonts w:hint="eastAsia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highlight w:val="none"/>
          <w:lang w:val="en-US" w:eastAsia="zh-Hans" w:bidi="ar"/>
        </w:rPr>
        <w:t>legislative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highlight w:val="none"/>
          <w:lang w:eastAsia="zh-Hans" w:bidi="ar"/>
        </w:rPr>
        <w:t xml:space="preserve"> </w:t>
      </w:r>
      <w:commentRangeEnd w:id="14"/>
      <w:r>
        <w:commentReference w:id="14"/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lang w:val="en-US" w:eastAsia="zh-CN" w:bidi="ar"/>
        </w:rPr>
        <w:t xml:space="preserve">conference held in Albuquerque some years ago, 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FF0000"/>
          <w:spacing w:val="0"/>
          <w:kern w:val="0"/>
          <w:sz w:val="30"/>
          <w:szCs w:val="30"/>
          <w:lang w:val="en-US" w:eastAsia="zh-CN" w:bidi="ar"/>
        </w:rPr>
        <w:t>then Senator Joseph Montoya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ED7D31" w:themeColor="accent2"/>
          <w:spacing w:val="0"/>
          <w:kern w:val="0"/>
          <w:sz w:val="30"/>
          <w:szCs w:val="30"/>
          <w:lang w:val="en-US" w:eastAsia="zh-CN" w:bidi="ar"/>
          <w14:textFill>
            <w14:solidFill>
              <w14:schemeClr w14:val="accent2"/>
            </w14:solidFill>
          </w14:textFill>
        </w:rPr>
        <w:t>was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ED7D31" w:themeColor="accent2"/>
          <w:spacing w:val="0"/>
          <w:kern w:val="0"/>
          <w:sz w:val="30"/>
          <w:szCs w:val="30"/>
          <w:lang w:eastAsia="zh-CN" w:bidi="ar"/>
          <w14:textFill>
            <w14:solidFill>
              <w14:schemeClr w14:val="accent2"/>
            </w14:solidFill>
          </w14:textFill>
        </w:rPr>
        <w:t xml:space="preserve"> </w:t>
      </w:r>
      <w:commentRangeStart w:id="15"/>
      <w:r>
        <w:rPr>
          <w:rFonts w:hint="eastAsia" w:ascii="Times New Roman Regular" w:hAnsi="Times New Roman Regular" w:eastAsia="宋体" w:cs="Times New Roman Regular"/>
          <w:i w:val="0"/>
          <w:iCs w:val="0"/>
          <w:caps w:val="0"/>
          <w:color w:val="ED7D31" w:themeColor="accent2"/>
          <w:spacing w:val="0"/>
          <w:kern w:val="0"/>
          <w:sz w:val="30"/>
          <w:szCs w:val="30"/>
          <w:highlight w:val="none"/>
          <w:lang w:val="en-US" w:eastAsia="zh-Hans" w:bidi="ar"/>
          <w14:textFill>
            <w14:solidFill>
              <w14:schemeClr w14:val="accent2"/>
            </w14:solidFill>
          </w14:textFill>
        </w:rPr>
        <w:t>handed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ED7D31" w:themeColor="accent2"/>
          <w:spacing w:val="0"/>
          <w:kern w:val="0"/>
          <w:sz w:val="30"/>
          <w:szCs w:val="30"/>
          <w:highlight w:val="none"/>
          <w:lang w:eastAsia="zh-Hans" w:bidi="ar"/>
          <w14:textFill>
            <w14:solidFill>
              <w14:schemeClr w14:val="accent2"/>
            </w14:solidFill>
          </w14:textFill>
        </w:rPr>
        <w:t xml:space="preserve"> </w:t>
      </w:r>
      <w:commentRangeEnd w:id="15"/>
      <w:r>
        <w:rPr>
          <w:color w:val="4472C4" w:themeColor="accent5"/>
          <w14:textFill>
            <w14:solidFill>
              <w14:schemeClr w14:val="accent5"/>
            </w14:solidFill>
          </w14:textFill>
        </w:rPr>
        <w:commentReference w:id="15"/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lang w:val="en-US" w:eastAsia="zh-CN" w:bidi="ar"/>
          <w14:textFill>
            <w14:solidFill>
              <w14:schemeClr w14:val="accent5"/>
            </w14:solidFill>
          </w14:textFill>
        </w:rPr>
        <w:t>a copy of a press release by a press aide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lang w:val="en-US" w:eastAsia="zh-CN" w:bidi="ar"/>
        </w:rPr>
        <w:t xml:space="preserve"> shortly before he got up before the audience to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lang w:eastAsia="zh-CN" w:bidi="ar"/>
        </w:rPr>
        <w:t xml:space="preserve"> </w:t>
      </w:r>
      <w:commentRangeStart w:id="16"/>
      <w:r>
        <w:rPr>
          <w:rFonts w:hint="eastAsia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highlight w:val="none"/>
          <w:lang w:val="en-US" w:eastAsia="zh-Hans" w:bidi="ar"/>
        </w:rPr>
        <w:t>deliver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highlight w:val="none"/>
          <w:lang w:eastAsia="zh-Hans" w:bidi="ar"/>
        </w:rPr>
        <w:t xml:space="preserve"> </w:t>
      </w:r>
      <w:commentRangeEnd w:id="16"/>
      <w:r>
        <w:commentReference w:id="16"/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lang w:val="en-US" w:eastAsia="zh-CN" w:bidi="ar"/>
        </w:rPr>
        <w:t>a speech. When he rose to speak,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lang w:eastAsia="zh-CN" w:bidi="ar"/>
        </w:rPr>
        <w:t xml:space="preserve"> </w:t>
      </w:r>
      <w:commentRangeStart w:id="17"/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lang w:eastAsia="zh-CN" w:bidi="ar"/>
        </w:rPr>
        <w:t xml:space="preserve">to </w:t>
      </w:r>
      <w:commentRangeEnd w:id="17"/>
      <w:r>
        <w:commentReference w:id="17"/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lang w:val="en-US" w:eastAsia="zh-CN" w:bidi="ar"/>
        </w:rPr>
        <w:t>the horror of the press aide and the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lang w:eastAsia="zh-CN" w:bidi="ar"/>
        </w:rPr>
        <w:t xml:space="preserve"> </w:t>
      </w:r>
      <w:commentRangeStart w:id="18"/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highlight w:val="none"/>
          <w:lang w:eastAsia="zh-CN" w:bidi="ar"/>
        </w:rPr>
        <w:t xml:space="preserve">amusement </w:t>
      </w:r>
      <w:commentRangeEnd w:id="18"/>
      <w:r>
        <w:commentReference w:id="18"/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lang w:val="en-US" w:eastAsia="zh-CN" w:bidi="ar"/>
        </w:rPr>
        <w:t xml:space="preserve">of his audience, Montoya began reading the press release, not his speech. He began, “For immediate release. Senator Joseph M. Montoya, Democrat of New Mexico, last night told the National...” 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FF0000"/>
          <w:spacing w:val="0"/>
          <w:kern w:val="0"/>
          <w:sz w:val="30"/>
          <w:szCs w:val="30"/>
          <w:lang w:val="en-US" w:eastAsia="zh-CN" w:bidi="ar"/>
        </w:rPr>
        <w:t>Montoya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ED7D31" w:themeColor="accent2"/>
          <w:spacing w:val="0"/>
          <w:kern w:val="0"/>
          <w:sz w:val="30"/>
          <w:szCs w:val="30"/>
          <w:lang w:val="en-US" w:eastAsia="zh-CN" w:bidi="ar"/>
          <w14:textFill>
            <w14:solidFill>
              <w14:schemeClr w14:val="accent2"/>
            </w14:solidFill>
          </w14:textFill>
        </w:rPr>
        <w:t xml:space="preserve">read 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lang w:val="en-US" w:eastAsia="zh-CN" w:bidi="ar"/>
          <w14:textFill>
            <w14:solidFill>
              <w14:schemeClr w14:val="accent5"/>
            </w14:solidFill>
          </w14:textFill>
        </w:rPr>
        <w:t>the entire six-page release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lang w:eastAsia="zh-CN" w:bidi="ar"/>
        </w:rPr>
        <w:t xml:space="preserve"> </w:t>
      </w:r>
      <w:commentRangeStart w:id="19"/>
      <w:r>
        <w:rPr>
          <w:rFonts w:hint="eastAsia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highlight w:val="green"/>
          <w:lang w:val="en-US" w:eastAsia="zh-Hans" w:bidi="ar"/>
        </w:rPr>
        <w:t>concluding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highlight w:val="green"/>
          <w:lang w:eastAsia="zh-Hans" w:bidi="ar"/>
        </w:rPr>
        <w:t xml:space="preserve"> </w:t>
      </w:r>
      <w:commentRangeEnd w:id="19"/>
      <w:r>
        <w:commentReference w:id="19"/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lang w:val="en-US" w:eastAsia="zh-CN" w:bidi="ar"/>
        </w:rPr>
        <w:t xml:space="preserve">with the statement that he “was repeatedly </w:t>
      </w:r>
      <w:commentRangeStart w:id="20"/>
      <w:r>
        <w:rPr>
          <w:rFonts w:hint="eastAsia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highlight w:val="none"/>
          <w:lang w:val="en-US" w:eastAsia="zh-Hans" w:bidi="ar"/>
        </w:rPr>
        <w:t>interrupted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highlight w:val="none"/>
          <w:lang w:eastAsia="zh-Hans" w:bidi="ar"/>
        </w:rPr>
        <w:t xml:space="preserve"> </w:t>
      </w:r>
      <w:commentRangeEnd w:id="20"/>
      <w:r>
        <w:commentReference w:id="20"/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30"/>
          <w:szCs w:val="30"/>
          <w:lang w:val="en-US" w:eastAsia="zh-CN" w:bidi="ar"/>
        </w:rPr>
        <w:t>by applause.”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4472C4" w:themeColor="accent5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accent5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coheart" w:date="2023-07-12T15:38:32Z" w:initials="">
    <w:p w14:paraId="D9FE866E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本题考查考生通过上下文选择适当的形容词的能力。空格处填入的形容词在句子中充当表语，说明“青少年与父母的交流是__1__”。首先排除[C]项rare“希罕的，珍贵的”，因为它强调事物因罕见而珍贵，而文中需要的是表贬义的词。空格后面部分提到，造成这种隔阂(gap)的首要原因是听的行为。由此可知，这里讨论的是听对人与人之间交流效果的影响，不是交流少，而是交流不好，所以[D]项poor“质差的，效率低的，不理想的”正确。scarce“缺乏的，不足的”;little“很少的，几乎无”</w:t>
      </w:r>
    </w:p>
    <w:p w14:paraId="F5B6A207">
      <w:pPr>
        <w:pStyle w:val="2"/>
      </w:pPr>
    </w:p>
  </w:comment>
  <w:comment w:id="1" w:author="Scoheart" w:date="2023-07-12T15:39:25Z" w:initials="">
    <w:p w14:paraId="89F224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本题考查考生通过上下文选择适当的形容词的能力。空格处填入的形容词修饰listening behavior，说明“__2__听的行为会造成父母和孩子之间沟通不好”。[A]项malignant“恶性的，恶意的”贬义程度太深，不适合描述父母和孩子之间的行为。[D]项feeble “无效的，无力的”，形容人时表示“虚弱无力的”，形容事物时表示“无效的，无力的”，和[C]项ineffective“无效的，无能的”近义，如a feeble argument/joke无力的证据/干巴巴的笑话。由紧接着的下文的举例可知，这里说的听的行为是指主观上拒绝倾听。因此强调客观效度的[C]、[D]项也不适合。[B]项deficient“不完善的，有缺点的，有缺陷的”，意为not good enough，在文中指“不完善的听的行为”。符合文意。</w:t>
      </w:r>
    </w:p>
    <w:p w14:paraId="DBFFFC23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例句补充：She developed a malignant tumor in her breast(她得了恶性乳腺癌);Our prisons are our most deficient social service(监狱是我们社会服务中最不完善的地方);This plan is ineffective(这个计划不奏效);Some Party organizations are feeble and lax(一些党的组织松散而无力)。</w:t>
      </w:r>
    </w:p>
    <w:p w14:paraId="EA37A5DE">
      <w:pPr>
        <w:keepNext w:val="0"/>
        <w:keepLines w:val="0"/>
        <w:widowControl/>
        <w:suppressLineNumbers w:val="0"/>
        <w:jc w:val="left"/>
      </w:pPr>
    </w:p>
    <w:p w14:paraId="E75EBAA9">
      <w:pPr>
        <w:pStyle w:val="2"/>
      </w:pPr>
    </w:p>
  </w:comment>
  <w:comment w:id="2" w:author="Scoheart" w:date="2023-07-12T15:41:01Z" w:initials="">
    <w:p w14:paraId="F777990E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本题考查考生对固定搭配的掌握程度。a case in point“典型的例子”是固定搭配，指a clear example of something that you are discussing or explaining，相当于for example，引出下文的例子。An example“一个例子”，a lesson“一课，一次教训”;a suggestion“一个建议”，均不与in point搭配。</w:t>
      </w:r>
    </w:p>
  </w:comment>
  <w:comment w:id="3" w:author="Scoheart" w:date="2023-07-12T15:41:24Z" w:initials="">
    <w:p w14:paraId="41FBC341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本题考查考生对固定搭配的掌握程度。由上下文语义可知，该处意为：一位母亲认为她女儿有严重的听力问题。表达这个含义的固定搭配是hearing problem。[A]项audio“音频的，声频的”，如audio and video equipment(视听设备);[B]项aural “听觉的”，a musical with plenty of visual and aural appeal (一出颇娱人耳目的音乐喜剧);[D]项listening“收听的，注意的”。</w:t>
      </w:r>
    </w:p>
  </w:comment>
  <w:comment w:id="4" w:author="Scoheart" w:date="2023-07-12T15:41:59Z" w:initials="">
    <w:p w14:paraId="3BFD8FE1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本题考查分词词义和用法的辨析。空格处的形容词与so…that结构搭配，作句子的表语。该句与前一句属于一个意群，都是举例中的叙述内容。根据语义，空格处的词与上句的谓语believe呼应，即she was…结构表示“她相信”。[A]项Believing“有信仰的”无法表达这种含义。[B]项convinced和be搭配，表示“确信的，深信的”，因此原文意为：她(母亲)(对女儿有严重听力问题)如此确信不疑，于是就带着女儿去看听觉病矫治专家……。[C]项assured“确实的，确定的”，修饰人作表语时，一般后面接有of短语或that从句，表示“肯定得到某物或达到某个目标”，如He is assured of a place in the final(他在决赛中肯定有一席之地);[D]项doubtless“无疑的(地)，确定的(地)”，多用作副词，做形容词修饰人时指“免除危险的恐惧，感到安全”，如The child slept doubtless and secure.</w:t>
      </w:r>
    </w:p>
  </w:comment>
  <w:comment w:id="5" w:author="Scoheart" w:date="2023-07-12T15:42:39Z" w:initials="">
    <w:p w14:paraId="DFF9660F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本题考查短语动词词义的辨析。四个选项中只有[C]项的核心动词tuck“把……夹入，把……藏入”不能与空格后的sb. out结构搭配，如He tucked the letter in a book so he wouldn’t lose it(他把那封信夹在一本书里以免丢失)。但其他三个选项的含义符合上下文的只有[B]项，tune sb. out“不理睬，不注意 ”，文中表示“女儿不理睬她的母亲”。Turn sb out“赶出，解雇，罢免”，如The voters turned out their local representatives(选民把他们的当地代表给罢免了);tug sb out“费力拉出或拖出”，如 We tugged her out(我们费力地把她拉了出来)。</w:t>
      </w:r>
    </w:p>
  </w:comment>
  <w:comment w:id="6" w:author="Scoheart" w:date="2023-07-12T15:44:00Z" w:initials="">
    <w:p w14:paraId="EFFF70A7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本题考查形容词词义的辨析。空格处填入的形容词修饰divorce rate，在含义上是指夫妻间倾听失败的结果。[A]项Rising与divorce rate 搭配意为“上升的离婚率”，符合文意。[B]项arising多作后置定语，接out of或from sth.，表示“由...引起/产生的”，如injuries arising out of an accident(由事故造成的伤害)。[C]项raise是及物动词，因此作定语表达“提高的，提升的”含义时，常用过去分词，如raised eyebrow;[D]项arouse“激起，唤醒”，也是及物动词，因此也常用过去分词作定语，如aroused curiosity(激起的兴趣)。它们的现在分词形式raising和arousing多在句中作状语。</w:t>
      </w:r>
    </w:p>
  </w:comment>
  <w:comment w:id="7" w:author="Scoheart" w:date="2023-07-12T15:44:52Z" w:initials="">
    <w:p w14:paraId="FF5FB8E9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本题考查动词词义的辨析。空格处填入的动词是说明“夫妻之间8的失败导致了离婚率的上升”。全文主要讨论了人与人之间的交流问题，所以[D]项interact“交流，相互作用”正确，如Playing a game is a way for a family to interact(一起做游戏是家庭交流的一种方法)。[A]项exchange“交换，兑换”，如They exchanged heated words(他们激烈争吵);[B]项interchange“互换，使相互易位”，如The two boys interchanged caps(两个孩子把帽子换着戴);[C]项encounter“遭遇，遇到”，如I encountered a former classmate in the theatre(我在戏院里偶然遇到一位老同学)。</w:t>
      </w:r>
    </w:p>
  </w:comment>
  <w:comment w:id="8" w:author="Scoheart" w:date="2023-07-12T15:45:13Z" w:initials="">
    <w:p w14:paraId="7A6E29D3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本题考查动词词义的辨析。空格处填入的动词应与to搭配，并符合文意。由前文的They don’t listen to each other(他们对对方的话充耳不闻)可知，[C]项responds“作答，作出反应，响应”符合文意，如The government responded to pressure and dropped the proposal(政府感受到压力之后撤销了那项提议)，原文意为：每个人对对方传达的确切信息都毫无反应。Relate to“和……有关;欣赏，领略”,如I can’t relate to that kind of music(我不能欣赏那种音乐);refer to“提到，指称;参考”,如He often referred to notes while speaking(他演讲时常看讲稿);resort to“常去;求助，诉诸”，如If persuasion won’t work, we may have to resort to force(如果说服工作不见效，我们可能只得诉诸武力)。</w:t>
      </w:r>
    </w:p>
  </w:comment>
  <w:comment w:id="9" w:author="Scoheart" w:date="2023-07-12T15:46:23Z" w:initials="">
    <w:p w14:paraId="81EF54BA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本题考查形近词的辨析。第二段和第三段分别论述了听的行为影响交流效果的例子。空格所在短语起过渡作用，表达“类似的，相似的”意思。[A]项like“相似的，同样的”构成的搭配in like fashion意为“以同样的方式”。[B]项alike“相同的，相似的”多做表语，不在名词前做定语，如My mother and I are alike in many ways(我和妈妈有很多相似之处);[C]项likely“很可能的，可靠的”语义与文意不符;[D]项likewise“同样地，照样地，又”是副词，不能直接修饰名词，也应排除。</w:t>
      </w:r>
    </w:p>
  </w:comment>
  <w:comment w:id="10" w:author="Scoheart" w:date="2023-07-12T15:46:46Z" w:initials="">
    <w:p w14:paraId="27B70153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本题考查考生通过上下文选择适当的形容词的能力。空格处的形容词与elected并列，一起修饰officials，是同时存在或前后相继的关系。[C]项appointed“指定的”符合文意，即“选举后被指派的官员”。[A]项nominated“提名的，推荐的”，其动作应发生在elect之前;[B]项selected“挑选的”、[D]项supported“支持的，拥护的”与elected(选举的)意思重叠。</w:t>
      </w:r>
    </w:p>
  </w:comment>
  <w:comment w:id="11" w:author="Scoheart" w:date="2023-07-12T15:47:28Z" w:initials="">
    <w:p w14:paraId="BEFF2234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本题考查考生通过上下文选择适当的名词的能力。空格处填入的名词应与out of和with搭配，且符合文意。[B]项reach“范围，影响”不能与with搭配，常见用法为sth. is out of reach或 sth. is out of the reach of sb.，意为“(某人)手不能及，够不到”。[A]项connection“关系，连接”、[C]项association“联合，联想”均不与out of搭配，[A]项用法是in connection with sb./sth.“与...有关/相关”，[C]项用法是in association with sb./sth.“与...一起联合”。[D]项out of touch with sb.意为“和...没有联系/脱节”，原文的含义是“官员们由于不听选民的意见而与选民失去了联系，不知民众疾苦”，[D]项正确。</w:t>
      </w:r>
    </w:p>
  </w:comment>
  <w:comment w:id="12" w:author="Scoheart" w:date="2023-07-12T15:13:51Z" w:initials="">
    <w:p w14:paraId="DFB749F1">
      <w:pPr>
        <w:pStyle w:val="2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这个they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应该指代官员们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应该是定语从句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关系代词that做宾语省略</w:t>
      </w:r>
    </w:p>
  </w:comment>
  <w:comment w:id="13" w:author="Scoheart" w:date="2023-07-12T15:48:08Z" w:initials="">
    <w:p w14:paraId="5D7D6F7C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本题考查通过上下文选择适当的动词的能力。空格处所在部分“they are 13”是定语从句，修饰先行词constituents. 填入的分词形式所表示的是代词they即上文的officials对constituents所做的动作。西方国家的政府官员是由选民选举产生，理论上是选民的代表，为人们服务，represent意为“代表，表现”，所以[B]项正确。lead“领导”;delegate“委派……为代表”;support“支持”。</w:t>
      </w:r>
    </w:p>
  </w:comment>
  <w:comment w:id="14" w:author="Scoheart" w:date="2023-07-12T15:49:30Z" w:initials="">
    <w:p w14:paraId="EEF6E52B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本题考查通过上下文选择适当的形容词的能力。空格处的形容词与conference搭配。由下文参议员的讲话等可知，该处意为“立法会议”，[A]项legislative“立法的，立法机关的”正确。[B]项legitimate意为“合法的，正统的”;[C]项legalized “使合法化的 ”;[D]项liberal“自由主义的，不拘泥的”显然不合文意。</w:t>
      </w:r>
    </w:p>
  </w:comment>
  <w:comment w:id="15" w:author="Scoheart" w:date="2023-07-12T15:49:45Z" w:initials="">
    <w:p w14:paraId="5EBFDA71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本题考查通过上下文选择适当动词的能力。空格处填入动词的被动形式，该动作的实际发出者是a press aide，直接宾语是a copy of a press release，间接宾语是Senator Joseph Montoya，含义为“一份新闻稿被新闻助理...给参议员”。由于新闻助理与参议员没有直接的上下级关系，award“授于，判给”、submit“提交，递交”分别表示上对下和下对上的动作，所以[B]、[D]项不正确。又由于文章没有分发新闻稿的语境，所以[A]项distribute“分发，分配”也不能用。只有[C]项hand“交给，递给”符合语意。</w:t>
      </w:r>
    </w:p>
  </w:comment>
  <w:comment w:id="16" w:author="Scoheart" w:date="2023-07-12T15:50:19Z" w:initials="">
    <w:p w14:paraId="7BFCC34E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本题考查动词词义的辨析。[A]、[B]和[C]项都能与speech搭配，[C]项deliver“发表(一篇演说等)，陈述”，指口头发表，符合文意。[A]项present“介绍，赠送，呈现”，放入文中指再度呈现或演示别人(一般为名人)的演说;[B]项publish“公布，发表”，指在报刊、杂志等上发表;pursue“追赶，从事”，不与speech搭配。与speech搭配的动词还有make，give。</w:t>
      </w:r>
    </w:p>
  </w:comment>
  <w:comment w:id="17" w:author="Scoheart" w:date="2023-07-12T15:50:56Z" w:initials="">
    <w:p w14:paraId="5B5C993F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本题考查介词的用法。介词to“致，致使(表结果)”的一个搭配是“to one’s+情感名词”用作结果状语，意为“令人(喜、怒、哀、乐……)的”。One’s既可是形容词性物主代词，也可以是名词所有格。文中to the horror of the press aide意为“使新闻助理大吃一惊的是”。[B]项with“同……，和……”表伴随;[C]项for“为了”，表目的;[D]项on“关于，涉及”，表主题。</w:t>
      </w:r>
    </w:p>
  </w:comment>
  <w:comment w:id="18" w:author="Scoheart" w:date="2023-07-12T15:51:34Z" w:initials="">
    <w:p w14:paraId="D7FF9AC0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本题考查名词词义的辨析。空格处填入的名词与of the audience搭配，表明听众对参议员这一举动的反应。[A]项joy“欢乐，喜悦”、[B]项enjoyment“享乐，快乐”、[D]项delight“高兴，喜悦”三个备选项都有“愉快、高兴”的意思，相当于pleasure。显然均不合文意。[C]amusement“乐，趣味”，指 the feeling you have when you think something is funny，文中to sb’s amusement意为：令某人觉得有趣的是。</w:t>
      </w:r>
    </w:p>
  </w:comment>
  <w:comment w:id="19" w:author="Scoheart" w:date="2023-07-12T15:34:29Z" w:initials="">
    <w:p w14:paraId="6E5D6A0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Han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本题考查分词短语作状语。空格所在部分和主语谓语read都是主语Montoya发出的动作，空格所在的动作做状语，即“他在新闻稿的末尾总结到...”，能够担任此语法功能的只有现在分词，所以[C]项concluding正确，相当于and he concluded with…。</w:t>
      </w:r>
    </w:p>
  </w:comment>
  <w:comment w:id="20" w:author="Scoheart" w:date="2023-07-12T15:52:09Z" w:initials="">
    <w:p w14:paraId="FF7E8DDD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本题考查动词词义的辨析。空格处填入的动词被动式应表达掌声对参议员讲话的影响。[A]、[C]两项都有“中断”的意思，但disrupt“使中断，使陷入混乱，破坏”，意为to prevent something from continuing in its usual way by causing problems，常指不好事件的发生，如Traffic was disrupted by floods(交通因洪水而中断)，不合文意;interrupt“(使)中断”，指to stop someone from continuing what they are saying or doing by suddenly speaking to them, making a noise etc，符合文意。interfer“干涉，干预”;stop“使停止，使停下来”。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5B6A207" w15:done="0"/>
  <w15:commentEx w15:paraId="E75EBAA9" w15:done="0"/>
  <w15:commentEx w15:paraId="F777990E" w15:done="0"/>
  <w15:commentEx w15:paraId="41FBC341" w15:done="0"/>
  <w15:commentEx w15:paraId="3BFD8FE1" w15:done="0"/>
  <w15:commentEx w15:paraId="DFF9660F" w15:done="0"/>
  <w15:commentEx w15:paraId="EFFF70A7" w15:done="0"/>
  <w15:commentEx w15:paraId="FF5FB8E9" w15:done="0"/>
  <w15:commentEx w15:paraId="7A6E29D3" w15:done="0"/>
  <w15:commentEx w15:paraId="81EF54BA" w15:done="0"/>
  <w15:commentEx w15:paraId="27B70153" w15:done="0"/>
  <w15:commentEx w15:paraId="BEFF2234" w15:done="0"/>
  <w15:commentEx w15:paraId="DFB749F1" w15:done="0"/>
  <w15:commentEx w15:paraId="5D7D6F7C" w15:done="0"/>
  <w15:commentEx w15:paraId="EEF6E52B" w15:done="0"/>
  <w15:commentEx w15:paraId="5EBFDA71" w15:done="0"/>
  <w15:commentEx w15:paraId="7BFCC34E" w15:done="0"/>
  <w15:commentEx w15:paraId="5B5C993F" w15:done="0"/>
  <w15:commentEx w15:paraId="D7FF9AC0" w15:done="0"/>
  <w15:commentEx w15:paraId="6E5D6A0C" w15:done="0"/>
  <w15:commentEx w15:paraId="FF7E8DD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coheart">
    <w15:presenceInfo w15:providerId="WPS Office" w15:userId="23619934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7AC39"/>
    <w:rsid w:val="3E71BB3E"/>
    <w:rsid w:val="FF37A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2023-07-12T22:28:00Z</dcterms:created>
  <dc:creator>Scoheart</dc:creator>
  <cp:lastModifiedBy>Scoheart</cp:lastModifiedBy>
  <dcterms:modified xsi:type="dcterms:W3CDTF">2023-07-12T15:59:59Z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A02DA5ECD10E21720E48AE649DA869F6_41</vt:lpwstr>
  </property>
</Properties>
</file>