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64D83">
      <w:pPr>
        <w:jc w:val="center"/>
        <w:rPr>
          <w:sz w:val="32"/>
        </w:rPr>
      </w:pPr>
    </w:p>
    <w:p w14:paraId="2A185F9A">
      <w:pPr>
        <w:jc w:val="center"/>
        <w:rPr>
          <w:sz w:val="32"/>
        </w:rPr>
      </w:pPr>
    </w:p>
    <w:p w14:paraId="04185597">
      <w:pPr>
        <w:jc w:val="center"/>
        <w:rPr>
          <w:rFonts w:hAnsi="宋体"/>
          <w:kern w:val="0"/>
        </w:rPr>
      </w:pPr>
      <w:bookmarkStart w:id="0" w:name="_MON_1064953734"/>
      <w:bookmarkEnd w:id="0"/>
      <w:r>
        <w:rPr>
          <w:rFonts w:eastAsia="黑体"/>
          <w:sz w:val="34"/>
        </w:rPr>
        <w:drawing>
          <wp:inline distT="0" distB="0" distL="0" distR="0">
            <wp:extent cx="2555875" cy="508635"/>
            <wp:effectExtent l="0" t="0" r="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2FA3">
      <w:pPr>
        <w:jc w:val="center"/>
        <w:rPr>
          <w:rFonts w:eastAsia="华文行楷"/>
          <w:sz w:val="44"/>
        </w:rPr>
      </w:pPr>
    </w:p>
    <w:p w14:paraId="4D685961">
      <w:pPr>
        <w:tabs>
          <w:tab w:val="left" w:pos="0"/>
        </w:tabs>
        <w:jc w:val="center"/>
        <w:rPr>
          <w:rFonts w:ascii="华文中宋" w:hAnsi="华文中宋" w:eastAsia="华文中宋"/>
          <w:b/>
          <w:bCs/>
          <w:kern w:val="0"/>
          <w:sz w:val="44"/>
          <w:szCs w:val="44"/>
        </w:rPr>
      </w:pPr>
      <w:r>
        <w:rPr>
          <w:rFonts w:hint="eastAsia" w:ascii="华文中宋" w:hAnsi="华文中宋" w:eastAsia="华文中宋"/>
          <w:b/>
          <w:bCs/>
          <w:kern w:val="0"/>
          <w:sz w:val="44"/>
          <w:szCs w:val="44"/>
        </w:rPr>
        <w:t>本科生科研轮转任务书</w:t>
      </w:r>
    </w:p>
    <w:p w14:paraId="3739BDEC">
      <w:pPr>
        <w:rPr>
          <w:rFonts w:ascii="华文中宋" w:hAnsi="华文中宋" w:eastAsia="华文中宋"/>
          <w:bCs/>
          <w:sz w:val="32"/>
        </w:rPr>
      </w:pPr>
      <w:r>
        <w:rPr>
          <w:sz w:val="32"/>
        </w:rPr>
        <w:t xml:space="preserve">       </w:t>
      </w:r>
      <w:r>
        <w:rPr>
          <w:rFonts w:eastAsia="仿宋_GB2312"/>
          <w:bCs/>
          <w:sz w:val="32"/>
        </w:rPr>
        <w:t xml:space="preserve"> </w:t>
      </w:r>
    </w:p>
    <w:tbl>
      <w:tblPr>
        <w:tblStyle w:val="9"/>
        <w:tblW w:w="0" w:type="auto"/>
        <w:tblInd w:w="851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663"/>
      </w:tblGrid>
      <w:tr w14:paraId="2BD9E3C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nil"/>
              <w:bottom w:val="nil"/>
            </w:tcBorders>
            <w:vAlign w:val="bottom"/>
          </w:tcPr>
          <w:p w14:paraId="3D37DEDA">
            <w:pPr>
              <w:rPr>
                <w:rFonts w:ascii="华文中宋" w:hAnsi="华文中宋" w:eastAsia="华文中宋"/>
                <w:bCs/>
                <w:sz w:val="32"/>
                <w:szCs w:val="22"/>
              </w:rPr>
            </w:pPr>
            <w:r>
              <w:rPr>
                <w:rFonts w:hint="eastAsia" w:ascii="华文中宋" w:hAnsi="华文中宋" w:eastAsia="华文中宋"/>
                <w:bCs/>
                <w:sz w:val="32"/>
                <w:szCs w:val="22"/>
              </w:rPr>
              <w:t>题</w:t>
            </w:r>
            <w:r>
              <w:rPr>
                <w:rFonts w:ascii="华文中宋" w:hAnsi="华文中宋" w:eastAsia="华文中宋"/>
                <w:bCs/>
                <w:sz w:val="32"/>
                <w:szCs w:val="22"/>
              </w:rPr>
              <w:t xml:space="preserve">   </w:t>
            </w:r>
            <w:r>
              <w:rPr>
                <w:rFonts w:hint="eastAsia" w:ascii="华文中宋" w:hAnsi="华文中宋" w:eastAsia="华文中宋"/>
                <w:bCs/>
                <w:sz w:val="32"/>
                <w:szCs w:val="22"/>
              </w:rPr>
              <w:t>目</w:t>
            </w:r>
          </w:p>
        </w:tc>
        <w:tc>
          <w:tcPr>
            <w:tcW w:w="6663" w:type="dxa"/>
            <w:tcBorders>
              <w:top w:val="nil"/>
              <w:bottom w:val="single" w:color="auto" w:sz="8" w:space="0"/>
            </w:tcBorders>
            <w:vAlign w:val="bottom"/>
          </w:tcPr>
          <w:p w14:paraId="236D1C0D">
            <w:pPr>
              <w:jc w:val="center"/>
              <w:rPr>
                <w:rFonts w:hint="default" w:ascii="华文楷体" w:hAnsi="华文楷体" w:eastAsia="华文楷体"/>
                <w:bCs/>
                <w:sz w:val="32"/>
                <w:szCs w:val="22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bCs/>
                <w:sz w:val="32"/>
                <w:szCs w:val="22"/>
                <w:lang w:val="en-US" w:eastAsia="zh-CN"/>
              </w:rPr>
              <w:t>亚米级室内定位与导航技术</w:t>
            </w:r>
          </w:p>
        </w:tc>
      </w:tr>
      <w:tr w14:paraId="08BCCE4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nil"/>
            </w:tcBorders>
            <w:vAlign w:val="bottom"/>
          </w:tcPr>
          <w:p w14:paraId="610541CE">
            <w:pPr>
              <w:rPr>
                <w:rFonts w:ascii="华文中宋" w:hAnsi="华文中宋" w:eastAsia="华文中宋"/>
                <w:bCs/>
                <w:sz w:val="32"/>
                <w:szCs w:val="22"/>
              </w:rPr>
            </w:pPr>
          </w:p>
        </w:tc>
        <w:tc>
          <w:tcPr>
            <w:tcW w:w="6663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21BA723A">
            <w:pPr>
              <w:rPr>
                <w:rFonts w:ascii="华文楷体" w:hAnsi="华文楷体" w:eastAsia="华文楷体"/>
                <w:bCs/>
                <w:sz w:val="32"/>
                <w:szCs w:val="22"/>
              </w:rPr>
            </w:pPr>
          </w:p>
        </w:tc>
      </w:tr>
    </w:tbl>
    <w:p w14:paraId="4E41230C">
      <w:pPr>
        <w:spacing w:line="720" w:lineRule="auto"/>
        <w:jc w:val="center"/>
        <w:rPr>
          <w:rFonts w:ascii="华文中宋" w:hAnsi="华文中宋" w:eastAsia="华文中宋"/>
          <w:bCs/>
          <w:sz w:val="24"/>
        </w:rPr>
      </w:pPr>
      <w:r>
        <w:rPr>
          <w:rFonts w:ascii="华文中宋" w:hAnsi="华文中宋" w:eastAsia="华文中宋"/>
          <w:bCs/>
          <w:sz w:val="24"/>
        </w:rPr>
        <w:t xml:space="preserve"> </w:t>
      </w:r>
      <w:r>
        <w:rPr>
          <w:rFonts w:hint="eastAsia" w:ascii="华文中宋" w:hAnsi="华文中宋" w:eastAsia="华文中宋"/>
          <w:bCs/>
          <w:sz w:val="24"/>
        </w:rPr>
        <w:t xml:space="preserve"> （任务起止日期：2025年</w:t>
      </w:r>
      <w:r>
        <w:rPr>
          <w:rFonts w:ascii="华文中宋" w:hAnsi="华文中宋" w:eastAsia="华文中宋"/>
          <w:bCs/>
          <w:sz w:val="24"/>
        </w:rPr>
        <w:t>9</w:t>
      </w:r>
      <w:r>
        <w:rPr>
          <w:rFonts w:hint="eastAsia" w:ascii="华文中宋" w:hAnsi="华文中宋" w:eastAsia="华文中宋"/>
          <w:bCs/>
          <w:sz w:val="24"/>
        </w:rPr>
        <w:t>月</w:t>
      </w:r>
      <w:r>
        <w:rPr>
          <w:rFonts w:ascii="华文中宋" w:hAnsi="华文中宋" w:eastAsia="华文中宋"/>
          <w:bCs/>
          <w:sz w:val="24"/>
        </w:rPr>
        <w:t>15</w:t>
      </w:r>
      <w:r>
        <w:rPr>
          <w:rFonts w:hint="eastAsia" w:ascii="华文中宋" w:hAnsi="华文中宋" w:eastAsia="华文中宋"/>
          <w:bCs/>
          <w:sz w:val="24"/>
        </w:rPr>
        <w:t>日～2025年</w:t>
      </w:r>
      <w:r>
        <w:rPr>
          <w:rFonts w:ascii="华文中宋" w:hAnsi="华文中宋" w:eastAsia="华文中宋"/>
          <w:bCs/>
          <w:sz w:val="24"/>
        </w:rPr>
        <w:t xml:space="preserve"> </w:t>
      </w:r>
      <w:r>
        <w:rPr>
          <w:rFonts w:hint="eastAsia" w:ascii="华文中宋" w:hAnsi="华文中宋" w:eastAsia="华文中宋"/>
          <w:bCs/>
          <w:sz w:val="24"/>
          <w:lang w:val="en-US" w:eastAsia="zh-CN"/>
        </w:rPr>
        <w:t>11</w:t>
      </w:r>
      <w:r>
        <w:rPr>
          <w:rFonts w:hint="eastAsia" w:ascii="华文中宋" w:hAnsi="华文中宋" w:eastAsia="华文中宋"/>
          <w:bCs/>
          <w:sz w:val="24"/>
        </w:rPr>
        <w:t>月</w:t>
      </w:r>
      <w:r>
        <w:rPr>
          <w:rFonts w:hint="eastAsia" w:ascii="华文中宋" w:hAnsi="华文中宋" w:eastAsia="华文中宋"/>
          <w:bCs/>
          <w:sz w:val="24"/>
          <w:lang w:val="en-US" w:eastAsia="zh-CN"/>
        </w:rPr>
        <w:t>2</w:t>
      </w:r>
      <w:r>
        <w:rPr>
          <w:rFonts w:hint="eastAsia" w:ascii="华文中宋" w:hAnsi="华文中宋" w:eastAsia="华文中宋"/>
          <w:bCs/>
          <w:sz w:val="24"/>
        </w:rPr>
        <w:t>日）</w:t>
      </w:r>
    </w:p>
    <w:p w14:paraId="33EA6D3C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436D6386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568FE585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tbl>
      <w:tblPr>
        <w:tblStyle w:val="9"/>
        <w:tblpPr w:leftFromText="181" w:rightFromText="181" w:vertAnchor="page" w:horzAnchor="margin" w:tblpXSpec="center" w:tblpY="809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793"/>
      </w:tblGrid>
      <w:tr w14:paraId="5AEB9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560" w:type="dxa"/>
            <w:noWrap/>
            <w:vAlign w:val="bottom"/>
          </w:tcPr>
          <w:p w14:paraId="6964F0FC">
            <w:pPr>
              <w:pStyle w:val="14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noWrap/>
            <w:vAlign w:val="bottom"/>
          </w:tcPr>
          <w:p w14:paraId="607DF34C">
            <w:pPr>
              <w:pStyle w:val="14"/>
              <w:framePr w:hSpace="0" w:wrap="auto" w:vAnchor="margin" w:hAnchor="text" w:xAlign="left" w:yAlign="inline"/>
              <w:spacing w:before="312"/>
              <w:ind w:firstLine="0" w:firstLineChars="0"/>
              <w:jc w:val="center"/>
            </w:pPr>
            <w:r>
              <w:rPr>
                <w:rFonts w:hint="eastAsia"/>
              </w:rPr>
              <w:t>计算机科学与技术学院</w:t>
            </w:r>
          </w:p>
        </w:tc>
      </w:tr>
      <w:tr w14:paraId="44758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560" w:type="dxa"/>
            <w:noWrap/>
            <w:vAlign w:val="bottom"/>
          </w:tcPr>
          <w:p w14:paraId="1C473348">
            <w:pPr>
              <w:pStyle w:val="14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72871D21">
            <w:pPr>
              <w:pStyle w:val="14"/>
              <w:framePr w:hSpace="0" w:wrap="auto" w:vAnchor="margin" w:hAnchor="text" w:xAlign="left" w:yAlign="inline"/>
              <w:spacing w:before="312"/>
              <w:ind w:firstLine="0" w:firstLineChars="0"/>
              <w:jc w:val="center"/>
            </w:pPr>
            <w:r>
              <w:rPr>
                <w:rFonts w:hint="eastAsia"/>
              </w:rPr>
              <w:t>本硕博2</w:t>
            </w:r>
            <w:r>
              <w:t>401</w:t>
            </w:r>
            <w:r>
              <w:rPr>
                <w:rFonts w:hint="eastAsia"/>
              </w:rPr>
              <w:t>班</w:t>
            </w:r>
          </w:p>
        </w:tc>
      </w:tr>
      <w:tr w14:paraId="6E65C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560" w:type="dxa"/>
            <w:noWrap/>
            <w:vAlign w:val="bottom"/>
          </w:tcPr>
          <w:p w14:paraId="6B120C63">
            <w:pPr>
              <w:pStyle w:val="14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2E7234F1">
            <w:pPr>
              <w:pStyle w:val="14"/>
              <w:framePr w:hSpace="0" w:wrap="auto" w:vAnchor="margin" w:hAnchor="text" w:xAlign="left" w:yAlign="inline"/>
              <w:spacing w:before="312"/>
              <w:ind w:firstLine="0" w:firstLineChars="0"/>
              <w:jc w:val="center"/>
              <w:rPr>
                <w:rFonts w:hint="eastAsia" w:eastAsia="华文中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韩轩</w:t>
            </w:r>
          </w:p>
        </w:tc>
      </w:tr>
      <w:tr w14:paraId="55E37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560" w:type="dxa"/>
            <w:noWrap/>
            <w:vAlign w:val="bottom"/>
          </w:tcPr>
          <w:p w14:paraId="51C9FD97">
            <w:pPr>
              <w:pStyle w:val="14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4D126617">
            <w:pPr>
              <w:pStyle w:val="14"/>
              <w:framePr w:hSpace="0" w:wrap="auto" w:vAnchor="margin" w:hAnchor="text" w:xAlign="left" w:yAlign="inline"/>
              <w:spacing w:before="312"/>
              <w:ind w:firstLine="0" w:firstLineChars="0"/>
              <w:jc w:val="center"/>
              <w:rPr>
                <w:rFonts w:hint="default" w:eastAsia="华文中宋"/>
                <w:lang w:val="en-US" w:eastAsia="zh-CN"/>
              </w:rPr>
            </w:pPr>
            <w:r>
              <w:t>U20</w:t>
            </w:r>
            <w:r>
              <w:rPr>
                <w:rFonts w:hint="eastAsia"/>
              </w:rPr>
              <w:t>2</w:t>
            </w:r>
            <w:r>
              <w:t>41</w:t>
            </w:r>
            <w:r>
              <w:rPr>
                <w:rFonts w:hint="eastAsia"/>
                <w:lang w:val="en-US" w:eastAsia="zh-CN"/>
              </w:rPr>
              <w:t>4869</w:t>
            </w:r>
          </w:p>
        </w:tc>
      </w:tr>
      <w:tr w14:paraId="45CF3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0" w:type="auto"/>
            <w:noWrap/>
            <w:vAlign w:val="bottom"/>
          </w:tcPr>
          <w:p w14:paraId="117A7A23">
            <w:pPr>
              <w:pStyle w:val="14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22AC4491">
            <w:pPr>
              <w:pStyle w:val="14"/>
              <w:framePr w:hSpace="0" w:wrap="auto" w:vAnchor="margin" w:hAnchor="text" w:xAlign="left" w:yAlign="inline"/>
              <w:spacing w:before="312"/>
              <w:ind w:firstLine="0" w:firstLineChars="0"/>
              <w:jc w:val="center"/>
              <w:rPr>
                <w:rFonts w:hint="eastAsia" w:eastAsia="华文中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郭红星</w:t>
            </w:r>
          </w:p>
        </w:tc>
      </w:tr>
    </w:tbl>
    <w:p w14:paraId="3A5D55CD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29B16993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162BE68D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2D3860E7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520C3775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32ACF228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>2</w:t>
      </w:r>
      <w:r>
        <w:rPr>
          <w:rFonts w:ascii="华文中宋" w:hAnsi="华文中宋" w:eastAsia="华文中宋"/>
          <w:kern w:val="0"/>
          <w:sz w:val="32"/>
          <w:szCs w:val="32"/>
        </w:rPr>
        <w:t>025</w:t>
      </w:r>
      <w:r>
        <w:rPr>
          <w:rFonts w:hint="eastAsia" w:ascii="华文中宋" w:hAnsi="华文中宋" w:eastAsia="华文中宋"/>
          <w:kern w:val="0"/>
          <w:sz w:val="32"/>
          <w:szCs w:val="32"/>
        </w:rPr>
        <w:t>年</w:t>
      </w:r>
      <w:r>
        <w:rPr>
          <w:rFonts w:ascii="华文中宋" w:hAnsi="华文中宋" w:eastAsia="华文中宋"/>
          <w:kern w:val="0"/>
          <w:sz w:val="32"/>
          <w:szCs w:val="32"/>
        </w:rPr>
        <w:t>9</w:t>
      </w:r>
      <w:r>
        <w:rPr>
          <w:rFonts w:hint="eastAsia" w:ascii="华文中宋" w:hAnsi="华文中宋" w:eastAsia="华文中宋"/>
          <w:kern w:val="0"/>
          <w:sz w:val="32"/>
          <w:szCs w:val="32"/>
        </w:rPr>
        <w:t>月</w:t>
      </w:r>
      <w:r>
        <w:rPr>
          <w:rFonts w:hint="eastAsia" w:ascii="华文中宋" w:hAnsi="华文中宋" w:eastAsia="华文中宋"/>
          <w:kern w:val="0"/>
          <w:sz w:val="32"/>
          <w:szCs w:val="32"/>
          <w:lang w:val="en-US" w:eastAsia="zh-CN"/>
        </w:rPr>
        <w:t>15</w:t>
      </w:r>
      <w:r>
        <w:rPr>
          <w:rFonts w:hint="eastAsia" w:ascii="华文中宋" w:hAnsi="华文中宋" w:eastAsia="华文中宋"/>
          <w:kern w:val="0"/>
          <w:sz w:val="32"/>
          <w:szCs w:val="32"/>
        </w:rPr>
        <w:t>日</w:t>
      </w:r>
    </w:p>
    <w:p w14:paraId="66EA41CD">
      <w:pPr>
        <w:jc w:val="center"/>
        <w:rPr>
          <w:rFonts w:ascii="华文中宋" w:hAnsi="华文中宋" w:eastAsia="华文中宋"/>
          <w:bCs/>
          <w:sz w:val="24"/>
        </w:rPr>
      </w:pPr>
    </w:p>
    <w:p w14:paraId="33C47C3B">
      <w:pPr>
        <w:spacing w:line="600" w:lineRule="exact"/>
        <w:ind w:firstLine="1526" w:firstLineChars="545"/>
        <w:jc w:val="left"/>
        <w:rPr>
          <w:rFonts w:ascii="宋体" w:hAnsi="宋体"/>
          <w:sz w:val="28"/>
          <w:szCs w:val="28"/>
        </w:rPr>
        <w:sectPr>
          <w:pgSz w:w="11907" w:h="16839"/>
          <w:pgMar w:top="567" w:right="567" w:bottom="567" w:left="567" w:header="397" w:footer="992" w:gutter="0"/>
          <w:cols w:space="720" w:num="1"/>
          <w:docGrid w:type="lines" w:linePitch="312" w:charSpace="0"/>
        </w:sectPr>
      </w:pPr>
    </w:p>
    <w:tbl>
      <w:tblPr>
        <w:tblStyle w:val="8"/>
        <w:tblW w:w="963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21E8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DEB6FB">
            <w:pPr>
              <w:jc w:val="left"/>
              <w:rPr>
                <w:lang w:val="en-GB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课题内容</w:t>
            </w:r>
          </w:p>
        </w:tc>
      </w:tr>
      <w:tr w14:paraId="50EE3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2" w:hRule="exact"/>
          <w:jc w:val="center"/>
        </w:trPr>
        <w:tc>
          <w:tcPr>
            <w:tcW w:w="963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05760">
            <w:pPr>
              <w:pStyle w:val="16"/>
              <w:numPr>
                <w:ilvl w:val="0"/>
                <w:numId w:val="2"/>
              </w:numPr>
              <w:snapToGrid w:val="0"/>
              <w:spacing w:before="156" w:beforeLines="50" w:line="300" w:lineRule="auto"/>
              <w:ind w:right="-737" w:rightChars="-351" w:firstLine="240" w:firstLineChars="1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阅读相关文献资料，了解相关背景知识。</w:t>
            </w:r>
          </w:p>
          <w:p w14:paraId="7F96A2BD">
            <w:pPr>
              <w:pStyle w:val="16"/>
              <w:numPr>
                <w:ilvl w:val="0"/>
                <w:numId w:val="2"/>
              </w:numPr>
              <w:snapToGrid w:val="0"/>
              <w:spacing w:before="156" w:beforeLines="50" w:line="300" w:lineRule="auto"/>
              <w:ind w:right="-737" w:rightChars="-351" w:firstLine="24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采集手机IMU（Accelerometer, Gyroscope, Magnetometer)数据，据此估计手机朝向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28FF8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BFFAA5">
            <w:pPr>
              <w:jc w:val="left"/>
              <w:rPr>
                <w:lang w:val="en-GB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课题任务要求</w:t>
            </w:r>
          </w:p>
        </w:tc>
      </w:tr>
      <w:tr w14:paraId="7B17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2" w:hRule="exact"/>
          <w:jc w:val="center"/>
        </w:trPr>
        <w:tc>
          <w:tcPr>
            <w:tcW w:w="963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E312">
            <w:pPr>
              <w:pStyle w:val="16"/>
              <w:numPr>
                <w:ilvl w:val="0"/>
                <w:numId w:val="3"/>
              </w:numPr>
              <w:adjustRightInd w:val="0"/>
              <w:spacing w:line="300" w:lineRule="auto"/>
            </w:pPr>
            <w:bookmarkStart w:id="1" w:name="OLE_LINK2"/>
            <w:bookmarkStart w:id="2" w:name="OLE_LINK1"/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周至第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周：</w:t>
            </w:r>
            <w:bookmarkEnd w:id="1"/>
            <w:bookmarkEnd w:id="2"/>
            <w:r>
              <w:rPr>
                <w:rFonts w:hint="eastAsia"/>
                <w:lang w:val="en-US" w:eastAsia="zh-CN"/>
              </w:rPr>
              <w:t>阅读相关文献资料，了解相关背景知识。</w:t>
            </w:r>
          </w:p>
          <w:p w14:paraId="0932C0B7">
            <w:pPr>
              <w:pStyle w:val="16"/>
              <w:numPr>
                <w:ilvl w:val="0"/>
                <w:numId w:val="3"/>
              </w:numPr>
              <w:adjustRightInd w:val="0"/>
              <w:spacing w:line="300" w:lineRule="auto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周至第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周：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采集手机IMU（Accelerometer, Gyroscope, Magnetometer)数据，据此估计手机朝向。</w:t>
            </w:r>
          </w:p>
        </w:tc>
      </w:tr>
      <w:tr w14:paraId="14A0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5C3FBF76">
            <w:pPr>
              <w:jc w:val="left"/>
              <w:rPr>
                <w:rFonts w:ascii="黑体" w:hAnsi="黑体" w:eastAsia="黑体"/>
                <w:sz w:val="28"/>
                <w:szCs w:val="28"/>
                <w:lang w:val="en-GB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主要参考文献</w:t>
            </w:r>
          </w:p>
        </w:tc>
      </w:tr>
      <w:tr w14:paraId="128E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32" w:hRule="exact"/>
          <w:jc w:val="center"/>
        </w:trPr>
        <w:tc>
          <w:tcPr>
            <w:tcW w:w="96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D4A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20"/>
              <w:jc w:val="both"/>
              <w:rPr>
                <w:rFonts w:ascii="等线" w:hAnsi="等线" w:eastAsia="等线" w:cs="等线"/>
                <w:i w:val="0"/>
                <w:iCs w:val="0"/>
                <w:caps w:val="0"/>
                <w:color w:val="13181D"/>
                <w:spacing w:val="0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[1] Y. Yao, L. Pan, W. Fen, X. Xu, X. Liang, X. Xu. A robust step detection and stride length estimation for pedestrian dead reckoning using a smartphone. IEEE Sensors Journal, 2020, 20(17): 9685-9697</w:t>
            </w:r>
          </w:p>
          <w:p w14:paraId="01F456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2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color w:val="13181D"/>
                <w:spacing w:val="0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[2]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      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Y. Yao, Q. Bao, Q. Han, R. Yao, X. Xu, J. Yan. BtPDR: Bluetooth and PDR-based indoor fusion localization using smartphones. KSII Transactions on Internet and Information Systems (TIIS), 2018, 12(8): 3657-3682</w:t>
            </w:r>
          </w:p>
          <w:p w14:paraId="7D6B96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2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[3]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    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"https://ww2.mathworks.cn/help/fusion/ug/estimate-phone-orientation-using-sensor-fusion.html" \t "https://wx.mail.qq.com/home/index?sid=zQZ3bYxHQ0kuiDN3AJAzYQAA" \l "/list/1/_blank" </w:instrTex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2"/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Estimate Phone Orientation Using Sensor Fusion - MATLAB &amp; Simulink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47505CE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2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[4]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      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"https://ww2.mathworks.cn/help/fusion/ug/gesture-recognition-using-inertial-measurement-units.html" \t "https://wx.mail.qq.com/home/index?sid=zQZ3bYxHQ0kuiDN3AJAzYQAA" \l "/list/1/_blank" </w:instrTex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2"/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Gesture Recognition Using Inertial Measurement Units - MATLAB &amp; Simulink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58A603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2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[5]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      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"https://ww2.mathworks.cn/help/bluetooth/ug/bluetooth-le-positioning-with-deep-learning.html?searchHighlight=rssi&amp;s_tid=srchtitle_support_results_2_rssi" \t "https://wx.mail.qq.com/home/index?sid=zQZ3bYxHQ0kuiDN3AJAzYQAA" \l "/list/1/_blank" </w:instrTex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2"/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Bluetooth LE Positioning with Deep Learning - MATLAB &amp; Simulink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12E9790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20"/>
              <w:jc w:val="both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[6]</w:t>
            </w:r>
            <w:r>
              <w:rPr>
                <w:rFonts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[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</w:rPr>
              <w:t>法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] NelSamama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</w:rPr>
              <w:t>（尼尔·萨马玛）著，孟志鹏 等 译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. 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</w:rPr>
              <w:t>室内定位―技术与性能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. 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</w:rPr>
              <w:t>北京：电子工业出版社，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aps w:val="0"/>
                <w:color w:val="13181D"/>
                <w:spacing w:val="0"/>
                <w:sz w:val="21"/>
                <w:szCs w:val="21"/>
                <w:lang w:val="en-US"/>
              </w:rPr>
              <w:t>2024</w:t>
            </w:r>
          </w:p>
          <w:p w14:paraId="730E0ECB">
            <w:pPr>
              <w:pStyle w:val="16"/>
              <w:numPr>
                <w:ilvl w:val="0"/>
                <w:numId w:val="0"/>
              </w:numPr>
              <w:spacing w:line="300" w:lineRule="auto"/>
              <w:ind w:left="142"/>
              <w:rPr>
                <w:sz w:val="21"/>
                <w:szCs w:val="21"/>
              </w:rPr>
            </w:pPr>
          </w:p>
          <w:p w14:paraId="7D5A76DB">
            <w:pPr>
              <w:pStyle w:val="16"/>
              <w:numPr>
                <w:ilvl w:val="0"/>
                <w:numId w:val="0"/>
              </w:numPr>
              <w:spacing w:line="300" w:lineRule="auto"/>
              <w:ind w:left="420" w:hanging="420"/>
            </w:pPr>
          </w:p>
        </w:tc>
      </w:tr>
      <w:tr w14:paraId="03EB8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066FA3CC">
            <w:pPr>
              <w:jc w:val="left"/>
              <w:rPr>
                <w:rFonts w:ascii="华文中宋" w:hAnsi="华文中宋" w:eastAsia="华文中宋"/>
                <w:bCs/>
                <w:spacing w:val="-20"/>
                <w:szCs w:val="21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同组参与者：</w:t>
            </w:r>
          </w:p>
        </w:tc>
      </w:tr>
      <w:tr w14:paraId="168D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76290">
            <w:pPr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</w:rPr>
              <w:t xml:space="preserve">  </w:t>
            </w:r>
            <w:r>
              <w:rPr>
                <w:rFonts w:ascii="宋体" w:hAnsi="宋体"/>
                <w:bCs/>
                <w:sz w:val="28"/>
              </w:rPr>
              <w:t xml:space="preserve">  </w:t>
            </w: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兰金鑫，罗李司晨</w:t>
            </w:r>
          </w:p>
        </w:tc>
      </w:tr>
      <w:tr w14:paraId="5361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41862C64">
            <w:pPr>
              <w:jc w:val="left"/>
              <w:rPr>
                <w:rFonts w:ascii="华文中宋" w:hAnsi="华文中宋" w:eastAsia="华文中宋"/>
                <w:bCs/>
                <w:spacing w:val="-20"/>
                <w:szCs w:val="21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指导教师签名：</w:t>
            </w:r>
          </w:p>
        </w:tc>
      </w:tr>
      <w:tr w14:paraId="6F83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6193F">
            <w:pPr>
              <w:jc w:val="right"/>
              <w:rPr>
                <w:rFonts w:ascii="宋体" w:hAnsi="宋体"/>
                <w:sz w:val="28"/>
                <w:szCs w:val="28"/>
                <w:lang w:val="en-GB"/>
              </w:rPr>
            </w:pPr>
            <w:r>
              <w:rPr>
                <w:rFonts w:hint="eastAsia" w:ascii="宋体" w:hAnsi="宋体"/>
                <w:bCs/>
                <w:sz w:val="28"/>
              </w:rPr>
              <w:t xml:space="preserve">  </w:t>
            </w:r>
            <w:r>
              <w:rPr>
                <w:rFonts w:ascii="宋体" w:hAnsi="宋体"/>
                <w:bCs/>
                <w:sz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</w:rPr>
              <w:t>年</w:t>
            </w:r>
            <w:r>
              <w:rPr>
                <w:rFonts w:ascii="宋体" w:hAnsi="宋体"/>
                <w:bCs/>
                <w:sz w:val="28"/>
              </w:rPr>
              <w:t xml:space="preserve">    </w:t>
            </w:r>
            <w:r>
              <w:rPr>
                <w:rFonts w:hint="eastAsia" w:ascii="宋体" w:hAnsi="宋体"/>
                <w:bCs/>
                <w:sz w:val="28"/>
              </w:rPr>
              <w:t>月</w:t>
            </w:r>
            <w:r>
              <w:rPr>
                <w:rFonts w:ascii="宋体" w:hAnsi="宋体"/>
                <w:bCs/>
                <w:sz w:val="28"/>
              </w:rPr>
              <w:t xml:space="preserve">   </w:t>
            </w:r>
            <w:r>
              <w:rPr>
                <w:rFonts w:hint="eastAsia" w:ascii="宋体" w:hAnsi="宋体"/>
                <w:bCs/>
                <w:sz w:val="28"/>
              </w:rPr>
              <w:t>日</w:t>
            </w:r>
          </w:p>
        </w:tc>
      </w:tr>
    </w:tbl>
    <w:p w14:paraId="46EEAE4F">
      <w:pPr>
        <w:spacing w:line="720" w:lineRule="auto"/>
        <w:jc w:val="both"/>
        <w:rPr>
          <w:rFonts w:hint="eastAsia" w:eastAsia="宋体"/>
          <w:lang w:val="en-US" w:eastAsia="zh-CN"/>
        </w:rPr>
      </w:pPr>
    </w:p>
    <w:sectPr>
      <w:headerReference r:id="rId4" w:type="first"/>
      <w:headerReference r:id="rId3" w:type="default"/>
      <w:footerReference r:id="rId5" w:type="even"/>
      <w:pgSz w:w="11907" w:h="16839"/>
      <w:pgMar w:top="567" w:right="567" w:bottom="567" w:left="567" w:header="397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8FF13"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258E5046">
    <w:pPr>
      <w:pStyle w:val="4"/>
    </w:pPr>
  </w:p>
  <w:p w14:paraId="79E5C118"/>
  <w:p w14:paraId="34180C69"/>
  <w:p w14:paraId="2F257425"/>
  <w:p w14:paraId="6C4D47BF"/>
  <w:p w14:paraId="7BEFD7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79F05">
    <w:pPr>
      <w:pStyle w:val="5"/>
    </w:pPr>
  </w:p>
  <w:p w14:paraId="3142B1AD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0F309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25002"/>
    <w:multiLevelType w:val="multilevel"/>
    <w:tmpl w:val="18E25002"/>
    <w:lvl w:ilvl="0" w:tentative="0">
      <w:start w:val="1"/>
      <w:numFmt w:val="decimal"/>
      <w:pStyle w:val="16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6ADD7F2"/>
    <w:multiLevelType w:val="singleLevel"/>
    <w:tmpl w:val="36ADD7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CB7164E"/>
    <w:multiLevelType w:val="multilevel"/>
    <w:tmpl w:val="5CB7164E"/>
    <w:lvl w:ilvl="0" w:tentative="0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98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0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2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4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6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22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yNmQ1NTY5ZTQ2YzdjZTAwOGZjOWJjMTRjMWY1MGMifQ=="/>
  </w:docVars>
  <w:rsids>
    <w:rsidRoot w:val="00172A27"/>
    <w:rsid w:val="00013C12"/>
    <w:rsid w:val="00017E64"/>
    <w:rsid w:val="0002370A"/>
    <w:rsid w:val="00025056"/>
    <w:rsid w:val="00040527"/>
    <w:rsid w:val="00061721"/>
    <w:rsid w:val="00063733"/>
    <w:rsid w:val="00066996"/>
    <w:rsid w:val="00070CCA"/>
    <w:rsid w:val="000A2B73"/>
    <w:rsid w:val="000B50B7"/>
    <w:rsid w:val="000B7466"/>
    <w:rsid w:val="000B7F53"/>
    <w:rsid w:val="000E7909"/>
    <w:rsid w:val="00104129"/>
    <w:rsid w:val="001073FA"/>
    <w:rsid w:val="0011479D"/>
    <w:rsid w:val="00116705"/>
    <w:rsid w:val="00121A38"/>
    <w:rsid w:val="00143351"/>
    <w:rsid w:val="00144ACE"/>
    <w:rsid w:val="00154D0E"/>
    <w:rsid w:val="001552C6"/>
    <w:rsid w:val="001653A1"/>
    <w:rsid w:val="00172A27"/>
    <w:rsid w:val="001942F2"/>
    <w:rsid w:val="00197EA6"/>
    <w:rsid w:val="001A0BAA"/>
    <w:rsid w:val="001B08AB"/>
    <w:rsid w:val="001B2DD0"/>
    <w:rsid w:val="001C60F3"/>
    <w:rsid w:val="001D5E36"/>
    <w:rsid w:val="00202E2A"/>
    <w:rsid w:val="00207EB0"/>
    <w:rsid w:val="0022164D"/>
    <w:rsid w:val="002318CF"/>
    <w:rsid w:val="00231CB3"/>
    <w:rsid w:val="00236601"/>
    <w:rsid w:val="00241FB5"/>
    <w:rsid w:val="00242E2F"/>
    <w:rsid w:val="0027269E"/>
    <w:rsid w:val="002771CD"/>
    <w:rsid w:val="00283985"/>
    <w:rsid w:val="002A6AD4"/>
    <w:rsid w:val="002B6941"/>
    <w:rsid w:val="002E23AE"/>
    <w:rsid w:val="002F404F"/>
    <w:rsid w:val="00303F2A"/>
    <w:rsid w:val="003311EF"/>
    <w:rsid w:val="00333014"/>
    <w:rsid w:val="00336666"/>
    <w:rsid w:val="0036543B"/>
    <w:rsid w:val="00366FB9"/>
    <w:rsid w:val="0037494C"/>
    <w:rsid w:val="003C3B5B"/>
    <w:rsid w:val="003D7E6E"/>
    <w:rsid w:val="003E49FF"/>
    <w:rsid w:val="00400400"/>
    <w:rsid w:val="004278EA"/>
    <w:rsid w:val="00446BCE"/>
    <w:rsid w:val="00460359"/>
    <w:rsid w:val="00461968"/>
    <w:rsid w:val="00462839"/>
    <w:rsid w:val="00464724"/>
    <w:rsid w:val="004827E0"/>
    <w:rsid w:val="004842F3"/>
    <w:rsid w:val="0048526F"/>
    <w:rsid w:val="00485952"/>
    <w:rsid w:val="004D1581"/>
    <w:rsid w:val="004D38AC"/>
    <w:rsid w:val="004D6C60"/>
    <w:rsid w:val="005107DF"/>
    <w:rsid w:val="005223E6"/>
    <w:rsid w:val="00535AF2"/>
    <w:rsid w:val="00535C8D"/>
    <w:rsid w:val="00551D86"/>
    <w:rsid w:val="00591FAC"/>
    <w:rsid w:val="005A5F1B"/>
    <w:rsid w:val="005A6B1E"/>
    <w:rsid w:val="005A7A07"/>
    <w:rsid w:val="005C45C7"/>
    <w:rsid w:val="005E309C"/>
    <w:rsid w:val="00616E8C"/>
    <w:rsid w:val="00635A79"/>
    <w:rsid w:val="00636343"/>
    <w:rsid w:val="00667A85"/>
    <w:rsid w:val="00671E45"/>
    <w:rsid w:val="00672A30"/>
    <w:rsid w:val="00675A35"/>
    <w:rsid w:val="006A6422"/>
    <w:rsid w:val="006C4783"/>
    <w:rsid w:val="006D385B"/>
    <w:rsid w:val="006F6052"/>
    <w:rsid w:val="007133B6"/>
    <w:rsid w:val="0074675B"/>
    <w:rsid w:val="00746879"/>
    <w:rsid w:val="0075653D"/>
    <w:rsid w:val="0076491F"/>
    <w:rsid w:val="007913F6"/>
    <w:rsid w:val="007959F7"/>
    <w:rsid w:val="007B0AE1"/>
    <w:rsid w:val="007B26CF"/>
    <w:rsid w:val="007C266A"/>
    <w:rsid w:val="007D1724"/>
    <w:rsid w:val="007D509F"/>
    <w:rsid w:val="007E4E66"/>
    <w:rsid w:val="0080016A"/>
    <w:rsid w:val="00805499"/>
    <w:rsid w:val="00824C7F"/>
    <w:rsid w:val="00847681"/>
    <w:rsid w:val="00887D8E"/>
    <w:rsid w:val="00893838"/>
    <w:rsid w:val="008977BD"/>
    <w:rsid w:val="008C0CF8"/>
    <w:rsid w:val="008C1D94"/>
    <w:rsid w:val="008C337D"/>
    <w:rsid w:val="008D7163"/>
    <w:rsid w:val="008E160C"/>
    <w:rsid w:val="008F7BE9"/>
    <w:rsid w:val="009218A6"/>
    <w:rsid w:val="009229D2"/>
    <w:rsid w:val="00940405"/>
    <w:rsid w:val="00953656"/>
    <w:rsid w:val="00981A5B"/>
    <w:rsid w:val="00986D50"/>
    <w:rsid w:val="00987AC3"/>
    <w:rsid w:val="009B7068"/>
    <w:rsid w:val="009D51DF"/>
    <w:rsid w:val="009F20A2"/>
    <w:rsid w:val="00A147FE"/>
    <w:rsid w:val="00A21E10"/>
    <w:rsid w:val="00A26438"/>
    <w:rsid w:val="00A415C5"/>
    <w:rsid w:val="00A5060E"/>
    <w:rsid w:val="00A566D7"/>
    <w:rsid w:val="00A57D4B"/>
    <w:rsid w:val="00A67944"/>
    <w:rsid w:val="00A7229C"/>
    <w:rsid w:val="00A84B55"/>
    <w:rsid w:val="00A85463"/>
    <w:rsid w:val="00AB31AE"/>
    <w:rsid w:val="00AB41AD"/>
    <w:rsid w:val="00AC31FE"/>
    <w:rsid w:val="00AC3C0B"/>
    <w:rsid w:val="00AE0EE3"/>
    <w:rsid w:val="00B20297"/>
    <w:rsid w:val="00B25419"/>
    <w:rsid w:val="00B25451"/>
    <w:rsid w:val="00B32767"/>
    <w:rsid w:val="00B447F8"/>
    <w:rsid w:val="00B52667"/>
    <w:rsid w:val="00B56021"/>
    <w:rsid w:val="00B611B0"/>
    <w:rsid w:val="00B71F0B"/>
    <w:rsid w:val="00B804EA"/>
    <w:rsid w:val="00B8571B"/>
    <w:rsid w:val="00B95017"/>
    <w:rsid w:val="00BA0A8B"/>
    <w:rsid w:val="00BB00E9"/>
    <w:rsid w:val="00BB3386"/>
    <w:rsid w:val="00BC731B"/>
    <w:rsid w:val="00BE2106"/>
    <w:rsid w:val="00BE37EB"/>
    <w:rsid w:val="00C00F84"/>
    <w:rsid w:val="00C13B76"/>
    <w:rsid w:val="00C207D8"/>
    <w:rsid w:val="00C254C6"/>
    <w:rsid w:val="00C30C8A"/>
    <w:rsid w:val="00C33807"/>
    <w:rsid w:val="00C52D30"/>
    <w:rsid w:val="00C555F4"/>
    <w:rsid w:val="00C911FA"/>
    <w:rsid w:val="00C94700"/>
    <w:rsid w:val="00C95C8E"/>
    <w:rsid w:val="00CB7FF9"/>
    <w:rsid w:val="00CD40F3"/>
    <w:rsid w:val="00CE7123"/>
    <w:rsid w:val="00CF377D"/>
    <w:rsid w:val="00CF3B3B"/>
    <w:rsid w:val="00CF6408"/>
    <w:rsid w:val="00D12737"/>
    <w:rsid w:val="00D86497"/>
    <w:rsid w:val="00DA789F"/>
    <w:rsid w:val="00DC1820"/>
    <w:rsid w:val="00DD0C3F"/>
    <w:rsid w:val="00DD438E"/>
    <w:rsid w:val="00E1155A"/>
    <w:rsid w:val="00E149FE"/>
    <w:rsid w:val="00E27FCC"/>
    <w:rsid w:val="00E33561"/>
    <w:rsid w:val="00E4352D"/>
    <w:rsid w:val="00E45320"/>
    <w:rsid w:val="00E723AD"/>
    <w:rsid w:val="00E72994"/>
    <w:rsid w:val="00E7495C"/>
    <w:rsid w:val="00E80DDD"/>
    <w:rsid w:val="00E810BC"/>
    <w:rsid w:val="00E867EC"/>
    <w:rsid w:val="00EA6C60"/>
    <w:rsid w:val="00ED71B4"/>
    <w:rsid w:val="00EF489F"/>
    <w:rsid w:val="00EF65A6"/>
    <w:rsid w:val="00F03F36"/>
    <w:rsid w:val="00F1000C"/>
    <w:rsid w:val="00F37654"/>
    <w:rsid w:val="00F4723B"/>
    <w:rsid w:val="00F47310"/>
    <w:rsid w:val="00F52435"/>
    <w:rsid w:val="00F674C7"/>
    <w:rsid w:val="00F67748"/>
    <w:rsid w:val="00F76BF0"/>
    <w:rsid w:val="00F822C9"/>
    <w:rsid w:val="00F93E91"/>
    <w:rsid w:val="00FC43C7"/>
    <w:rsid w:val="00FD5518"/>
    <w:rsid w:val="2CDD0F4A"/>
    <w:rsid w:val="41CC0BF5"/>
    <w:rsid w:val="4CB57071"/>
    <w:rsid w:val="558C2151"/>
    <w:rsid w:val="59D10423"/>
    <w:rsid w:val="61DB7213"/>
    <w:rsid w:val="6EE64B0D"/>
    <w:rsid w:val="70476B61"/>
    <w:rsid w:val="74971FED"/>
    <w:rsid w:val="75FE373B"/>
    <w:rsid w:val="7FE1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0"/>
    <w:pPr>
      <w:jc w:val="left"/>
    </w:pPr>
    <w:rPr>
      <w:sz w:val="24"/>
      <w:szCs w:val="24"/>
      <w:lang w:val="zh-CN"/>
    </w:rPr>
  </w:style>
  <w:style w:type="paragraph" w:styleId="3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paragraph" w:styleId="7">
    <w:name w:val="annotation subject"/>
    <w:basedOn w:val="2"/>
    <w:next w:val="2"/>
    <w:link w:val="22"/>
    <w:semiHidden/>
    <w:unhideWhenUsed/>
    <w:qFormat/>
    <w:uiPriority w:val="99"/>
    <w:rPr>
      <w:b/>
      <w:bCs/>
      <w:sz w:val="21"/>
      <w:szCs w:val="20"/>
      <w:lang w:val="en-US"/>
    </w:rPr>
  </w:style>
  <w:style w:type="table" w:styleId="9">
    <w:name w:val="Table Grid"/>
    <w:basedOn w:val="8"/>
    <w:qFormat/>
    <w:uiPriority w:val="3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styleId="12">
    <w:name w:val="Hyperlink"/>
    <w:basedOn w:val="10"/>
    <w:semiHidden/>
    <w:unhideWhenUsed/>
    <w:uiPriority w:val="99"/>
    <w:rPr>
      <w:color w:val="0000FF"/>
      <w:u w:val="single"/>
    </w:rPr>
  </w:style>
  <w:style w:type="character" w:styleId="13">
    <w:name w:val="annotation reference"/>
    <w:semiHidden/>
    <w:unhideWhenUsed/>
    <w:qFormat/>
    <w:uiPriority w:val="0"/>
    <w:rPr>
      <w:sz w:val="21"/>
      <w:szCs w:val="21"/>
    </w:rPr>
  </w:style>
  <w:style w:type="paragraph" w:customStyle="1" w:styleId="14">
    <w:name w:val="样式3"/>
    <w:basedOn w:val="1"/>
    <w:link w:val="15"/>
    <w:qFormat/>
    <w:uiPriority w:val="0"/>
    <w:pPr>
      <w:framePr w:hSpace="181" w:wrap="around" w:vAnchor="text" w:hAnchor="page" w:xAlign="center" w:y="1"/>
      <w:suppressOverlap/>
      <w:adjustRightInd w:val="0"/>
      <w:snapToGrid w:val="0"/>
      <w:spacing w:before="240" w:beforeLines="100" w:line="360" w:lineRule="auto"/>
      <w:ind w:firstLine="480" w:firstLineChars="200"/>
    </w:pPr>
    <w:rPr>
      <w:rFonts w:ascii="华文中宋" w:hAnsi="华文中宋" w:eastAsia="华文中宋"/>
      <w:kern w:val="0"/>
      <w:sz w:val="32"/>
      <w:szCs w:val="32"/>
    </w:rPr>
  </w:style>
  <w:style w:type="character" w:customStyle="1" w:styleId="15">
    <w:name w:val="样式3 字符"/>
    <w:link w:val="14"/>
    <w:qFormat/>
    <w:uiPriority w:val="0"/>
    <w:rPr>
      <w:rFonts w:ascii="华文中宋" w:hAnsi="华文中宋" w:eastAsia="华文中宋"/>
      <w:sz w:val="32"/>
      <w:szCs w:val="32"/>
    </w:rPr>
  </w:style>
  <w:style w:type="paragraph" w:customStyle="1" w:styleId="16">
    <w:name w:val="列表编号：参考文献"/>
    <w:basedOn w:val="1"/>
    <w:qFormat/>
    <w:uiPriority w:val="0"/>
    <w:pPr>
      <w:numPr>
        <w:ilvl w:val="0"/>
        <w:numId w:val="1"/>
      </w:numPr>
    </w:pPr>
    <w:rPr>
      <w:sz w:val="24"/>
      <w:szCs w:val="24"/>
    </w:rPr>
  </w:style>
  <w:style w:type="character" w:customStyle="1" w:styleId="17">
    <w:name w:val="批注文字 字符"/>
    <w:basedOn w:val="10"/>
    <w:semiHidden/>
    <w:qFormat/>
    <w:uiPriority w:val="99"/>
    <w:rPr>
      <w:kern w:val="2"/>
      <w:sz w:val="21"/>
    </w:rPr>
  </w:style>
  <w:style w:type="character" w:customStyle="1" w:styleId="18">
    <w:name w:val="批注文字 字符1"/>
    <w:link w:val="2"/>
    <w:semiHidden/>
    <w:qFormat/>
    <w:uiPriority w:val="0"/>
    <w:rPr>
      <w:kern w:val="2"/>
      <w:sz w:val="24"/>
      <w:szCs w:val="24"/>
      <w:lang w:val="zh-CN" w:eastAsia="zh-CN"/>
    </w:rPr>
  </w:style>
  <w:style w:type="paragraph" w:customStyle="1" w:styleId="19">
    <w:name w:val="论文正文"/>
    <w:basedOn w:val="1"/>
    <w:link w:val="20"/>
    <w:qFormat/>
    <w:uiPriority w:val="0"/>
    <w:pPr>
      <w:spacing w:line="300" w:lineRule="auto"/>
      <w:ind w:firstLine="420"/>
      <w:jc w:val="left"/>
    </w:pPr>
    <w:rPr>
      <w:rFonts w:ascii="Cambria Math" w:hAnsi="Cambria Math"/>
      <w:sz w:val="24"/>
      <w:szCs w:val="22"/>
      <w:lang w:val="zh-CN"/>
    </w:rPr>
  </w:style>
  <w:style w:type="character" w:customStyle="1" w:styleId="20">
    <w:name w:val="论文正文 Char"/>
    <w:link w:val="19"/>
    <w:qFormat/>
    <w:uiPriority w:val="0"/>
    <w:rPr>
      <w:rFonts w:ascii="Cambria Math" w:hAnsi="Cambria Math"/>
      <w:kern w:val="2"/>
      <w:sz w:val="24"/>
      <w:szCs w:val="22"/>
      <w:lang w:val="zh-CN" w:eastAsia="zh-CN"/>
    </w:rPr>
  </w:style>
  <w:style w:type="character" w:customStyle="1" w:styleId="21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2">
    <w:name w:val="批注主题 字符"/>
    <w:basedOn w:val="18"/>
    <w:link w:val="7"/>
    <w:semiHidden/>
    <w:qFormat/>
    <w:uiPriority w:val="99"/>
    <w:rPr>
      <w:b/>
      <w:bCs/>
      <w:kern w:val="2"/>
      <w:sz w:val="21"/>
      <w:szCs w:val="24"/>
      <w:lang w:val="zh-CN" w:eastAsia="zh-CN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321</Words>
  <Characters>847</Characters>
  <Lines>4</Lines>
  <Paragraphs>1</Paragraphs>
  <TotalTime>2</TotalTime>
  <ScaleCrop>false</ScaleCrop>
  <LinksUpToDate>false</LinksUpToDate>
  <CharactersWithSpaces>1006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2025-02-24T08:19:00Z</dcterms:created>
  <dc:creator>谭志虎</dc:creator>
  <cp:lastModifiedBy>WPS_1724393614</cp:lastModifiedBy>
  <dcterms:modified xsi:type="dcterms:W3CDTF">2025-09-16T04:43:12Z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68DC739C23644EC5AA60AE510721D18A_12</vt:lpwstr>
  </property>
  <property fmtid="{D5CDD505-2E9C-101B-9397-08002B2CF9AE}" pid="4" name="KSOTemplateDocerSaveRecord">
    <vt:lpwstr>eyJoZGlkIjoiMzEwNTM5NzYwMDRjMzkwZTVkZjY2ODkwMGIxNGU0OTUiLCJ1c2VySWQiOiIxNjI0OTMyMDAzIn0=</vt:lpwstr>
  </property>
</Properties>
</file>