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8B84D" w14:textId="77777777" w:rsidR="00415CBE" w:rsidRPr="00415CBE" w:rsidRDefault="00415CBE" w:rsidP="00415CBE">
      <w:pPr>
        <w:jc w:val="center"/>
        <w:rPr>
          <w:b/>
          <w:bCs/>
          <w:sz w:val="28"/>
          <w:szCs w:val="28"/>
        </w:rPr>
      </w:pPr>
      <w:r w:rsidRPr="00415CBE">
        <w:rPr>
          <w:rFonts w:hint="eastAsia"/>
          <w:b/>
          <w:bCs/>
          <w:sz w:val="28"/>
          <w:szCs w:val="28"/>
        </w:rPr>
        <w:t>信息与安全工程学院2019年硕士研究生招生复试通知及工作细则</w:t>
      </w:r>
    </w:p>
    <w:p w14:paraId="4A498424" w14:textId="77777777" w:rsidR="00415CBE" w:rsidRDefault="00415CBE" w:rsidP="00415CBE">
      <w:pPr>
        <w:pStyle w:val="western"/>
        <w:shd w:val="clear" w:color="auto" w:fill="FFFFFF"/>
        <w:spacing w:before="0" w:beforeAutospacing="0" w:after="0" w:afterAutospacing="0" w:line="504" w:lineRule="atLeast"/>
        <w:ind w:firstLineChars="200" w:firstLine="420"/>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中南财经政法大学</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年硕士研究生招生的复试和录取工作即将开始，为使我院复试录取工作更加规范化、制度化，结合我院实际情况，特制定《中南财经政法大学信息与安全工程学院</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年硕士研究生招生复试工作细则》。</w:t>
      </w:r>
    </w:p>
    <w:p w14:paraId="015F37DE" w14:textId="77777777" w:rsidR="00415CBE" w:rsidRDefault="00415CBE" w:rsidP="00415CBE">
      <w:pPr>
        <w:pStyle w:val="western"/>
        <w:shd w:val="clear" w:color="auto" w:fill="FFFFFF"/>
        <w:spacing w:before="0" w:beforeAutospacing="0" w:after="0" w:afterAutospacing="0"/>
        <w:textAlignment w:val="baseline"/>
        <w:rPr>
          <w:rFonts w:ascii="Tahoma" w:hAnsi="Tahoma" w:cs="Tahoma"/>
          <w:color w:val="333333"/>
          <w:sz w:val="21"/>
          <w:szCs w:val="21"/>
        </w:rPr>
      </w:pPr>
      <w:r>
        <w:rPr>
          <w:rFonts w:ascii="Tahoma" w:hAnsi="Tahoma" w:cs="Tahoma"/>
          <w:color w:val="333333"/>
          <w:sz w:val="21"/>
          <w:szCs w:val="21"/>
        </w:rPr>
        <w:t> </w:t>
      </w:r>
    </w:p>
    <w:p w14:paraId="3CEEEA82" w14:textId="77777777" w:rsidR="00415CBE" w:rsidRDefault="00415CBE" w:rsidP="00415CBE">
      <w:pPr>
        <w:pStyle w:val="western"/>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一、复试工作的指导思想</w:t>
      </w:r>
    </w:p>
    <w:p w14:paraId="34A7532C" w14:textId="77777777" w:rsidR="00415CBE" w:rsidRDefault="00415CBE" w:rsidP="00415CBE">
      <w:pPr>
        <w:pStyle w:val="western"/>
        <w:shd w:val="clear" w:color="auto" w:fill="FFFFFF"/>
        <w:spacing w:before="0" w:beforeAutospacing="0" w:after="0" w:afterAutospacing="0" w:line="315"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学习贯彻习近平新时代中国特色社会主义思想和党的十九大精神，深入贯彻落实全国教育大会精神，始终把立德树人成效作为检验研究生考试招生工作的根本标准，牢固树立</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考试招生也是育人</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的理念。坚持公开、公平、公正和科学选拔的原则，坚持按需招生、全面均衡、择优录取、宁缺毋滥的原则；严格按照初试成绩确定参加复试考生名单，并实行差额复试；进一步调整优化研究生教育结构，积极稳妥地推进全日制专业学位研究生的招生与培养，更好地适应经济社会发展对高层次应用型人才的需要；进一步探索和完善拔尖创新人才的选拔机制，扩大培养单位和导师招生自主权；严格执行全日制与非全日制研究生管理相关政策要求，确保各项改革任务平稳落实；进一步加强组织领导，强化复试考核，规范招录程序，提升服务水平，充分落实校内招生单位的主体责任和相关管理部门的监督责任，确保招生录取规范有序。</w:t>
      </w:r>
    </w:p>
    <w:p w14:paraId="122E8B0A" w14:textId="77777777" w:rsidR="00415CBE" w:rsidRDefault="00415CBE" w:rsidP="00415CBE">
      <w:pPr>
        <w:pStyle w:val="western"/>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二、组织领导及监督</w:t>
      </w:r>
    </w:p>
    <w:p w14:paraId="1E98C01F" w14:textId="77777777" w:rsidR="00415CBE" w:rsidRDefault="00415CBE" w:rsidP="00415CBE">
      <w:pPr>
        <w:pStyle w:val="western"/>
        <w:shd w:val="clear" w:color="auto" w:fill="FFFFFF"/>
        <w:spacing w:before="0" w:beforeAutospacing="0" w:after="0" w:afterAutospacing="0" w:line="315" w:lineRule="atLeast"/>
        <w:ind w:firstLine="418"/>
        <w:textAlignment w:val="baseline"/>
        <w:rPr>
          <w:rFonts w:ascii="Tahoma" w:hAnsi="Tahoma" w:cs="Tahoma"/>
          <w:color w:val="333333"/>
          <w:sz w:val="21"/>
          <w:szCs w:val="21"/>
        </w:rPr>
      </w:pPr>
      <w:r>
        <w:rPr>
          <w:rFonts w:ascii="Tahoma" w:hAnsi="Tahoma" w:cs="Tahoma"/>
          <w:color w:val="333333"/>
          <w:sz w:val="21"/>
          <w:szCs w:val="21"/>
        </w:rPr>
        <w:t> 1</w:t>
      </w:r>
      <w:r>
        <w:rPr>
          <w:rFonts w:ascii="inherit" w:hAnsi="inherit" w:cs="Tahoma"/>
          <w:color w:val="333333"/>
          <w:sz w:val="21"/>
          <w:szCs w:val="21"/>
          <w:bdr w:val="none" w:sz="0" w:space="0" w:color="auto" w:frame="1"/>
        </w:rPr>
        <w:t>、信息与安全工程学院</w:t>
      </w:r>
      <w:r>
        <w:rPr>
          <w:rFonts w:ascii="Tahoma" w:hAnsi="Tahoma" w:cs="Tahoma"/>
          <w:color w:val="333333"/>
          <w:sz w:val="21"/>
          <w:szCs w:val="21"/>
        </w:rPr>
        <w:t>2019</w:t>
      </w:r>
      <w:r>
        <w:rPr>
          <w:rFonts w:ascii="inherit" w:hAnsi="inherit" w:cs="Tahoma"/>
          <w:color w:val="333333"/>
          <w:sz w:val="21"/>
          <w:szCs w:val="21"/>
          <w:bdr w:val="none" w:sz="0" w:space="0" w:color="auto" w:frame="1"/>
        </w:rPr>
        <w:t>硕士研究生复试工作领导小组</w:t>
      </w:r>
    </w:p>
    <w:p w14:paraId="650F35A8" w14:textId="77777777" w:rsidR="00415CBE" w:rsidRDefault="00415CBE" w:rsidP="00415CBE">
      <w:pPr>
        <w:pStyle w:val="western"/>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组长：张敬东</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张从发</w:t>
      </w:r>
    </w:p>
    <w:p w14:paraId="138A6A6A" w14:textId="77777777" w:rsidR="00415CBE" w:rsidRDefault="00415CBE" w:rsidP="00415CBE">
      <w:pPr>
        <w:pStyle w:val="western"/>
        <w:shd w:val="clear" w:color="auto" w:fill="FFFFFF"/>
        <w:spacing w:before="0" w:beforeAutospacing="0" w:after="0" w:afterAutospacing="0" w:line="315" w:lineRule="atLeast"/>
        <w:ind w:firstLine="734"/>
        <w:textAlignment w:val="baseline"/>
        <w:rPr>
          <w:rFonts w:ascii="Tahoma" w:hAnsi="Tahoma" w:cs="Tahoma"/>
          <w:color w:val="333333"/>
          <w:sz w:val="21"/>
          <w:szCs w:val="21"/>
        </w:rPr>
      </w:pPr>
      <w:r>
        <w:rPr>
          <w:rFonts w:ascii="inherit" w:hAnsi="inherit" w:cs="Tahoma"/>
          <w:color w:val="333333"/>
          <w:sz w:val="21"/>
          <w:szCs w:val="21"/>
          <w:bdr w:val="none" w:sz="0" w:space="0" w:color="auto" w:frame="1"/>
        </w:rPr>
        <w:t>成员：金大卫、刘勘、向卓元、张凯、彭兴文、屈振新、杨俊</w:t>
      </w:r>
    </w:p>
    <w:p w14:paraId="40212C11" w14:textId="77777777" w:rsidR="00415CBE" w:rsidRDefault="00415CBE" w:rsidP="00415CBE">
      <w:pPr>
        <w:pStyle w:val="western"/>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秘书：付慧娟</w:t>
      </w:r>
    </w:p>
    <w:p w14:paraId="53A44D8F" w14:textId="77777777" w:rsidR="00415CBE" w:rsidRDefault="00415CBE" w:rsidP="00415CBE">
      <w:pPr>
        <w:pStyle w:val="western"/>
        <w:shd w:val="clear" w:color="auto" w:fill="FFFFFF"/>
        <w:spacing w:before="0" w:beforeAutospacing="0" w:after="0" w:afterAutospacing="0" w:line="315" w:lineRule="atLeast"/>
        <w:ind w:firstLine="418"/>
        <w:textAlignment w:val="baseline"/>
        <w:rPr>
          <w:rFonts w:ascii="Tahoma" w:hAnsi="Tahoma" w:cs="Tahoma"/>
          <w:color w:val="333333"/>
          <w:sz w:val="21"/>
          <w:szCs w:val="21"/>
        </w:rPr>
      </w:pPr>
      <w:r>
        <w:rPr>
          <w:rFonts w:ascii="Tahoma" w:hAnsi="Tahoma" w:cs="Tahoma"/>
          <w:color w:val="333333"/>
          <w:sz w:val="21"/>
          <w:szCs w:val="21"/>
        </w:rPr>
        <w:t> 2</w:t>
      </w:r>
      <w:r>
        <w:rPr>
          <w:rFonts w:ascii="inherit" w:hAnsi="inherit" w:cs="Tahoma"/>
          <w:color w:val="333333"/>
          <w:sz w:val="21"/>
          <w:szCs w:val="21"/>
          <w:bdr w:val="none" w:sz="0" w:space="0" w:color="auto" w:frame="1"/>
        </w:rPr>
        <w:t>、信息与安全工程学院</w:t>
      </w:r>
      <w:r>
        <w:rPr>
          <w:rFonts w:ascii="Tahoma" w:hAnsi="Tahoma" w:cs="Tahoma"/>
          <w:color w:val="333333"/>
          <w:sz w:val="21"/>
          <w:szCs w:val="21"/>
        </w:rPr>
        <w:t>2019</w:t>
      </w:r>
      <w:r>
        <w:rPr>
          <w:rFonts w:ascii="inherit" w:hAnsi="inherit" w:cs="Tahoma"/>
          <w:color w:val="333333"/>
          <w:sz w:val="21"/>
          <w:szCs w:val="21"/>
          <w:bdr w:val="none" w:sz="0" w:space="0" w:color="auto" w:frame="1"/>
        </w:rPr>
        <w:t>硕士研究生复试工作督查小组</w:t>
      </w:r>
    </w:p>
    <w:p w14:paraId="6140486E" w14:textId="77777777" w:rsidR="00415CBE" w:rsidRDefault="00415CBE" w:rsidP="00415CBE">
      <w:pPr>
        <w:pStyle w:val="western"/>
        <w:shd w:val="clear" w:color="auto" w:fill="FFFFFF"/>
        <w:spacing w:before="0" w:beforeAutospacing="0" w:after="0" w:afterAutospacing="0" w:line="315"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组长：张从发</w:t>
      </w:r>
    </w:p>
    <w:p w14:paraId="7A2789DC" w14:textId="77777777" w:rsidR="00415CBE" w:rsidRDefault="00415CBE" w:rsidP="00415CBE">
      <w:pPr>
        <w:pStyle w:val="western"/>
        <w:shd w:val="clear" w:color="auto" w:fill="FFFFFF"/>
        <w:spacing w:before="0" w:beforeAutospacing="0" w:after="0" w:afterAutospacing="0" w:line="315"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成员：刘永新、肖慎勇、葛富平、颜锋</w:t>
      </w:r>
    </w:p>
    <w:p w14:paraId="59E0BE52" w14:textId="77777777" w:rsidR="00415CBE" w:rsidRDefault="00415CBE" w:rsidP="00415CBE">
      <w:pPr>
        <w:pStyle w:val="western"/>
        <w:shd w:val="clear" w:color="auto" w:fill="FFFFFF"/>
        <w:spacing w:before="0" w:beforeAutospacing="0" w:after="0" w:afterAutospacing="0" w:line="315" w:lineRule="atLeast"/>
        <w:ind w:firstLine="734"/>
        <w:textAlignment w:val="baseline"/>
        <w:rPr>
          <w:rFonts w:ascii="Tahoma" w:hAnsi="Tahoma" w:cs="Tahoma"/>
          <w:color w:val="333333"/>
          <w:sz w:val="21"/>
          <w:szCs w:val="21"/>
        </w:rPr>
      </w:pPr>
      <w:r>
        <w:rPr>
          <w:rFonts w:ascii="inherit" w:hAnsi="inherit" w:cs="Tahoma"/>
          <w:color w:val="333333"/>
          <w:sz w:val="21"/>
          <w:szCs w:val="21"/>
          <w:bdr w:val="none" w:sz="0" w:space="0" w:color="auto" w:frame="1"/>
        </w:rPr>
        <w:t>秘书：陈溪</w:t>
      </w:r>
    </w:p>
    <w:p w14:paraId="1DF2444E"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三、招生计划及各专业复试名单</w:t>
      </w:r>
    </w:p>
    <w:p w14:paraId="7233291E"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经学院研究生复试工作领导小组讨论通过，并报研究生院备案，结合我院</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年硕士研究生招录工作上线人数和招生指标计划数，按照各专业招生计划数</w:t>
      </w:r>
      <w:r>
        <w:rPr>
          <w:rFonts w:ascii="Tahoma" w:hAnsi="Tahoma" w:cs="Tahoma"/>
          <w:color w:val="333333"/>
          <w:sz w:val="21"/>
          <w:szCs w:val="21"/>
        </w:rPr>
        <w:t>(</w:t>
      </w:r>
      <w:r>
        <w:rPr>
          <w:rFonts w:ascii="inherit" w:hAnsi="inherit" w:cs="Tahoma"/>
          <w:color w:val="333333"/>
          <w:sz w:val="21"/>
          <w:szCs w:val="21"/>
          <w:bdr w:val="none" w:sz="0" w:space="0" w:color="auto" w:frame="1"/>
        </w:rPr>
        <w:t>不含推免生</w:t>
      </w:r>
      <w:r>
        <w:rPr>
          <w:rFonts w:ascii="Tahoma" w:hAnsi="Tahoma" w:cs="Tahoma"/>
          <w:color w:val="333333"/>
          <w:sz w:val="21"/>
          <w:szCs w:val="21"/>
        </w:rPr>
        <w:t>)</w:t>
      </w:r>
      <w:r>
        <w:rPr>
          <w:rFonts w:ascii="inherit" w:hAnsi="inherit" w:cs="Tahoma"/>
          <w:color w:val="333333"/>
          <w:sz w:val="21"/>
          <w:szCs w:val="21"/>
          <w:bdr w:val="none" w:sz="0" w:space="0" w:color="auto" w:frame="1"/>
        </w:rPr>
        <w:t>乘以</w:t>
      </w:r>
      <w:r>
        <w:rPr>
          <w:rFonts w:ascii="Tahoma" w:hAnsi="Tahoma" w:cs="Tahoma"/>
          <w:color w:val="333333"/>
          <w:sz w:val="21"/>
          <w:szCs w:val="21"/>
        </w:rPr>
        <w:t>130%</w:t>
      </w:r>
      <w:r>
        <w:rPr>
          <w:rFonts w:ascii="inherit" w:hAnsi="inherit" w:cs="Tahoma"/>
          <w:color w:val="333333"/>
          <w:sz w:val="21"/>
          <w:szCs w:val="21"/>
          <w:bdr w:val="none" w:sz="0" w:space="0" w:color="auto" w:frame="1"/>
        </w:rPr>
        <w:t>的比例的方式确定复试人数，依据初试总成绩从高到低划定复试分数线，确定复试名单。</w:t>
      </w:r>
    </w:p>
    <w:p w14:paraId="2FBD5A5D"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我院</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年硕士研究生招生计划及各专业复试名单请查看附件。</w:t>
      </w:r>
    </w:p>
    <w:p w14:paraId="0E405C02" w14:textId="77777777" w:rsidR="00415CBE" w:rsidRDefault="00415CBE" w:rsidP="00415CBE">
      <w:pPr>
        <w:pStyle w:val="western"/>
        <w:shd w:val="clear" w:color="auto" w:fill="FFFFFF"/>
        <w:spacing w:before="0" w:beforeAutospacing="0" w:after="0" w:afterAutospacing="0" w:line="504" w:lineRule="atLeast"/>
        <w:ind w:left="950" w:hanging="950"/>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备注：最终确定的复试人数遵循四舍五入原则取整数。相同分数上考生均获得进入复试机会。</w:t>
      </w:r>
    </w:p>
    <w:p w14:paraId="5616715F"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四、复试内容、形式和录取</w:t>
      </w:r>
    </w:p>
    <w:p w14:paraId="36082FA4"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（一）复试内容</w:t>
      </w:r>
    </w:p>
    <w:p w14:paraId="73187028"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inherit" w:hAnsi="inherit" w:cs="Tahoma"/>
          <w:color w:val="333333"/>
          <w:sz w:val="21"/>
          <w:szCs w:val="21"/>
          <w:bdr w:val="none" w:sz="0" w:space="0" w:color="auto" w:frame="1"/>
        </w:rPr>
        <w:lastRenderedPageBreak/>
        <w:t>复试内容包括：（</w:t>
      </w:r>
      <w:r>
        <w:rPr>
          <w:rFonts w:ascii="Tahoma" w:hAnsi="Tahoma" w:cs="Tahoma"/>
          <w:color w:val="333333"/>
          <w:sz w:val="21"/>
          <w:szCs w:val="21"/>
        </w:rPr>
        <w:t>1</w:t>
      </w:r>
      <w:r>
        <w:rPr>
          <w:rFonts w:ascii="inherit" w:hAnsi="inherit" w:cs="Tahoma"/>
          <w:color w:val="333333"/>
          <w:sz w:val="21"/>
          <w:szCs w:val="21"/>
          <w:bdr w:val="none" w:sz="0" w:space="0" w:color="auto" w:frame="1"/>
        </w:rPr>
        <w:t>）资格审查；（</w:t>
      </w:r>
      <w:r>
        <w:rPr>
          <w:rFonts w:ascii="Tahoma" w:hAnsi="Tahoma" w:cs="Tahoma"/>
          <w:color w:val="333333"/>
          <w:sz w:val="21"/>
          <w:szCs w:val="21"/>
        </w:rPr>
        <w:t>2</w:t>
      </w:r>
      <w:r>
        <w:rPr>
          <w:rFonts w:ascii="inherit" w:hAnsi="inherit" w:cs="Tahoma"/>
          <w:color w:val="333333"/>
          <w:sz w:val="21"/>
          <w:szCs w:val="21"/>
          <w:bdr w:val="none" w:sz="0" w:space="0" w:color="auto" w:frame="1"/>
        </w:rPr>
        <w:t>）思想政治品德考核；（</w:t>
      </w:r>
      <w:r>
        <w:rPr>
          <w:rFonts w:ascii="Tahoma" w:hAnsi="Tahoma" w:cs="Tahoma"/>
          <w:color w:val="333333"/>
          <w:sz w:val="21"/>
          <w:szCs w:val="21"/>
        </w:rPr>
        <w:t>3</w:t>
      </w:r>
      <w:r>
        <w:rPr>
          <w:rFonts w:ascii="inherit" w:hAnsi="inherit" w:cs="Tahoma"/>
          <w:color w:val="333333"/>
          <w:sz w:val="21"/>
          <w:szCs w:val="21"/>
          <w:bdr w:val="none" w:sz="0" w:space="0" w:color="auto" w:frame="1"/>
        </w:rPr>
        <w:t>）专业基础知识和专业综合能力；（</w:t>
      </w:r>
      <w:r>
        <w:rPr>
          <w:rFonts w:ascii="Tahoma" w:hAnsi="Tahoma" w:cs="Tahoma"/>
          <w:color w:val="333333"/>
          <w:sz w:val="21"/>
          <w:szCs w:val="21"/>
        </w:rPr>
        <w:t>4</w:t>
      </w:r>
      <w:r>
        <w:rPr>
          <w:rFonts w:ascii="inherit" w:hAnsi="inherit" w:cs="Tahoma"/>
          <w:color w:val="333333"/>
          <w:sz w:val="21"/>
          <w:szCs w:val="21"/>
          <w:bdr w:val="none" w:sz="0" w:space="0" w:color="auto" w:frame="1"/>
        </w:rPr>
        <w:t>）综合素质和能力；（</w:t>
      </w:r>
      <w:r>
        <w:rPr>
          <w:rFonts w:ascii="Tahoma" w:hAnsi="Tahoma" w:cs="Tahoma"/>
          <w:color w:val="333333"/>
          <w:sz w:val="21"/>
          <w:szCs w:val="21"/>
        </w:rPr>
        <w:t>5</w:t>
      </w:r>
      <w:r>
        <w:rPr>
          <w:rFonts w:ascii="inherit" w:hAnsi="inherit" w:cs="Tahoma"/>
          <w:color w:val="333333"/>
          <w:sz w:val="21"/>
          <w:szCs w:val="21"/>
          <w:bdr w:val="none" w:sz="0" w:space="0" w:color="auto" w:frame="1"/>
        </w:rPr>
        <w:t>）外语听说；（</w:t>
      </w:r>
      <w:r>
        <w:rPr>
          <w:rFonts w:ascii="Tahoma" w:hAnsi="Tahoma" w:cs="Tahoma"/>
          <w:color w:val="333333"/>
          <w:sz w:val="21"/>
          <w:szCs w:val="21"/>
        </w:rPr>
        <w:t>6</w:t>
      </w:r>
      <w:r>
        <w:rPr>
          <w:rFonts w:ascii="inherit" w:hAnsi="inherit" w:cs="Tahoma"/>
          <w:color w:val="333333"/>
          <w:sz w:val="21"/>
          <w:szCs w:val="21"/>
          <w:bdr w:val="none" w:sz="0" w:space="0" w:color="auto" w:frame="1"/>
        </w:rPr>
        <w:t>）心理健康测试；（</w:t>
      </w:r>
      <w:r>
        <w:rPr>
          <w:rFonts w:ascii="Tahoma" w:hAnsi="Tahoma" w:cs="Tahoma"/>
          <w:color w:val="333333"/>
          <w:sz w:val="21"/>
          <w:szCs w:val="21"/>
        </w:rPr>
        <w:t>7</w:t>
      </w:r>
      <w:r>
        <w:rPr>
          <w:rFonts w:ascii="inherit" w:hAnsi="inherit" w:cs="Tahoma"/>
          <w:color w:val="333333"/>
          <w:sz w:val="21"/>
          <w:szCs w:val="21"/>
          <w:bdr w:val="none" w:sz="0" w:space="0" w:color="auto" w:frame="1"/>
        </w:rPr>
        <w:t>）体检。</w:t>
      </w:r>
    </w:p>
    <w:p w14:paraId="0B93969C"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（二）复试形式</w:t>
      </w:r>
    </w:p>
    <w:p w14:paraId="38059DB0"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复试形式：包括笔试和综合面试。</w:t>
      </w:r>
    </w:p>
    <w:p w14:paraId="4A7F398F"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    1</w:t>
      </w:r>
      <w:r>
        <w:rPr>
          <w:rFonts w:ascii="inherit" w:hAnsi="inherit" w:cs="Tahoma"/>
          <w:color w:val="333333"/>
          <w:sz w:val="21"/>
          <w:szCs w:val="21"/>
          <w:bdr w:val="none" w:sz="0" w:space="0" w:color="auto" w:frame="1"/>
        </w:rPr>
        <w:t>．笔试：专业课考试采用笔试形式，测试学生专业素质和专业能力，考试时间</w:t>
      </w:r>
      <w:r>
        <w:rPr>
          <w:rFonts w:ascii="Tahoma" w:hAnsi="Tahoma" w:cs="Tahoma"/>
          <w:color w:val="333333"/>
          <w:sz w:val="21"/>
          <w:szCs w:val="21"/>
        </w:rPr>
        <w:t>3</w:t>
      </w:r>
      <w:r>
        <w:rPr>
          <w:rFonts w:ascii="inherit" w:hAnsi="inherit" w:cs="Tahoma"/>
          <w:color w:val="333333"/>
          <w:sz w:val="21"/>
          <w:szCs w:val="21"/>
          <w:bdr w:val="none" w:sz="0" w:space="0" w:color="auto" w:frame="1"/>
        </w:rPr>
        <w:t>小时。考试科目以《中南财经政法大学</w:t>
      </w:r>
      <w:r>
        <w:rPr>
          <w:rFonts w:ascii="Tahoma" w:hAnsi="Tahoma" w:cs="Tahoma"/>
          <w:color w:val="333333"/>
          <w:sz w:val="21"/>
          <w:szCs w:val="21"/>
        </w:rPr>
        <w:t>2019</w:t>
      </w:r>
      <w:r>
        <w:rPr>
          <w:rFonts w:ascii="inherit" w:hAnsi="inherit" w:cs="Tahoma"/>
          <w:color w:val="333333"/>
          <w:sz w:val="21"/>
          <w:szCs w:val="21"/>
          <w:bdr w:val="none" w:sz="0" w:space="0" w:color="auto" w:frame="1"/>
        </w:rPr>
        <w:t>年攻读硕士学位研究生招生章程》公布为准。</w:t>
      </w:r>
    </w:p>
    <w:p w14:paraId="0DD00DE0"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    2</w:t>
      </w:r>
      <w:r>
        <w:rPr>
          <w:rFonts w:ascii="inherit" w:hAnsi="inherit" w:cs="Tahoma"/>
          <w:color w:val="333333"/>
          <w:sz w:val="21"/>
          <w:szCs w:val="21"/>
          <w:bdr w:val="none" w:sz="0" w:space="0" w:color="auto" w:frame="1"/>
        </w:rPr>
        <w:t>．综合面试：综合面试主要对考生的知识结构、综合素质和能力等进行测试。每个考生的面试时间一般为</w:t>
      </w:r>
      <w:r>
        <w:rPr>
          <w:rFonts w:ascii="Tahoma" w:hAnsi="Tahoma" w:cs="Tahoma"/>
          <w:color w:val="333333"/>
          <w:sz w:val="21"/>
          <w:szCs w:val="21"/>
        </w:rPr>
        <w:t>8-10</w:t>
      </w:r>
      <w:r>
        <w:rPr>
          <w:rFonts w:ascii="inherit" w:hAnsi="inherit" w:cs="Tahoma"/>
          <w:color w:val="333333"/>
          <w:sz w:val="21"/>
          <w:szCs w:val="21"/>
          <w:bdr w:val="none" w:sz="0" w:space="0" w:color="auto" w:frame="1"/>
        </w:rPr>
        <w:t>分钟</w:t>
      </w:r>
      <w:r>
        <w:rPr>
          <w:rFonts w:ascii="inherit" w:hAnsi="inherit" w:cs="Tahoma"/>
          <w:color w:val="0000FF"/>
          <w:sz w:val="21"/>
          <w:szCs w:val="21"/>
          <w:bdr w:val="none" w:sz="0" w:space="0" w:color="auto" w:frame="1"/>
        </w:rPr>
        <w:t>。</w:t>
      </w:r>
      <w:r>
        <w:rPr>
          <w:rFonts w:ascii="inherit" w:hAnsi="inherit" w:cs="Tahoma"/>
          <w:color w:val="333333"/>
          <w:sz w:val="21"/>
          <w:szCs w:val="21"/>
          <w:bdr w:val="none" w:sz="0" w:space="0" w:color="auto" w:frame="1"/>
        </w:rPr>
        <w:t>（外语听说测试包含在综合面试之内，请准备两分钟以内的英文自我介绍）</w:t>
      </w:r>
    </w:p>
    <w:p w14:paraId="01B10593"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（三）录取</w:t>
      </w:r>
    </w:p>
    <w:p w14:paraId="7F2F788B"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Tahoma" w:hAnsi="Tahoma" w:cs="Tahoma"/>
          <w:color w:val="333333"/>
          <w:sz w:val="21"/>
          <w:szCs w:val="21"/>
        </w:rPr>
        <w:t> 1.</w:t>
      </w:r>
      <w:r>
        <w:rPr>
          <w:rFonts w:ascii="inherit" w:hAnsi="inherit" w:cs="Tahoma"/>
          <w:color w:val="333333"/>
          <w:sz w:val="21"/>
          <w:szCs w:val="21"/>
          <w:bdr w:val="none" w:sz="0" w:space="0" w:color="auto" w:frame="1"/>
        </w:rPr>
        <w:t>复试总成绩满分为</w:t>
      </w:r>
      <w:r>
        <w:rPr>
          <w:rFonts w:ascii="Tahoma" w:hAnsi="Tahoma" w:cs="Tahoma"/>
          <w:color w:val="333333"/>
          <w:sz w:val="21"/>
          <w:szCs w:val="21"/>
        </w:rPr>
        <w:t>220</w:t>
      </w:r>
      <w:r>
        <w:rPr>
          <w:rFonts w:ascii="inherit" w:hAnsi="inherit" w:cs="Tahoma"/>
          <w:color w:val="333333"/>
          <w:sz w:val="21"/>
          <w:szCs w:val="21"/>
          <w:bdr w:val="none" w:sz="0" w:space="0" w:color="auto" w:frame="1"/>
        </w:rPr>
        <w:t>分，其中笔试成绩满分为</w:t>
      </w:r>
      <w:r>
        <w:rPr>
          <w:rFonts w:ascii="Tahoma" w:hAnsi="Tahoma" w:cs="Tahoma"/>
          <w:color w:val="333333"/>
          <w:sz w:val="21"/>
          <w:szCs w:val="21"/>
        </w:rPr>
        <w:t>150</w:t>
      </w:r>
      <w:r>
        <w:rPr>
          <w:rFonts w:ascii="inherit" w:hAnsi="inherit" w:cs="Tahoma"/>
          <w:color w:val="333333"/>
          <w:sz w:val="21"/>
          <w:szCs w:val="21"/>
          <w:bdr w:val="none" w:sz="0" w:space="0" w:color="auto" w:frame="1"/>
        </w:rPr>
        <w:t>分，面试成绩满分为</w:t>
      </w:r>
      <w:r>
        <w:rPr>
          <w:rFonts w:ascii="Tahoma" w:hAnsi="Tahoma" w:cs="Tahoma"/>
          <w:color w:val="333333"/>
          <w:sz w:val="21"/>
          <w:szCs w:val="21"/>
        </w:rPr>
        <w:t>70</w:t>
      </w:r>
      <w:r>
        <w:rPr>
          <w:rFonts w:ascii="inherit" w:hAnsi="inherit" w:cs="Tahoma"/>
          <w:color w:val="333333"/>
          <w:sz w:val="21"/>
          <w:szCs w:val="21"/>
          <w:bdr w:val="none" w:sz="0" w:space="0" w:color="auto" w:frame="1"/>
        </w:rPr>
        <w:t>分。面试分值具体结构为：专业基础知识广度深度</w:t>
      </w:r>
      <w:r>
        <w:rPr>
          <w:rFonts w:ascii="Tahoma" w:hAnsi="Tahoma" w:cs="Tahoma"/>
          <w:color w:val="333333"/>
          <w:sz w:val="21"/>
          <w:szCs w:val="21"/>
        </w:rPr>
        <w:t>25</w:t>
      </w:r>
      <w:r>
        <w:rPr>
          <w:rFonts w:ascii="inherit" w:hAnsi="inherit" w:cs="Tahoma"/>
          <w:color w:val="333333"/>
          <w:sz w:val="21"/>
          <w:szCs w:val="21"/>
          <w:bdr w:val="none" w:sz="0" w:space="0" w:color="auto" w:frame="1"/>
        </w:rPr>
        <w:t>分，外语听力口语</w:t>
      </w:r>
      <w:r>
        <w:rPr>
          <w:rFonts w:ascii="Tahoma" w:hAnsi="Tahoma" w:cs="Tahoma"/>
          <w:color w:val="333333"/>
          <w:sz w:val="21"/>
          <w:szCs w:val="21"/>
        </w:rPr>
        <w:t>25</w:t>
      </w:r>
      <w:r>
        <w:rPr>
          <w:rFonts w:ascii="inherit" w:hAnsi="inherit" w:cs="Tahoma"/>
          <w:color w:val="333333"/>
          <w:sz w:val="21"/>
          <w:szCs w:val="21"/>
          <w:bdr w:val="none" w:sz="0" w:space="0" w:color="auto" w:frame="1"/>
        </w:rPr>
        <w:t>分，综合素质</w:t>
      </w:r>
      <w:r>
        <w:rPr>
          <w:rFonts w:ascii="Tahoma" w:hAnsi="Tahoma" w:cs="Tahoma"/>
          <w:color w:val="333333"/>
          <w:sz w:val="21"/>
          <w:szCs w:val="21"/>
        </w:rPr>
        <w:t>20</w:t>
      </w:r>
      <w:r>
        <w:rPr>
          <w:rFonts w:ascii="inherit" w:hAnsi="inherit" w:cs="Tahoma"/>
          <w:color w:val="333333"/>
          <w:sz w:val="21"/>
          <w:szCs w:val="21"/>
          <w:bdr w:val="none" w:sz="0" w:space="0" w:color="auto" w:frame="1"/>
        </w:rPr>
        <w:t>分。非专项计划考生复试总成绩低于</w:t>
      </w:r>
      <w:r>
        <w:rPr>
          <w:rFonts w:ascii="Tahoma" w:hAnsi="Tahoma" w:cs="Tahoma"/>
          <w:color w:val="333333"/>
          <w:sz w:val="21"/>
          <w:szCs w:val="21"/>
        </w:rPr>
        <w:t>132</w:t>
      </w:r>
      <w:r>
        <w:rPr>
          <w:rFonts w:ascii="inherit" w:hAnsi="inherit" w:cs="Tahoma"/>
          <w:color w:val="333333"/>
          <w:sz w:val="21"/>
          <w:szCs w:val="21"/>
          <w:bdr w:val="none" w:sz="0" w:space="0" w:color="auto" w:frame="1"/>
        </w:rPr>
        <w:t>分者为不合格</w:t>
      </w:r>
    </w:p>
    <w:p w14:paraId="5B3069C7"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思想政治品德考核、心理健康测试作为复试录取参考，不作量化计入复试总成绩，但思想政治品德考核不合格者将不予录取。</w:t>
      </w:r>
    </w:p>
    <w:p w14:paraId="6B56DCD2"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Tahoma" w:hAnsi="Tahoma" w:cs="Tahoma"/>
          <w:color w:val="333333"/>
          <w:sz w:val="21"/>
          <w:szCs w:val="21"/>
        </w:rPr>
        <w:t> 2.</w:t>
      </w:r>
      <w:r>
        <w:rPr>
          <w:rFonts w:ascii="inherit" w:hAnsi="inherit" w:cs="Tahoma"/>
          <w:color w:val="333333"/>
          <w:sz w:val="21"/>
          <w:szCs w:val="21"/>
          <w:bdr w:val="none" w:sz="0" w:space="0" w:color="auto" w:frame="1"/>
        </w:rPr>
        <w:t>根据教育部文件规定，未到学校参加复试的考生视为弃权，不予录取；复试总成绩不合格的考生，不予录取。</w:t>
      </w:r>
    </w:p>
    <w:p w14:paraId="7E6242D8"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Tahoma" w:hAnsi="Tahoma" w:cs="Tahoma"/>
          <w:color w:val="333333"/>
          <w:sz w:val="21"/>
          <w:szCs w:val="21"/>
        </w:rPr>
        <w:t> 3.</w:t>
      </w:r>
      <w:r>
        <w:rPr>
          <w:rFonts w:ascii="inherit" w:hAnsi="inherit" w:cs="Tahoma"/>
          <w:color w:val="333333"/>
          <w:sz w:val="21"/>
          <w:szCs w:val="21"/>
          <w:bdr w:val="none" w:sz="0" w:space="0" w:color="auto" w:frame="1"/>
        </w:rPr>
        <w:t>对有特殊学术专长或具有突出培养潜质者，以及在教学、科研或与报考专业相关联的社会实践领域中表现卓越或做出突出贡献者，在复试中可适当加分。</w:t>
      </w:r>
    </w:p>
    <w:p w14:paraId="1AAB61AA"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Fonts w:ascii="Tahoma" w:hAnsi="Tahoma" w:cs="Tahoma"/>
          <w:color w:val="333333"/>
          <w:sz w:val="21"/>
          <w:szCs w:val="21"/>
        </w:rPr>
        <w:t> 4.</w:t>
      </w:r>
      <w:r>
        <w:rPr>
          <w:rFonts w:ascii="inherit" w:hAnsi="inherit" w:cs="Tahoma"/>
          <w:color w:val="333333"/>
          <w:sz w:val="21"/>
          <w:szCs w:val="21"/>
          <w:bdr w:val="none" w:sz="0" w:space="0" w:color="auto" w:frame="1"/>
        </w:rPr>
        <w:t>硕士研究生入学考试总成绩为复试总成绩与初试总成绩之和。按入学考试总成绩从高到低排序进行录取。若入学考试总成绩相等，按初试总成绩从高到低排序进行录取；若初试总成绩相等，按政治与外语成绩之和从高到低排序进行录取。</w:t>
      </w:r>
    </w:p>
    <w:p w14:paraId="3BCE80B6"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 </w:t>
      </w:r>
    </w:p>
    <w:p w14:paraId="7C2CAAAB"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五、复试时间安排</w:t>
      </w:r>
    </w:p>
    <w:p w14:paraId="589C592E"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（一）</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年硕士研究生复试地点为我校南湖校区。注：推免生不参加本次复试</w:t>
      </w:r>
    </w:p>
    <w:p w14:paraId="01162BAE"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（二）</w:t>
      </w:r>
      <w:r>
        <w:rPr>
          <w:rFonts w:ascii="Tahoma" w:hAnsi="Tahoma" w:cs="Tahoma"/>
          <w:color w:val="333333"/>
          <w:sz w:val="21"/>
          <w:szCs w:val="21"/>
        </w:rPr>
        <w:t>2019</w:t>
      </w:r>
      <w:r>
        <w:rPr>
          <w:rFonts w:ascii="inherit" w:hAnsi="inherit" w:cs="Tahoma"/>
          <w:color w:val="333333"/>
          <w:sz w:val="21"/>
          <w:szCs w:val="21"/>
          <w:bdr w:val="none" w:sz="0" w:space="0" w:color="auto" w:frame="1"/>
        </w:rPr>
        <w:t>年</w:t>
      </w:r>
      <w:r>
        <w:rPr>
          <w:rFonts w:ascii="Tahoma" w:hAnsi="Tahoma" w:cs="Tahoma"/>
          <w:color w:val="333333"/>
          <w:sz w:val="21"/>
          <w:szCs w:val="21"/>
        </w:rPr>
        <w:t>3</w:t>
      </w:r>
      <w:r>
        <w:rPr>
          <w:rFonts w:ascii="inherit" w:hAnsi="inherit" w:cs="Tahoma"/>
          <w:color w:val="333333"/>
          <w:sz w:val="21"/>
          <w:szCs w:val="21"/>
          <w:bdr w:val="none" w:sz="0" w:space="0" w:color="auto" w:frame="1"/>
        </w:rPr>
        <w:t>月</w:t>
      </w:r>
      <w:r>
        <w:rPr>
          <w:rFonts w:ascii="Tahoma" w:hAnsi="Tahoma" w:cs="Tahoma"/>
          <w:color w:val="333333"/>
          <w:sz w:val="21"/>
          <w:szCs w:val="21"/>
        </w:rPr>
        <w:t>22</w:t>
      </w:r>
      <w:r>
        <w:rPr>
          <w:rFonts w:ascii="inherit" w:hAnsi="inherit" w:cs="Tahoma"/>
          <w:color w:val="333333"/>
          <w:sz w:val="21"/>
          <w:szCs w:val="21"/>
          <w:bdr w:val="none" w:sz="0" w:space="0" w:color="auto" w:frame="1"/>
        </w:rPr>
        <w:t>日（周五）</w:t>
      </w:r>
      <w:r>
        <w:rPr>
          <w:rFonts w:ascii="Tahoma" w:hAnsi="Tahoma" w:cs="Tahoma"/>
          <w:color w:val="333333"/>
          <w:sz w:val="21"/>
          <w:szCs w:val="21"/>
        </w:rPr>
        <w:t>8:30-17:00</w:t>
      </w:r>
      <w:r>
        <w:rPr>
          <w:rFonts w:ascii="inherit" w:hAnsi="inherit" w:cs="Tahoma"/>
          <w:color w:val="333333"/>
          <w:sz w:val="21"/>
          <w:szCs w:val="21"/>
          <w:bdr w:val="none" w:sz="0" w:space="0" w:color="auto" w:frame="1"/>
        </w:rPr>
        <w:t>，考生报到进行资格审查并缴纳复试费，并携带有效二代身份证、</w:t>
      </w:r>
      <w:r>
        <w:rPr>
          <w:rFonts w:ascii="Tahoma" w:hAnsi="Tahoma" w:cs="Tahoma"/>
          <w:color w:val="333333"/>
          <w:sz w:val="21"/>
          <w:szCs w:val="21"/>
        </w:rPr>
        <w:t>1</w:t>
      </w:r>
      <w:r>
        <w:rPr>
          <w:rFonts w:ascii="inherit" w:hAnsi="inherit" w:cs="Tahoma"/>
          <w:color w:val="333333"/>
          <w:sz w:val="21"/>
          <w:szCs w:val="21"/>
          <w:bdr w:val="none" w:sz="0" w:space="0" w:color="auto" w:frame="1"/>
        </w:rPr>
        <w:t>寸登记照片到学校医院领取体检表。复试费</w:t>
      </w:r>
      <w:r>
        <w:rPr>
          <w:rFonts w:ascii="Tahoma" w:hAnsi="Tahoma" w:cs="Tahoma"/>
          <w:color w:val="333333"/>
          <w:sz w:val="21"/>
          <w:szCs w:val="21"/>
        </w:rPr>
        <w:t>100</w:t>
      </w:r>
      <w:r>
        <w:rPr>
          <w:rFonts w:ascii="inherit" w:hAnsi="inherit" w:cs="Tahoma"/>
          <w:color w:val="333333"/>
          <w:sz w:val="21"/>
          <w:szCs w:val="21"/>
          <w:bdr w:val="none" w:sz="0" w:space="0" w:color="auto" w:frame="1"/>
        </w:rPr>
        <w:t>元</w:t>
      </w:r>
      <w:r>
        <w:rPr>
          <w:rFonts w:ascii="Tahoma" w:hAnsi="Tahoma" w:cs="Tahoma"/>
          <w:color w:val="333333"/>
          <w:sz w:val="21"/>
          <w:szCs w:val="21"/>
        </w:rPr>
        <w:t>/</w:t>
      </w:r>
      <w:r>
        <w:rPr>
          <w:rFonts w:ascii="inherit" w:hAnsi="inherit" w:cs="Tahoma"/>
          <w:color w:val="333333"/>
          <w:sz w:val="21"/>
          <w:szCs w:val="21"/>
          <w:bdr w:val="none" w:sz="0" w:space="0" w:color="auto" w:frame="1"/>
        </w:rPr>
        <w:t>人。复试费由</w:t>
      </w:r>
      <w:r>
        <w:rPr>
          <w:rFonts w:ascii="inherit" w:hAnsi="inherit" w:cs="Tahoma"/>
          <w:color w:val="333333"/>
          <w:sz w:val="21"/>
          <w:szCs w:val="21"/>
          <w:bdr w:val="none" w:sz="0" w:space="0" w:color="auto" w:frame="1"/>
        </w:rPr>
        <w:lastRenderedPageBreak/>
        <w:t>我院统一收取，</w:t>
      </w:r>
      <w:r>
        <w:rPr>
          <w:rFonts w:ascii="inherit" w:hAnsi="inherit" w:cs="Tahoma"/>
          <w:color w:val="000000"/>
          <w:sz w:val="21"/>
          <w:szCs w:val="21"/>
          <w:bdr w:val="none" w:sz="0" w:space="0" w:color="auto" w:frame="1"/>
        </w:rPr>
        <w:t>由学校财务部统一向复试考生出具复试费电子发票，考生需现场填写研究生复试交费情况明细表并确认邮箱无误。体检费由学校医院收取并出具体检费收据。</w:t>
      </w:r>
    </w:p>
    <w:p w14:paraId="4A967040"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地点：南湖校区信息与安全工程学院</w:t>
      </w:r>
      <w:r>
        <w:rPr>
          <w:rFonts w:ascii="Tahoma" w:hAnsi="Tahoma" w:cs="Tahoma"/>
          <w:color w:val="333333"/>
          <w:sz w:val="21"/>
          <w:szCs w:val="21"/>
        </w:rPr>
        <w:t>(</w:t>
      </w:r>
      <w:r>
        <w:rPr>
          <w:rFonts w:ascii="inherit" w:hAnsi="inherit" w:cs="Tahoma"/>
          <w:color w:val="333333"/>
          <w:sz w:val="21"/>
          <w:szCs w:val="21"/>
          <w:bdr w:val="none" w:sz="0" w:space="0" w:color="auto" w:frame="1"/>
        </w:rPr>
        <w:t>文永楼</w:t>
      </w:r>
      <w:r>
        <w:rPr>
          <w:rFonts w:ascii="Tahoma" w:hAnsi="Tahoma" w:cs="Tahoma"/>
          <w:color w:val="333333"/>
          <w:sz w:val="21"/>
          <w:szCs w:val="21"/>
        </w:rPr>
        <w:t>)207</w:t>
      </w:r>
      <w:r>
        <w:rPr>
          <w:rFonts w:ascii="inherit" w:hAnsi="inherit" w:cs="Tahoma"/>
          <w:color w:val="333333"/>
          <w:sz w:val="21"/>
          <w:szCs w:val="21"/>
          <w:bdr w:val="none" w:sz="0" w:space="0" w:color="auto" w:frame="1"/>
        </w:rPr>
        <w:t>室</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付老师</w:t>
      </w:r>
      <w:r>
        <w:rPr>
          <w:rStyle w:val="apple-converted-space"/>
          <w:rFonts w:ascii="inherit" w:hAnsi="inherit" w:cs="Tahoma"/>
          <w:color w:val="333333"/>
          <w:sz w:val="21"/>
          <w:szCs w:val="21"/>
          <w:bdr w:val="none" w:sz="0" w:space="0" w:color="auto" w:frame="1"/>
        </w:rPr>
        <w:t> </w:t>
      </w:r>
      <w:r>
        <w:rPr>
          <w:rFonts w:ascii="Tahoma" w:hAnsi="Tahoma" w:cs="Tahoma"/>
          <w:color w:val="333333"/>
          <w:sz w:val="21"/>
          <w:szCs w:val="21"/>
        </w:rPr>
        <w:t>027-88385413</w:t>
      </w:r>
    </w:p>
    <w:p w14:paraId="085D3061"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（三）资格审核时所有考生均须提交：</w:t>
      </w:r>
    </w:p>
    <w:p w14:paraId="7A15B21B"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1.</w:t>
      </w:r>
      <w:r>
        <w:rPr>
          <w:rFonts w:ascii="inherit" w:hAnsi="inherit" w:cs="Tahoma"/>
          <w:color w:val="333333"/>
          <w:sz w:val="21"/>
          <w:szCs w:val="21"/>
          <w:bdr w:val="none" w:sz="0" w:space="0" w:color="auto" w:frame="1"/>
        </w:rPr>
        <w:t>考生须交验有效二代身份证原件和</w:t>
      </w:r>
      <w:r>
        <w:rPr>
          <w:rFonts w:ascii="Tahoma" w:hAnsi="Tahoma" w:cs="Tahoma"/>
          <w:color w:val="333333"/>
          <w:sz w:val="21"/>
          <w:szCs w:val="21"/>
        </w:rPr>
        <w:t>1</w:t>
      </w:r>
      <w:r>
        <w:rPr>
          <w:rFonts w:ascii="inherit" w:hAnsi="inherit" w:cs="Tahoma"/>
          <w:color w:val="333333"/>
          <w:sz w:val="21"/>
          <w:szCs w:val="21"/>
          <w:bdr w:val="none" w:sz="0" w:space="0" w:color="auto" w:frame="1"/>
        </w:rPr>
        <w:t>份复印件。</w:t>
      </w:r>
    </w:p>
    <w:p w14:paraId="2D5EB0D8"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2.</w:t>
      </w:r>
      <w:r>
        <w:rPr>
          <w:rFonts w:ascii="inherit" w:hAnsi="inherit" w:cs="Tahoma"/>
          <w:color w:val="333333"/>
          <w:sz w:val="21"/>
          <w:szCs w:val="21"/>
          <w:bdr w:val="none" w:sz="0" w:space="0" w:color="auto" w:frame="1"/>
        </w:rPr>
        <w:t>考生须交验本人的《</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年硕士研究生入学考试准考证》。如《准考证》丢失，考生可凭借网报时的用户名和密码（学信网账号）登录研招统考网报平台再次下载打印《准考证》。</w:t>
      </w:r>
    </w:p>
    <w:p w14:paraId="24B30BD6"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3.</w:t>
      </w:r>
      <w:r>
        <w:rPr>
          <w:rFonts w:ascii="inherit" w:hAnsi="inherit" w:cs="Tahoma"/>
          <w:color w:val="333333"/>
          <w:sz w:val="21"/>
          <w:szCs w:val="21"/>
          <w:bdr w:val="none" w:sz="0" w:space="0" w:color="auto" w:frame="1"/>
        </w:rPr>
        <w:t>应届本科毕业生提交完整注册的学生证原件和</w:t>
      </w:r>
      <w:r>
        <w:rPr>
          <w:rFonts w:ascii="Tahoma" w:hAnsi="Tahoma" w:cs="Tahoma"/>
          <w:color w:val="333333"/>
          <w:sz w:val="21"/>
          <w:szCs w:val="21"/>
        </w:rPr>
        <w:t>1</w:t>
      </w:r>
      <w:r>
        <w:rPr>
          <w:rFonts w:ascii="inherit" w:hAnsi="inherit" w:cs="Tahoma"/>
          <w:color w:val="333333"/>
          <w:sz w:val="21"/>
          <w:szCs w:val="21"/>
          <w:bdr w:val="none" w:sz="0" w:space="0" w:color="auto" w:frame="1"/>
        </w:rPr>
        <w:t>份复印件、大学期间</w:t>
      </w:r>
      <w:r>
        <w:rPr>
          <w:rFonts w:ascii="Tahoma" w:hAnsi="Tahoma" w:cs="Tahoma"/>
          <w:color w:val="333333"/>
          <w:sz w:val="21"/>
          <w:szCs w:val="21"/>
        </w:rPr>
        <w:t>7</w:t>
      </w:r>
      <w:r>
        <w:rPr>
          <w:rFonts w:ascii="inherit" w:hAnsi="inherit" w:cs="Tahoma"/>
          <w:color w:val="333333"/>
          <w:sz w:val="21"/>
          <w:szCs w:val="21"/>
          <w:bdr w:val="none" w:sz="0" w:space="0" w:color="auto" w:frame="1"/>
        </w:rPr>
        <w:t>个学期完整的成绩单（须盖有学校教务部门红章）；非应届毕业生须交验本科毕业证书原件和</w:t>
      </w:r>
      <w:r>
        <w:rPr>
          <w:rFonts w:ascii="Tahoma" w:hAnsi="Tahoma" w:cs="Tahoma"/>
          <w:color w:val="333333"/>
          <w:sz w:val="21"/>
          <w:szCs w:val="21"/>
        </w:rPr>
        <w:t>1</w:t>
      </w:r>
      <w:r>
        <w:rPr>
          <w:rFonts w:ascii="inherit" w:hAnsi="inherit" w:cs="Tahoma"/>
          <w:color w:val="333333"/>
          <w:sz w:val="21"/>
          <w:szCs w:val="21"/>
          <w:bdr w:val="none" w:sz="0" w:space="0" w:color="auto" w:frame="1"/>
        </w:rPr>
        <w:t>份复印件；提前毕业应届本科生须提供所在学校允许其提前毕业的正式文件（带文号，如为复印件，须加盖学校公章）。</w:t>
      </w:r>
    </w:p>
    <w:p w14:paraId="03D9E185"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4.</w:t>
      </w:r>
      <w:r>
        <w:rPr>
          <w:rFonts w:ascii="inherit" w:hAnsi="inherit" w:cs="Tahoma"/>
          <w:color w:val="333333"/>
          <w:sz w:val="21"/>
          <w:szCs w:val="21"/>
          <w:bdr w:val="none" w:sz="0" w:space="0" w:color="auto" w:frame="1"/>
        </w:rPr>
        <w:t>提交</w:t>
      </w:r>
      <w:r>
        <w:rPr>
          <w:rFonts w:ascii="Tahoma" w:hAnsi="Tahoma" w:cs="Tahoma"/>
          <w:color w:val="333333"/>
          <w:sz w:val="21"/>
          <w:szCs w:val="21"/>
        </w:rPr>
        <w:t>1</w:t>
      </w:r>
      <w:r>
        <w:rPr>
          <w:rFonts w:ascii="inherit" w:hAnsi="inherit" w:cs="Tahoma"/>
          <w:color w:val="333333"/>
          <w:sz w:val="21"/>
          <w:szCs w:val="21"/>
          <w:bdr w:val="none" w:sz="0" w:space="0" w:color="auto" w:frame="1"/>
        </w:rPr>
        <w:t>份《学历认证报告》或《教育部学历证书电子注册备案表》或《教育部学籍在线验证报告》。认证办法详见中国高等教育学生信息网（</w:t>
      </w:r>
      <w:r>
        <w:rPr>
          <w:rFonts w:ascii="Tahoma" w:hAnsi="Tahoma" w:cs="Tahoma"/>
          <w:color w:val="333333"/>
          <w:sz w:val="21"/>
          <w:szCs w:val="21"/>
        </w:rPr>
        <w:t>http://www.chsi.com.cn/</w:t>
      </w:r>
      <w:r>
        <w:rPr>
          <w:rFonts w:ascii="inherit" w:hAnsi="inherit" w:cs="Tahoma"/>
          <w:color w:val="333333"/>
          <w:sz w:val="21"/>
          <w:szCs w:val="21"/>
          <w:bdr w:val="none" w:sz="0" w:space="0" w:color="auto" w:frame="1"/>
        </w:rPr>
        <w:t>）。取得境外大学文凭的考生复试报到时，须提交</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教育部留学服务中心</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出具的认证报告，相关认证流程请查询中国留学网（</w:t>
      </w:r>
      <w:r>
        <w:rPr>
          <w:rFonts w:ascii="Tahoma" w:hAnsi="Tahoma" w:cs="Tahoma"/>
          <w:color w:val="333333"/>
          <w:sz w:val="21"/>
          <w:szCs w:val="21"/>
        </w:rPr>
        <w:t>http://www.cscse.edu.cn</w:t>
      </w:r>
      <w:r>
        <w:rPr>
          <w:rFonts w:ascii="inherit" w:hAnsi="inherit" w:cs="Tahoma"/>
          <w:color w:val="333333"/>
          <w:sz w:val="21"/>
          <w:szCs w:val="21"/>
          <w:bdr w:val="none" w:sz="0" w:space="0" w:color="auto" w:frame="1"/>
        </w:rPr>
        <w:t>）。招生单位对考生提交的认证报告须在网上进行复核（国内学历在学信网，国外学历在教育部留学服务中心网）。</w:t>
      </w:r>
    </w:p>
    <w:p w14:paraId="58AD5773"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5.</w:t>
      </w:r>
      <w:r>
        <w:rPr>
          <w:rFonts w:ascii="inherit" w:hAnsi="inherit" w:cs="Tahoma"/>
          <w:color w:val="333333"/>
          <w:sz w:val="21"/>
          <w:szCs w:val="21"/>
          <w:bdr w:val="none" w:sz="0" w:space="0" w:color="auto" w:frame="1"/>
        </w:rPr>
        <w:t>提交</w:t>
      </w:r>
      <w:r>
        <w:rPr>
          <w:rFonts w:ascii="Tahoma" w:hAnsi="Tahoma" w:cs="Tahoma"/>
          <w:color w:val="333333"/>
          <w:sz w:val="21"/>
          <w:szCs w:val="21"/>
        </w:rPr>
        <w:t>1</w:t>
      </w:r>
      <w:r>
        <w:rPr>
          <w:rFonts w:ascii="inherit" w:hAnsi="inherit" w:cs="Tahoma"/>
          <w:color w:val="333333"/>
          <w:sz w:val="21"/>
          <w:szCs w:val="21"/>
          <w:bdr w:val="none" w:sz="0" w:space="0" w:color="auto" w:frame="1"/>
        </w:rPr>
        <w:t>份《中南财经政法大学硕士研究生复试政审函调表》，须加盖有关公章。</w:t>
      </w:r>
    </w:p>
    <w:p w14:paraId="0D00B018"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6.</w:t>
      </w:r>
      <w:r>
        <w:rPr>
          <w:rFonts w:ascii="inherit" w:hAnsi="inherit" w:cs="Tahoma"/>
          <w:color w:val="333333"/>
          <w:sz w:val="21"/>
          <w:szCs w:val="21"/>
          <w:bdr w:val="none" w:sz="0" w:space="0" w:color="auto" w:frame="1"/>
        </w:rPr>
        <w:t>提交</w:t>
      </w:r>
      <w:r>
        <w:rPr>
          <w:rFonts w:ascii="Tahoma" w:hAnsi="Tahoma" w:cs="Tahoma"/>
          <w:color w:val="333333"/>
          <w:sz w:val="21"/>
          <w:szCs w:val="21"/>
        </w:rPr>
        <w:t>1</w:t>
      </w:r>
      <w:r>
        <w:rPr>
          <w:rFonts w:ascii="inherit" w:hAnsi="inherit" w:cs="Tahoma"/>
          <w:color w:val="333333"/>
          <w:sz w:val="21"/>
          <w:szCs w:val="21"/>
          <w:bdr w:val="none" w:sz="0" w:space="0" w:color="auto" w:frame="1"/>
        </w:rPr>
        <w:t>份《中南财经政法大学硕士研究生复试素质和能力考核登记表》，附相关证明材料原件和复印件各</w:t>
      </w:r>
      <w:r>
        <w:rPr>
          <w:rFonts w:ascii="Tahoma" w:hAnsi="Tahoma" w:cs="Tahoma"/>
          <w:color w:val="333333"/>
          <w:sz w:val="21"/>
          <w:szCs w:val="21"/>
        </w:rPr>
        <w:t>1</w:t>
      </w:r>
      <w:r>
        <w:rPr>
          <w:rFonts w:ascii="inherit" w:hAnsi="inherit" w:cs="Tahoma"/>
          <w:color w:val="333333"/>
          <w:sz w:val="21"/>
          <w:szCs w:val="21"/>
          <w:bdr w:val="none" w:sz="0" w:space="0" w:color="auto" w:frame="1"/>
        </w:rPr>
        <w:t>份（复印件须提交）。</w:t>
      </w:r>
    </w:p>
    <w:p w14:paraId="6E704FF9" w14:textId="77777777" w:rsidR="00415CBE" w:rsidRDefault="00415CBE" w:rsidP="00415CBE">
      <w:pPr>
        <w:pStyle w:val="western"/>
        <w:shd w:val="clear" w:color="auto" w:fill="FFFFFF"/>
        <w:spacing w:before="0" w:beforeAutospacing="0" w:after="0" w:afterAutospacing="0" w:line="504" w:lineRule="atLeast"/>
        <w:ind w:firstLine="28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详细情况见</w:t>
      </w:r>
      <w:r>
        <w:rPr>
          <w:rFonts w:ascii="inherit" w:hAnsi="inherit" w:cs="Tahoma"/>
          <w:color w:val="333333"/>
          <w:sz w:val="21"/>
          <w:szCs w:val="21"/>
          <w:bdr w:val="none" w:sz="0" w:space="0" w:color="auto" w:frame="1"/>
        </w:rPr>
        <w:t>“</w:t>
      </w:r>
      <w:r>
        <w:rPr>
          <w:rFonts w:ascii="Tahoma" w:hAnsi="Tahoma" w:cs="Tahoma"/>
          <w:color w:val="333333"/>
          <w:sz w:val="21"/>
          <w:szCs w:val="21"/>
        </w:rPr>
        <w:t>2019</w:t>
      </w:r>
      <w:r>
        <w:rPr>
          <w:rFonts w:ascii="inherit" w:hAnsi="inherit" w:cs="Tahoma"/>
          <w:color w:val="333333"/>
          <w:sz w:val="21"/>
          <w:szCs w:val="21"/>
          <w:bdr w:val="none" w:sz="0" w:space="0" w:color="auto" w:frame="1"/>
        </w:rPr>
        <w:t>年硕士研究生复试资格审查的具体要求及说明</w:t>
      </w:r>
      <w:hyperlink r:id="rId4" w:history="1">
        <w:r>
          <w:rPr>
            <w:rStyle w:val="a3"/>
            <w:rFonts w:ascii="inherit" w:hAnsi="inherit" w:cs="Tahoma"/>
            <w:sz w:val="21"/>
            <w:szCs w:val="21"/>
            <w:bdr w:val="none" w:sz="0" w:space="0" w:color="auto" w:frame="1"/>
          </w:rPr>
          <w:t>http://yzb.zuel.edu.cn/2019/0316/c4643a211818/page.htm</w:t>
        </w:r>
      </w:hyperlink>
      <w:r>
        <w:rPr>
          <w:rFonts w:ascii="Tahoma" w:hAnsi="Tahoma" w:cs="Tahoma"/>
          <w:color w:val="333333"/>
          <w:sz w:val="21"/>
          <w:szCs w:val="21"/>
        </w:rPr>
        <w:t>”   </w:t>
      </w:r>
    </w:p>
    <w:p w14:paraId="65B8F9B1" w14:textId="77777777" w:rsidR="00415CBE" w:rsidRDefault="00415CBE" w:rsidP="00415CBE">
      <w:pPr>
        <w:pStyle w:val="western"/>
        <w:shd w:val="clear" w:color="auto" w:fill="FFFFFF"/>
        <w:spacing w:before="0" w:beforeAutospacing="0" w:after="0" w:afterAutospacing="0" w:line="504" w:lineRule="atLeast"/>
        <w:ind w:firstLine="28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未提交或未按时提交《认证报告》或《教育部学历证书电子注册备案表》或《教育部学籍在线验证报告》，取消复试资格。对于资格审查时提供虚假信息或证明材料者，不论何时，一经查实，取消其复试或录取资格。</w:t>
      </w:r>
    </w:p>
    <w:p w14:paraId="044FED6C" w14:textId="77777777" w:rsidR="00415CBE" w:rsidRDefault="00415CBE" w:rsidP="00415CBE">
      <w:pPr>
        <w:pStyle w:val="western"/>
        <w:shd w:val="clear" w:color="auto" w:fill="FFFFFF"/>
        <w:spacing w:before="0" w:beforeAutospacing="0" w:after="0" w:afterAutospacing="0" w:line="504" w:lineRule="atLeast"/>
        <w:ind w:firstLine="288"/>
        <w:textAlignment w:val="baseline"/>
        <w:rPr>
          <w:rFonts w:ascii="Tahoma" w:hAnsi="Tahoma" w:cs="Tahoma"/>
          <w:color w:val="333333"/>
          <w:sz w:val="21"/>
          <w:szCs w:val="21"/>
        </w:rPr>
      </w:pPr>
      <w:r>
        <w:rPr>
          <w:rStyle w:val="a4"/>
          <w:rFonts w:ascii="inherit" w:hAnsi="inherit" w:cs="Tahoma"/>
          <w:color w:val="333333"/>
          <w:sz w:val="21"/>
          <w:szCs w:val="21"/>
          <w:bdr w:val="none" w:sz="0" w:space="0" w:color="auto" w:frame="1"/>
        </w:rPr>
        <w:t>请各位考生将以上材料装订成册，并在右上角注明考号（后四位），以备资格审查</w:t>
      </w:r>
    </w:p>
    <w:p w14:paraId="0953EDDA"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lastRenderedPageBreak/>
        <w:t>（四）笔试面试时间及地点</w:t>
      </w:r>
      <w:r>
        <w:rPr>
          <w:rFonts w:ascii="Tahoma" w:hAnsi="Tahoma" w:cs="Tahoma"/>
          <w:color w:val="333333"/>
          <w:sz w:val="21"/>
          <w:szCs w:val="21"/>
        </w:rPr>
        <w:br/>
        <w:t>    1</w:t>
      </w:r>
      <w:r>
        <w:rPr>
          <w:rFonts w:ascii="inherit" w:hAnsi="inherit" w:cs="Tahoma"/>
          <w:color w:val="333333"/>
          <w:sz w:val="21"/>
          <w:szCs w:val="21"/>
          <w:bdr w:val="none" w:sz="0" w:space="0" w:color="auto" w:frame="1"/>
        </w:rPr>
        <w:t>．学术型研究生：</w:t>
      </w:r>
      <w:r>
        <w:rPr>
          <w:rStyle w:val="a4"/>
          <w:rFonts w:ascii="inherit" w:hAnsi="inherit" w:cs="Tahoma"/>
          <w:color w:val="333333"/>
          <w:sz w:val="21"/>
          <w:szCs w:val="21"/>
          <w:bdr w:val="none" w:sz="0" w:space="0" w:color="auto" w:frame="1"/>
        </w:rPr>
        <w:t>2019</w:t>
      </w:r>
      <w:r>
        <w:rPr>
          <w:rStyle w:val="a4"/>
          <w:rFonts w:ascii="inherit" w:hAnsi="inherit" w:cs="Tahoma"/>
          <w:color w:val="333333"/>
          <w:sz w:val="21"/>
          <w:szCs w:val="21"/>
          <w:bdr w:val="none" w:sz="0" w:space="0" w:color="auto" w:frame="1"/>
        </w:rPr>
        <w:t>年</w:t>
      </w:r>
      <w:r>
        <w:rPr>
          <w:rStyle w:val="a4"/>
          <w:rFonts w:ascii="inherit" w:hAnsi="inherit" w:cs="Tahoma"/>
          <w:color w:val="333333"/>
          <w:sz w:val="21"/>
          <w:szCs w:val="21"/>
          <w:bdr w:val="none" w:sz="0" w:space="0" w:color="auto" w:frame="1"/>
        </w:rPr>
        <w:t>3</w:t>
      </w:r>
      <w:r>
        <w:rPr>
          <w:rStyle w:val="a4"/>
          <w:rFonts w:ascii="inherit" w:hAnsi="inherit" w:cs="Tahoma"/>
          <w:color w:val="333333"/>
          <w:sz w:val="21"/>
          <w:szCs w:val="21"/>
          <w:bdr w:val="none" w:sz="0" w:space="0" w:color="auto" w:frame="1"/>
        </w:rPr>
        <w:t>月</w:t>
      </w:r>
      <w:r>
        <w:rPr>
          <w:rStyle w:val="a4"/>
          <w:rFonts w:ascii="inherit" w:hAnsi="inherit" w:cs="Tahoma"/>
          <w:color w:val="333333"/>
          <w:sz w:val="21"/>
          <w:szCs w:val="21"/>
          <w:bdr w:val="none" w:sz="0" w:space="0" w:color="auto" w:frame="1"/>
        </w:rPr>
        <w:t>23</w:t>
      </w:r>
      <w:r>
        <w:rPr>
          <w:rStyle w:val="a4"/>
          <w:rFonts w:ascii="inherit" w:hAnsi="inherit" w:cs="Tahoma"/>
          <w:color w:val="333333"/>
          <w:sz w:val="21"/>
          <w:szCs w:val="21"/>
          <w:bdr w:val="none" w:sz="0" w:space="0" w:color="auto" w:frame="1"/>
        </w:rPr>
        <w:t>日（周六）上午</w:t>
      </w:r>
      <w:r>
        <w:rPr>
          <w:rStyle w:val="apple-converted-space"/>
          <w:rFonts w:ascii="inherit" w:hAnsi="inherit" w:cs="Tahoma"/>
          <w:b/>
          <w:bCs/>
          <w:color w:val="333333"/>
          <w:sz w:val="21"/>
          <w:szCs w:val="21"/>
          <w:bdr w:val="none" w:sz="0" w:space="0" w:color="auto" w:frame="1"/>
        </w:rPr>
        <w:t> </w:t>
      </w:r>
      <w:r>
        <w:rPr>
          <w:rFonts w:ascii="Tahoma" w:hAnsi="Tahoma" w:cs="Tahoma"/>
          <w:color w:val="333333"/>
          <w:sz w:val="21"/>
          <w:szCs w:val="21"/>
        </w:rPr>
        <w:t>8:00-11:00</w:t>
      </w:r>
      <w:r>
        <w:rPr>
          <w:rFonts w:ascii="inherit" w:hAnsi="inherit" w:cs="Tahoma"/>
          <w:color w:val="333333"/>
          <w:sz w:val="21"/>
          <w:szCs w:val="21"/>
          <w:bdr w:val="none" w:sz="0" w:space="0" w:color="auto" w:frame="1"/>
        </w:rPr>
        <w:t>，南湖校区文添楼标准化考场</w:t>
      </w:r>
    </w:p>
    <w:p w14:paraId="73D87EB6"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Style w:val="a4"/>
          <w:rFonts w:ascii="inherit" w:hAnsi="inherit" w:cs="Tahoma"/>
          <w:color w:val="333333"/>
          <w:sz w:val="21"/>
          <w:szCs w:val="21"/>
          <w:bdr w:val="none" w:sz="0" w:space="0" w:color="auto" w:frame="1"/>
        </w:rPr>
        <w:t>                 2019</w:t>
      </w:r>
      <w:r>
        <w:rPr>
          <w:rStyle w:val="a4"/>
          <w:rFonts w:ascii="inherit" w:hAnsi="inherit" w:cs="Tahoma"/>
          <w:color w:val="333333"/>
          <w:sz w:val="21"/>
          <w:szCs w:val="21"/>
          <w:bdr w:val="none" w:sz="0" w:space="0" w:color="auto" w:frame="1"/>
        </w:rPr>
        <w:t>年</w:t>
      </w:r>
      <w:r>
        <w:rPr>
          <w:rStyle w:val="a4"/>
          <w:rFonts w:ascii="inherit" w:hAnsi="inherit" w:cs="Tahoma"/>
          <w:color w:val="333333"/>
          <w:sz w:val="21"/>
          <w:szCs w:val="21"/>
          <w:bdr w:val="none" w:sz="0" w:space="0" w:color="auto" w:frame="1"/>
        </w:rPr>
        <w:t>3</w:t>
      </w:r>
      <w:r>
        <w:rPr>
          <w:rStyle w:val="a4"/>
          <w:rFonts w:ascii="inherit" w:hAnsi="inherit" w:cs="Tahoma"/>
          <w:color w:val="333333"/>
          <w:sz w:val="21"/>
          <w:szCs w:val="21"/>
          <w:bdr w:val="none" w:sz="0" w:space="0" w:color="auto" w:frame="1"/>
        </w:rPr>
        <w:t>月</w:t>
      </w:r>
      <w:r>
        <w:rPr>
          <w:rStyle w:val="a4"/>
          <w:rFonts w:ascii="inherit" w:hAnsi="inherit" w:cs="Tahoma"/>
          <w:color w:val="333333"/>
          <w:sz w:val="21"/>
          <w:szCs w:val="21"/>
          <w:bdr w:val="none" w:sz="0" w:space="0" w:color="auto" w:frame="1"/>
        </w:rPr>
        <w:t>23</w:t>
      </w:r>
      <w:r>
        <w:rPr>
          <w:rStyle w:val="a4"/>
          <w:rFonts w:ascii="inherit" w:hAnsi="inherit" w:cs="Tahoma"/>
          <w:color w:val="333333"/>
          <w:sz w:val="21"/>
          <w:szCs w:val="21"/>
          <w:bdr w:val="none" w:sz="0" w:space="0" w:color="auto" w:frame="1"/>
        </w:rPr>
        <w:t>日（周六）下午</w:t>
      </w:r>
      <w:r>
        <w:rPr>
          <w:rStyle w:val="apple-converted-space"/>
          <w:rFonts w:ascii="inherit" w:hAnsi="inherit" w:cs="Tahoma"/>
          <w:b/>
          <w:bCs/>
          <w:color w:val="333333"/>
          <w:sz w:val="21"/>
          <w:szCs w:val="21"/>
          <w:bdr w:val="none" w:sz="0" w:space="0" w:color="auto" w:frame="1"/>
        </w:rPr>
        <w:t> </w:t>
      </w:r>
      <w:r>
        <w:rPr>
          <w:rFonts w:ascii="Tahoma" w:hAnsi="Tahoma" w:cs="Tahoma"/>
          <w:color w:val="333333"/>
          <w:sz w:val="21"/>
          <w:szCs w:val="21"/>
        </w:rPr>
        <w:t>13:30-17:00</w:t>
      </w:r>
      <w:r>
        <w:rPr>
          <w:rStyle w:val="apple-converted-space"/>
          <w:rFonts w:ascii="Tahoma" w:hAnsi="Tahoma" w:cs="Tahoma"/>
          <w:color w:val="333333"/>
          <w:sz w:val="21"/>
          <w:szCs w:val="21"/>
        </w:rPr>
        <w:t> </w:t>
      </w:r>
      <w:r>
        <w:rPr>
          <w:rFonts w:ascii="inherit" w:hAnsi="inherit" w:cs="Tahoma"/>
          <w:color w:val="333333"/>
          <w:sz w:val="21"/>
          <w:szCs w:val="21"/>
          <w:bdr w:val="none" w:sz="0" w:space="0" w:color="auto" w:frame="1"/>
        </w:rPr>
        <w:t>南湖校区文添楼标准化考场</w:t>
      </w:r>
    </w:p>
    <w:p w14:paraId="53820700" w14:textId="77777777" w:rsidR="00415CBE" w:rsidRDefault="00415CBE" w:rsidP="00415CBE">
      <w:pPr>
        <w:pStyle w:val="western"/>
        <w:shd w:val="clear" w:color="auto" w:fill="FFFFFF"/>
        <w:spacing w:before="0" w:beforeAutospacing="0" w:after="0" w:afterAutospacing="0" w:line="504" w:lineRule="atLeast"/>
        <w:ind w:firstLine="274"/>
        <w:textAlignment w:val="baseline"/>
        <w:rPr>
          <w:rFonts w:ascii="Tahoma" w:hAnsi="Tahoma" w:cs="Tahoma"/>
          <w:color w:val="333333"/>
          <w:sz w:val="21"/>
          <w:szCs w:val="21"/>
        </w:rPr>
      </w:pPr>
      <w:r>
        <w:rPr>
          <w:rFonts w:ascii="Tahoma" w:hAnsi="Tahoma" w:cs="Tahoma"/>
          <w:color w:val="333333"/>
          <w:sz w:val="21"/>
          <w:szCs w:val="21"/>
        </w:rPr>
        <w:t> 2</w:t>
      </w:r>
      <w:r>
        <w:rPr>
          <w:rFonts w:ascii="inherit" w:hAnsi="inherit" w:cs="Tahoma"/>
          <w:color w:val="333333"/>
          <w:sz w:val="21"/>
          <w:szCs w:val="21"/>
          <w:bdr w:val="none" w:sz="0" w:space="0" w:color="auto" w:frame="1"/>
        </w:rPr>
        <w:t>．专业型研究生：</w:t>
      </w:r>
      <w:r>
        <w:rPr>
          <w:rStyle w:val="a4"/>
          <w:rFonts w:ascii="inherit" w:hAnsi="inherit" w:cs="Tahoma"/>
          <w:color w:val="333333"/>
          <w:sz w:val="21"/>
          <w:szCs w:val="21"/>
          <w:bdr w:val="none" w:sz="0" w:space="0" w:color="auto" w:frame="1"/>
        </w:rPr>
        <w:t>2019</w:t>
      </w:r>
      <w:r>
        <w:rPr>
          <w:rStyle w:val="a4"/>
          <w:rFonts w:ascii="inherit" w:hAnsi="inherit" w:cs="Tahoma"/>
          <w:color w:val="333333"/>
          <w:sz w:val="21"/>
          <w:szCs w:val="21"/>
          <w:bdr w:val="none" w:sz="0" w:space="0" w:color="auto" w:frame="1"/>
        </w:rPr>
        <w:t>年</w:t>
      </w:r>
      <w:r>
        <w:rPr>
          <w:rStyle w:val="a4"/>
          <w:rFonts w:ascii="inherit" w:hAnsi="inherit" w:cs="Tahoma"/>
          <w:color w:val="333333"/>
          <w:sz w:val="21"/>
          <w:szCs w:val="21"/>
          <w:bdr w:val="none" w:sz="0" w:space="0" w:color="auto" w:frame="1"/>
        </w:rPr>
        <w:t>3</w:t>
      </w:r>
      <w:r>
        <w:rPr>
          <w:rStyle w:val="a4"/>
          <w:rFonts w:ascii="inherit" w:hAnsi="inherit" w:cs="Tahoma"/>
          <w:color w:val="333333"/>
          <w:sz w:val="21"/>
          <w:szCs w:val="21"/>
          <w:bdr w:val="none" w:sz="0" w:space="0" w:color="auto" w:frame="1"/>
        </w:rPr>
        <w:t>月</w:t>
      </w:r>
      <w:r>
        <w:rPr>
          <w:rStyle w:val="a4"/>
          <w:rFonts w:ascii="inherit" w:hAnsi="inherit" w:cs="Tahoma"/>
          <w:color w:val="333333"/>
          <w:sz w:val="21"/>
          <w:szCs w:val="21"/>
          <w:bdr w:val="none" w:sz="0" w:space="0" w:color="auto" w:frame="1"/>
        </w:rPr>
        <w:t>23</w:t>
      </w:r>
      <w:r>
        <w:rPr>
          <w:rStyle w:val="a4"/>
          <w:rFonts w:ascii="inherit" w:hAnsi="inherit" w:cs="Tahoma"/>
          <w:color w:val="333333"/>
          <w:sz w:val="21"/>
          <w:szCs w:val="21"/>
          <w:bdr w:val="none" w:sz="0" w:space="0" w:color="auto" w:frame="1"/>
        </w:rPr>
        <w:t>日（周六）上午</w:t>
      </w:r>
      <w:r>
        <w:rPr>
          <w:rStyle w:val="apple-converted-space"/>
          <w:rFonts w:ascii="inherit" w:hAnsi="inherit" w:cs="Tahoma"/>
          <w:b/>
          <w:bCs/>
          <w:color w:val="333333"/>
          <w:sz w:val="21"/>
          <w:szCs w:val="21"/>
          <w:bdr w:val="none" w:sz="0" w:space="0" w:color="auto" w:frame="1"/>
        </w:rPr>
        <w:t> </w:t>
      </w:r>
      <w:r>
        <w:rPr>
          <w:rFonts w:ascii="Tahoma" w:hAnsi="Tahoma" w:cs="Tahoma"/>
          <w:color w:val="333333"/>
          <w:sz w:val="21"/>
          <w:szCs w:val="21"/>
        </w:rPr>
        <w:t>8:00-11:00</w:t>
      </w:r>
      <w:r>
        <w:rPr>
          <w:rFonts w:ascii="inherit" w:hAnsi="inherit" w:cs="Tahoma"/>
          <w:color w:val="333333"/>
          <w:sz w:val="21"/>
          <w:szCs w:val="21"/>
          <w:bdr w:val="none" w:sz="0" w:space="0" w:color="auto" w:frame="1"/>
        </w:rPr>
        <w:t>，南湖校区文添楼标准化考场</w:t>
      </w:r>
    </w:p>
    <w:p w14:paraId="3E5360A5" w14:textId="77777777" w:rsidR="00415CBE" w:rsidRDefault="00415CBE" w:rsidP="00415CBE">
      <w:pPr>
        <w:pStyle w:val="western"/>
        <w:shd w:val="clear" w:color="auto" w:fill="FFFFFF"/>
        <w:spacing w:before="0" w:beforeAutospacing="0" w:after="0" w:afterAutospacing="0" w:line="504" w:lineRule="atLeast"/>
        <w:ind w:firstLine="418"/>
        <w:textAlignment w:val="baseline"/>
        <w:rPr>
          <w:rFonts w:ascii="Tahoma" w:hAnsi="Tahoma" w:cs="Tahoma"/>
          <w:color w:val="333333"/>
          <w:sz w:val="21"/>
          <w:szCs w:val="21"/>
        </w:rPr>
      </w:pPr>
      <w:r>
        <w:rPr>
          <w:rStyle w:val="a4"/>
          <w:rFonts w:ascii="inherit" w:hAnsi="inherit" w:cs="Tahoma"/>
          <w:color w:val="333333"/>
          <w:sz w:val="21"/>
          <w:szCs w:val="21"/>
          <w:bdr w:val="none" w:sz="0" w:space="0" w:color="auto" w:frame="1"/>
        </w:rPr>
        <w:t>                 2019</w:t>
      </w:r>
      <w:r>
        <w:rPr>
          <w:rStyle w:val="a4"/>
          <w:rFonts w:ascii="inherit" w:hAnsi="inherit" w:cs="Tahoma"/>
          <w:color w:val="333333"/>
          <w:sz w:val="21"/>
          <w:szCs w:val="21"/>
          <w:bdr w:val="none" w:sz="0" w:space="0" w:color="auto" w:frame="1"/>
        </w:rPr>
        <w:t>年</w:t>
      </w:r>
      <w:r>
        <w:rPr>
          <w:rStyle w:val="a4"/>
          <w:rFonts w:ascii="inherit" w:hAnsi="inherit" w:cs="Tahoma"/>
          <w:color w:val="333333"/>
          <w:sz w:val="21"/>
          <w:szCs w:val="21"/>
          <w:bdr w:val="none" w:sz="0" w:space="0" w:color="auto" w:frame="1"/>
        </w:rPr>
        <w:t>3</w:t>
      </w:r>
      <w:r>
        <w:rPr>
          <w:rStyle w:val="a4"/>
          <w:rFonts w:ascii="inherit" w:hAnsi="inherit" w:cs="Tahoma"/>
          <w:color w:val="333333"/>
          <w:sz w:val="21"/>
          <w:szCs w:val="21"/>
          <w:bdr w:val="none" w:sz="0" w:space="0" w:color="auto" w:frame="1"/>
        </w:rPr>
        <w:t>月</w:t>
      </w:r>
      <w:r>
        <w:rPr>
          <w:rStyle w:val="a4"/>
          <w:rFonts w:ascii="inherit" w:hAnsi="inherit" w:cs="Tahoma"/>
          <w:color w:val="333333"/>
          <w:sz w:val="21"/>
          <w:szCs w:val="21"/>
          <w:bdr w:val="none" w:sz="0" w:space="0" w:color="auto" w:frame="1"/>
        </w:rPr>
        <w:t>24</w:t>
      </w:r>
      <w:r>
        <w:rPr>
          <w:rStyle w:val="a4"/>
          <w:rFonts w:ascii="inherit" w:hAnsi="inherit" w:cs="Tahoma"/>
          <w:color w:val="333333"/>
          <w:sz w:val="21"/>
          <w:szCs w:val="21"/>
          <w:bdr w:val="none" w:sz="0" w:space="0" w:color="auto" w:frame="1"/>
        </w:rPr>
        <w:t>日（周</w:t>
      </w:r>
      <w:r>
        <w:rPr>
          <w:rFonts w:ascii="inherit" w:hAnsi="inherit" w:cs="Tahoma"/>
          <w:color w:val="333333"/>
          <w:sz w:val="21"/>
          <w:szCs w:val="21"/>
          <w:bdr w:val="none" w:sz="0" w:space="0" w:color="auto" w:frame="1"/>
        </w:rPr>
        <w:t>天）</w:t>
      </w:r>
      <w:r>
        <w:rPr>
          <w:rStyle w:val="a4"/>
          <w:rFonts w:ascii="inherit" w:hAnsi="inherit" w:cs="Tahoma"/>
          <w:color w:val="333333"/>
          <w:sz w:val="21"/>
          <w:szCs w:val="21"/>
          <w:bdr w:val="none" w:sz="0" w:space="0" w:color="auto" w:frame="1"/>
        </w:rPr>
        <w:t>全天</w:t>
      </w:r>
      <w:r>
        <w:rPr>
          <w:rStyle w:val="apple-converted-space"/>
          <w:rFonts w:ascii="inherit" w:hAnsi="inherit" w:cs="Tahoma"/>
          <w:b/>
          <w:bCs/>
          <w:color w:val="333333"/>
          <w:sz w:val="21"/>
          <w:szCs w:val="21"/>
          <w:bdr w:val="none" w:sz="0" w:space="0" w:color="auto" w:frame="1"/>
        </w:rPr>
        <w:t> </w:t>
      </w:r>
      <w:r>
        <w:rPr>
          <w:rFonts w:ascii="Tahoma" w:hAnsi="Tahoma" w:cs="Tahoma"/>
          <w:color w:val="333333"/>
          <w:sz w:val="21"/>
          <w:szCs w:val="21"/>
        </w:rPr>
        <w:t>8:30-17:00</w:t>
      </w:r>
      <w:r>
        <w:rPr>
          <w:rFonts w:ascii="inherit" w:hAnsi="inherit" w:cs="Tahoma"/>
          <w:color w:val="333333"/>
          <w:sz w:val="21"/>
          <w:szCs w:val="21"/>
          <w:bdr w:val="none" w:sz="0" w:space="0" w:color="auto" w:frame="1"/>
        </w:rPr>
        <w:t>南湖校区文澴楼标准化考场</w:t>
      </w:r>
    </w:p>
    <w:p w14:paraId="1FAF6506" w14:textId="77777777" w:rsidR="00415CBE" w:rsidRDefault="00415CBE" w:rsidP="00415CBE">
      <w:pPr>
        <w:pStyle w:val="western"/>
        <w:shd w:val="clear" w:color="auto" w:fill="FFFFFF"/>
        <w:spacing w:before="0" w:beforeAutospacing="0" w:after="0" w:afterAutospacing="0" w:line="504" w:lineRule="atLeast"/>
        <w:ind w:firstLine="288"/>
        <w:textAlignment w:val="baseline"/>
        <w:rPr>
          <w:rFonts w:ascii="Tahoma" w:hAnsi="Tahoma" w:cs="Tahoma"/>
          <w:color w:val="333333"/>
          <w:sz w:val="21"/>
          <w:szCs w:val="21"/>
        </w:rPr>
      </w:pPr>
      <w:r>
        <w:rPr>
          <w:rFonts w:ascii="inherit" w:hAnsi="inherit" w:cs="Tahoma"/>
          <w:color w:val="333333"/>
          <w:sz w:val="21"/>
          <w:szCs w:val="21"/>
          <w:bdr w:val="none" w:sz="0" w:space="0" w:color="auto" w:frame="1"/>
        </w:rPr>
        <w:t>考生凭有效二代身份证、初试准考证、缴费收据参加各专业课笔试，具体教室以我院通知为准，请各位考生关注我院官网公告；本周内请保持手机畅通。未缴费的考生不得参加笔试。</w:t>
      </w:r>
    </w:p>
    <w:p w14:paraId="26C34ACF"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（五）体检</w:t>
      </w:r>
    </w:p>
    <w:p w14:paraId="2D19A072"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一、体检对象，收费标准</w:t>
      </w:r>
    </w:p>
    <w:p w14:paraId="4B2D0690"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体检对象：我院通知参加研究生复试体检的学生</w:t>
      </w:r>
    </w:p>
    <w:p w14:paraId="1961914A"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体检费用：</w:t>
      </w:r>
      <w:r>
        <w:rPr>
          <w:rFonts w:ascii="Tahoma" w:hAnsi="Tahoma" w:cs="Tahoma"/>
          <w:color w:val="333333"/>
          <w:sz w:val="21"/>
          <w:szCs w:val="21"/>
        </w:rPr>
        <w:t>89.00</w:t>
      </w:r>
      <w:r>
        <w:rPr>
          <w:rFonts w:ascii="inherit" w:hAnsi="inherit" w:cs="Tahoma"/>
          <w:color w:val="333333"/>
          <w:sz w:val="21"/>
          <w:szCs w:val="21"/>
          <w:bdr w:val="none" w:sz="0" w:space="0" w:color="auto" w:frame="1"/>
        </w:rPr>
        <w:t>元</w:t>
      </w:r>
      <w:r>
        <w:rPr>
          <w:rFonts w:ascii="Tahoma" w:hAnsi="Tahoma" w:cs="Tahoma"/>
          <w:color w:val="333333"/>
          <w:sz w:val="21"/>
          <w:szCs w:val="21"/>
        </w:rPr>
        <w:t>/</w:t>
      </w:r>
      <w:r>
        <w:rPr>
          <w:rFonts w:ascii="inherit" w:hAnsi="inherit" w:cs="Tahoma"/>
          <w:color w:val="333333"/>
          <w:sz w:val="21"/>
          <w:szCs w:val="21"/>
          <w:bdr w:val="none" w:sz="0" w:space="0" w:color="auto" w:frame="1"/>
        </w:rPr>
        <w:t>人</w:t>
      </w:r>
    </w:p>
    <w:p w14:paraId="4F0F8897"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二、体检缴费领体检表时间、地点</w:t>
      </w:r>
    </w:p>
    <w:p w14:paraId="21F7F85A"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缴费时间：</w:t>
      </w:r>
      <w:r>
        <w:rPr>
          <w:rFonts w:ascii="Tahoma" w:hAnsi="Tahoma" w:cs="Tahoma"/>
          <w:color w:val="333333"/>
          <w:sz w:val="21"/>
          <w:szCs w:val="21"/>
        </w:rPr>
        <w:t>2019</w:t>
      </w:r>
      <w:r>
        <w:rPr>
          <w:rFonts w:ascii="inherit" w:hAnsi="inherit" w:cs="Tahoma"/>
          <w:color w:val="333333"/>
          <w:sz w:val="21"/>
          <w:szCs w:val="21"/>
          <w:bdr w:val="none" w:sz="0" w:space="0" w:color="auto" w:frame="1"/>
        </w:rPr>
        <w:t>年</w:t>
      </w:r>
      <w:r>
        <w:rPr>
          <w:rFonts w:ascii="Tahoma" w:hAnsi="Tahoma" w:cs="Tahoma"/>
          <w:color w:val="333333"/>
          <w:sz w:val="21"/>
          <w:szCs w:val="21"/>
        </w:rPr>
        <w:t>3</w:t>
      </w:r>
      <w:r>
        <w:rPr>
          <w:rFonts w:ascii="inherit" w:hAnsi="inherit" w:cs="Tahoma"/>
          <w:color w:val="333333"/>
          <w:sz w:val="21"/>
          <w:szCs w:val="21"/>
          <w:bdr w:val="none" w:sz="0" w:space="0" w:color="auto" w:frame="1"/>
        </w:rPr>
        <w:t>月</w:t>
      </w:r>
      <w:r>
        <w:rPr>
          <w:rFonts w:ascii="Tahoma" w:hAnsi="Tahoma" w:cs="Tahoma"/>
          <w:color w:val="333333"/>
          <w:sz w:val="21"/>
          <w:szCs w:val="21"/>
        </w:rPr>
        <w:t>22</w:t>
      </w:r>
      <w:r>
        <w:rPr>
          <w:rFonts w:ascii="inherit" w:hAnsi="inherit" w:cs="Tahoma"/>
          <w:color w:val="333333"/>
          <w:sz w:val="21"/>
          <w:szCs w:val="21"/>
          <w:bdr w:val="none" w:sz="0" w:space="0" w:color="auto" w:frame="1"/>
        </w:rPr>
        <w:t>日（周五）上午</w:t>
      </w:r>
      <w:r>
        <w:rPr>
          <w:rFonts w:ascii="Tahoma" w:hAnsi="Tahoma" w:cs="Tahoma"/>
          <w:color w:val="333333"/>
          <w:sz w:val="21"/>
          <w:szCs w:val="21"/>
        </w:rPr>
        <w:t>8:30—11:30</w:t>
      </w:r>
      <w:r>
        <w:rPr>
          <w:rFonts w:ascii="inherit" w:hAnsi="inherit" w:cs="Tahoma"/>
          <w:color w:val="333333"/>
          <w:sz w:val="21"/>
          <w:szCs w:val="21"/>
          <w:bdr w:val="none" w:sz="0" w:space="0" w:color="auto" w:frame="1"/>
        </w:rPr>
        <w:t>；下午</w:t>
      </w:r>
      <w:r>
        <w:rPr>
          <w:rFonts w:ascii="Tahoma" w:hAnsi="Tahoma" w:cs="Tahoma"/>
          <w:color w:val="333333"/>
          <w:sz w:val="21"/>
          <w:szCs w:val="21"/>
        </w:rPr>
        <w:t>2:00—4:30</w:t>
      </w:r>
    </w:p>
    <w:p w14:paraId="40FF52F6"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缴费地点：南湖校区校医院挂号室</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领表地点：医院一楼大厅</w:t>
      </w:r>
    </w:p>
    <w:p w14:paraId="1E1E7F09"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三、体检具体安排</w:t>
      </w:r>
    </w:p>
    <w:p w14:paraId="12FC43AE"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 1</w:t>
      </w:r>
      <w:r>
        <w:rPr>
          <w:rFonts w:ascii="inherit" w:hAnsi="inherit" w:cs="Tahoma"/>
          <w:color w:val="333333"/>
          <w:sz w:val="21"/>
          <w:szCs w:val="21"/>
          <w:bdr w:val="none" w:sz="0" w:space="0" w:color="auto" w:frame="1"/>
        </w:rPr>
        <w:t>、时间：</w:t>
      </w:r>
      <w:r>
        <w:rPr>
          <w:rFonts w:ascii="Tahoma" w:hAnsi="Tahoma" w:cs="Tahoma"/>
          <w:color w:val="333333"/>
          <w:sz w:val="21"/>
          <w:szCs w:val="21"/>
        </w:rPr>
        <w:t>2019</w:t>
      </w:r>
      <w:r>
        <w:rPr>
          <w:rFonts w:ascii="inherit" w:hAnsi="inherit" w:cs="Tahoma"/>
          <w:color w:val="333333"/>
          <w:sz w:val="21"/>
          <w:szCs w:val="21"/>
          <w:bdr w:val="none" w:sz="0" w:space="0" w:color="auto" w:frame="1"/>
        </w:rPr>
        <w:t>年</w:t>
      </w:r>
      <w:r>
        <w:rPr>
          <w:rFonts w:ascii="Tahoma" w:hAnsi="Tahoma" w:cs="Tahoma"/>
          <w:color w:val="333333"/>
          <w:sz w:val="21"/>
          <w:szCs w:val="21"/>
        </w:rPr>
        <w:t>3</w:t>
      </w:r>
      <w:r>
        <w:rPr>
          <w:rFonts w:ascii="inherit" w:hAnsi="inherit" w:cs="Tahoma"/>
          <w:color w:val="333333"/>
          <w:sz w:val="21"/>
          <w:szCs w:val="21"/>
          <w:bdr w:val="none" w:sz="0" w:space="0" w:color="auto" w:frame="1"/>
        </w:rPr>
        <w:t>月</w:t>
      </w:r>
      <w:r>
        <w:rPr>
          <w:rFonts w:ascii="Tahoma" w:hAnsi="Tahoma" w:cs="Tahoma"/>
          <w:color w:val="333333"/>
          <w:sz w:val="21"/>
          <w:szCs w:val="21"/>
        </w:rPr>
        <w:t>24</w:t>
      </w:r>
      <w:r>
        <w:rPr>
          <w:rFonts w:ascii="inherit" w:hAnsi="inherit" w:cs="Tahoma"/>
          <w:color w:val="333333"/>
          <w:sz w:val="21"/>
          <w:szCs w:val="21"/>
          <w:bdr w:val="none" w:sz="0" w:space="0" w:color="auto" w:frame="1"/>
        </w:rPr>
        <w:t>日、</w:t>
      </w:r>
      <w:r>
        <w:rPr>
          <w:rFonts w:ascii="Tahoma" w:hAnsi="Tahoma" w:cs="Tahoma"/>
          <w:color w:val="333333"/>
          <w:sz w:val="21"/>
          <w:szCs w:val="21"/>
        </w:rPr>
        <w:t>3</w:t>
      </w:r>
      <w:r>
        <w:rPr>
          <w:rFonts w:ascii="inherit" w:hAnsi="inherit" w:cs="Tahoma"/>
          <w:color w:val="333333"/>
          <w:sz w:val="21"/>
          <w:szCs w:val="21"/>
          <w:bdr w:val="none" w:sz="0" w:space="0" w:color="auto" w:frame="1"/>
        </w:rPr>
        <w:t>月</w:t>
      </w:r>
      <w:r>
        <w:rPr>
          <w:rFonts w:ascii="Tahoma" w:hAnsi="Tahoma" w:cs="Tahoma"/>
          <w:color w:val="333333"/>
          <w:sz w:val="21"/>
          <w:szCs w:val="21"/>
        </w:rPr>
        <w:t>25</w:t>
      </w:r>
      <w:r>
        <w:rPr>
          <w:rFonts w:ascii="inherit" w:hAnsi="inherit" w:cs="Tahoma"/>
          <w:color w:val="333333"/>
          <w:sz w:val="21"/>
          <w:szCs w:val="21"/>
          <w:bdr w:val="none" w:sz="0" w:space="0" w:color="auto" w:frame="1"/>
        </w:rPr>
        <w:t>日两天</w:t>
      </w:r>
    </w:p>
    <w:p w14:paraId="72BD21A8"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w:t>
      </w:r>
      <w:r>
        <w:rPr>
          <w:rFonts w:ascii="Tahoma" w:hAnsi="Tahoma" w:cs="Tahoma"/>
          <w:color w:val="333333"/>
          <w:sz w:val="21"/>
          <w:szCs w:val="21"/>
        </w:rPr>
        <w:t>1</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早</w:t>
      </w:r>
      <w:r>
        <w:rPr>
          <w:rFonts w:ascii="Tahoma" w:hAnsi="Tahoma" w:cs="Tahoma"/>
          <w:color w:val="333333"/>
          <w:sz w:val="21"/>
          <w:szCs w:val="21"/>
        </w:rPr>
        <w:t>7</w:t>
      </w:r>
      <w:r>
        <w:rPr>
          <w:rFonts w:ascii="inherit" w:hAnsi="inherit" w:cs="Tahoma"/>
          <w:color w:val="333333"/>
          <w:sz w:val="21"/>
          <w:szCs w:val="21"/>
          <w:bdr w:val="none" w:sz="0" w:space="0" w:color="auto" w:frame="1"/>
        </w:rPr>
        <w:t>：</w:t>
      </w:r>
      <w:r>
        <w:rPr>
          <w:rFonts w:ascii="Tahoma" w:hAnsi="Tahoma" w:cs="Tahoma"/>
          <w:color w:val="333333"/>
          <w:sz w:val="21"/>
          <w:szCs w:val="21"/>
        </w:rPr>
        <w:t>00—8:00</w:t>
      </w:r>
      <w:r>
        <w:rPr>
          <w:rFonts w:ascii="inherit" w:hAnsi="inherit" w:cs="Tahoma"/>
          <w:color w:val="333333"/>
          <w:sz w:val="21"/>
          <w:szCs w:val="21"/>
          <w:bdr w:val="none" w:sz="0" w:space="0" w:color="auto" w:frame="1"/>
        </w:rPr>
        <w:t>进行</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抽血（空腹）</w:t>
      </w:r>
      <w:r>
        <w:rPr>
          <w:rFonts w:ascii="inherit" w:hAnsi="inherit" w:cs="Tahoma"/>
          <w:color w:val="333333"/>
          <w:sz w:val="21"/>
          <w:szCs w:val="21"/>
          <w:bdr w:val="none" w:sz="0" w:space="0" w:color="auto" w:frame="1"/>
        </w:rPr>
        <w:t xml:space="preserve">                  </w:t>
      </w:r>
    </w:p>
    <w:p w14:paraId="5CC113C1"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w:t>
      </w:r>
      <w:r>
        <w:rPr>
          <w:rFonts w:ascii="Tahoma" w:hAnsi="Tahoma" w:cs="Tahoma"/>
          <w:color w:val="333333"/>
          <w:sz w:val="21"/>
          <w:szCs w:val="21"/>
        </w:rPr>
        <w:t>2</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 xml:space="preserve">  </w:t>
      </w:r>
      <w:r>
        <w:rPr>
          <w:rFonts w:ascii="inherit" w:hAnsi="inherit" w:cs="Tahoma"/>
          <w:color w:val="333333"/>
          <w:sz w:val="21"/>
          <w:szCs w:val="21"/>
          <w:bdr w:val="none" w:sz="0" w:space="0" w:color="auto" w:frame="1"/>
        </w:rPr>
        <w:t>上午</w:t>
      </w:r>
      <w:r>
        <w:rPr>
          <w:rFonts w:ascii="Tahoma" w:hAnsi="Tahoma" w:cs="Tahoma"/>
          <w:color w:val="333333"/>
          <w:sz w:val="21"/>
          <w:szCs w:val="21"/>
        </w:rPr>
        <w:t>8</w:t>
      </w:r>
      <w:r>
        <w:rPr>
          <w:rFonts w:ascii="inherit" w:hAnsi="inherit" w:cs="Tahoma"/>
          <w:color w:val="333333"/>
          <w:sz w:val="21"/>
          <w:szCs w:val="21"/>
          <w:bdr w:val="none" w:sz="0" w:space="0" w:color="auto" w:frame="1"/>
        </w:rPr>
        <w:t>：</w:t>
      </w:r>
      <w:r>
        <w:rPr>
          <w:rFonts w:ascii="Tahoma" w:hAnsi="Tahoma" w:cs="Tahoma"/>
          <w:color w:val="333333"/>
          <w:sz w:val="21"/>
          <w:szCs w:val="21"/>
        </w:rPr>
        <w:t>00—11</w:t>
      </w:r>
      <w:r>
        <w:rPr>
          <w:rFonts w:ascii="inherit" w:hAnsi="inherit" w:cs="Tahoma"/>
          <w:color w:val="333333"/>
          <w:sz w:val="21"/>
          <w:szCs w:val="21"/>
          <w:bdr w:val="none" w:sz="0" w:space="0" w:color="auto" w:frame="1"/>
        </w:rPr>
        <w:t>：</w:t>
      </w:r>
      <w:r>
        <w:rPr>
          <w:rFonts w:ascii="Tahoma" w:hAnsi="Tahoma" w:cs="Tahoma"/>
          <w:color w:val="333333"/>
          <w:sz w:val="21"/>
          <w:szCs w:val="21"/>
        </w:rPr>
        <w:t>30</w:t>
      </w:r>
      <w:r>
        <w:rPr>
          <w:rFonts w:ascii="inherit" w:hAnsi="inherit" w:cs="Tahoma"/>
          <w:color w:val="333333"/>
          <w:sz w:val="21"/>
          <w:szCs w:val="21"/>
          <w:bdr w:val="none" w:sz="0" w:space="0" w:color="auto" w:frame="1"/>
        </w:rPr>
        <w:t>下午</w:t>
      </w:r>
      <w:r>
        <w:rPr>
          <w:rFonts w:ascii="Tahoma" w:hAnsi="Tahoma" w:cs="Tahoma"/>
          <w:color w:val="333333"/>
          <w:sz w:val="21"/>
          <w:szCs w:val="21"/>
        </w:rPr>
        <w:t>1:30—4:00</w:t>
      </w:r>
      <w:r>
        <w:rPr>
          <w:rFonts w:ascii="inherit" w:hAnsi="inherit" w:cs="Tahoma"/>
          <w:color w:val="333333"/>
          <w:sz w:val="21"/>
          <w:szCs w:val="21"/>
          <w:bdr w:val="none" w:sz="0" w:space="0" w:color="auto" w:frame="1"/>
        </w:rPr>
        <w:t>其他项目体检（包括内科、外科、身高体重、血压、视力等五项检查，未安排耳鼻喉及口腔检查）</w:t>
      </w:r>
    </w:p>
    <w:p w14:paraId="761FB857"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四、注意事项</w:t>
      </w:r>
    </w:p>
    <w:p w14:paraId="39EFCAA8"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1</w:t>
      </w:r>
      <w:r>
        <w:rPr>
          <w:rFonts w:ascii="inherit" w:hAnsi="inherit" w:cs="Tahoma"/>
          <w:color w:val="333333"/>
          <w:sz w:val="21"/>
          <w:szCs w:val="21"/>
          <w:bdr w:val="none" w:sz="0" w:space="0" w:color="auto" w:frame="1"/>
        </w:rPr>
        <w:t>、体检时请携带本人身份证以备核查。</w:t>
      </w:r>
    </w:p>
    <w:p w14:paraId="3F3E5BFC"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2</w:t>
      </w:r>
      <w:r>
        <w:rPr>
          <w:rFonts w:ascii="inherit" w:hAnsi="inherit" w:cs="Tahoma"/>
          <w:color w:val="333333"/>
          <w:sz w:val="21"/>
          <w:szCs w:val="21"/>
          <w:bdr w:val="none" w:sz="0" w:space="0" w:color="auto" w:frame="1"/>
        </w:rPr>
        <w:t>、参检学生着装宽松，着便于脱穿的衣服及鞋子，不穿戴含有金属的衣服（避免影响胸透检查）及携带贵重物品。</w:t>
      </w:r>
    </w:p>
    <w:p w14:paraId="565B9AED"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3</w:t>
      </w:r>
      <w:r>
        <w:rPr>
          <w:rFonts w:ascii="inherit" w:hAnsi="inherit" w:cs="Tahoma"/>
          <w:color w:val="333333"/>
          <w:sz w:val="21"/>
          <w:szCs w:val="21"/>
          <w:bdr w:val="none" w:sz="0" w:space="0" w:color="auto" w:frame="1"/>
        </w:rPr>
        <w:t>、体检环境比较小，参检同学一定按次序排队等候检查，以免发生安全事故。</w:t>
      </w:r>
    </w:p>
    <w:p w14:paraId="135361C6"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lastRenderedPageBreak/>
        <w:t>4</w:t>
      </w:r>
      <w:r>
        <w:rPr>
          <w:rFonts w:ascii="inherit" w:hAnsi="inherit" w:cs="Tahoma"/>
          <w:color w:val="333333"/>
          <w:sz w:val="21"/>
          <w:szCs w:val="21"/>
          <w:bdr w:val="none" w:sz="0" w:space="0" w:color="auto" w:frame="1"/>
        </w:rPr>
        <w:t>、抽血后请按压</w:t>
      </w:r>
      <w:r>
        <w:rPr>
          <w:rFonts w:ascii="Tahoma" w:hAnsi="Tahoma" w:cs="Tahoma"/>
          <w:color w:val="333333"/>
          <w:sz w:val="21"/>
          <w:szCs w:val="21"/>
        </w:rPr>
        <w:t>5</w:t>
      </w:r>
      <w:r>
        <w:rPr>
          <w:rFonts w:ascii="inherit" w:hAnsi="inherit" w:cs="Tahoma"/>
          <w:color w:val="333333"/>
          <w:sz w:val="21"/>
          <w:szCs w:val="21"/>
          <w:bdr w:val="none" w:sz="0" w:space="0" w:color="auto" w:frame="1"/>
        </w:rPr>
        <w:t>分钟，有晕血史者请预先告知医护人员，便于采取相应措施，避免晕血发生。</w:t>
      </w:r>
    </w:p>
    <w:p w14:paraId="00DA9D15"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Tahoma" w:hAnsi="Tahoma" w:cs="Tahoma"/>
          <w:color w:val="333333"/>
          <w:sz w:val="21"/>
          <w:szCs w:val="21"/>
        </w:rPr>
        <w:t>5</w:t>
      </w:r>
      <w:r>
        <w:rPr>
          <w:rFonts w:ascii="inherit" w:hAnsi="inherit" w:cs="Tahoma"/>
          <w:color w:val="333333"/>
          <w:sz w:val="21"/>
          <w:szCs w:val="21"/>
          <w:bdr w:val="none" w:sz="0" w:space="0" w:color="auto" w:frame="1"/>
        </w:rPr>
        <w:t>、体检前三天要注意休息，不要喝酒，吃过于油腻的食物，以免影响检查结果</w:t>
      </w:r>
      <w:r>
        <w:rPr>
          <w:rFonts w:ascii="Tahoma" w:hAnsi="Tahoma" w:cs="Tahoma"/>
          <w:color w:val="333333"/>
          <w:sz w:val="21"/>
          <w:szCs w:val="21"/>
        </w:rPr>
        <w:t>.</w:t>
      </w:r>
    </w:p>
    <w:p w14:paraId="5DC8F24A" w14:textId="77777777" w:rsidR="00415CBE" w:rsidRDefault="00415CBE" w:rsidP="00415CBE">
      <w:pPr>
        <w:pStyle w:val="western"/>
        <w:shd w:val="clear" w:color="auto" w:fill="FFFFFF"/>
        <w:spacing w:before="0" w:beforeAutospacing="0" w:after="0" w:afterAutospacing="0" w:line="504" w:lineRule="atLeast"/>
        <w:textAlignment w:val="baseline"/>
        <w:rPr>
          <w:rFonts w:ascii="Tahoma" w:hAnsi="Tahoma" w:cs="Tahoma"/>
          <w:color w:val="333333"/>
          <w:sz w:val="21"/>
          <w:szCs w:val="21"/>
        </w:rPr>
      </w:pPr>
      <w:r>
        <w:rPr>
          <w:rFonts w:ascii="inherit" w:hAnsi="inherit" w:cs="Tahoma"/>
          <w:color w:val="333333"/>
          <w:sz w:val="21"/>
          <w:szCs w:val="21"/>
          <w:bdr w:val="none" w:sz="0" w:space="0" w:color="auto" w:frame="1"/>
        </w:rPr>
        <w:t>注：体检结果不符合标准的考生不予录取；对体检有疑问的考生须在一周内进行复检，复检不合格的考生不予录取。</w:t>
      </w:r>
    </w:p>
    <w:p w14:paraId="0103DB8D" w14:textId="77777777" w:rsidR="00415CBE" w:rsidRDefault="00415CBE" w:rsidP="00415CBE">
      <w:pPr>
        <w:pStyle w:val="western"/>
        <w:shd w:val="clear" w:color="auto" w:fill="FFFFFF"/>
        <w:spacing w:before="0" w:beforeAutospacing="0" w:after="0" w:afterAutospacing="0" w:line="504" w:lineRule="atLeast"/>
        <w:ind w:firstLine="216"/>
        <w:textAlignment w:val="baseline"/>
        <w:rPr>
          <w:rFonts w:ascii="Tahoma" w:hAnsi="Tahoma" w:cs="Tahoma"/>
          <w:color w:val="333333"/>
          <w:sz w:val="21"/>
          <w:szCs w:val="21"/>
        </w:rPr>
      </w:pPr>
      <w:r>
        <w:rPr>
          <w:rFonts w:ascii="inherit" w:hAnsi="inherit" w:cs="Tahoma"/>
          <w:color w:val="333333"/>
          <w:sz w:val="21"/>
          <w:szCs w:val="21"/>
          <w:bdr w:val="none" w:sz="0" w:space="0" w:color="auto" w:frame="1"/>
        </w:rPr>
        <w:t>复试工作结束后在学校研究生招生网、湖北招生信息网和教育部的</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研招信息公开平台</w:t>
      </w:r>
      <w:r>
        <w:rPr>
          <w:rFonts w:ascii="inherit" w:hAnsi="inherit" w:cs="Tahoma"/>
          <w:color w:val="333333"/>
          <w:sz w:val="21"/>
          <w:szCs w:val="21"/>
          <w:bdr w:val="none" w:sz="0" w:space="0" w:color="auto" w:frame="1"/>
        </w:rPr>
        <w:t>”</w:t>
      </w:r>
      <w:r>
        <w:rPr>
          <w:rFonts w:ascii="inherit" w:hAnsi="inherit" w:cs="Tahoma"/>
          <w:color w:val="333333"/>
          <w:sz w:val="21"/>
          <w:szCs w:val="21"/>
          <w:bdr w:val="none" w:sz="0" w:space="0" w:color="auto" w:frame="1"/>
        </w:rPr>
        <w:t>公示结果。</w:t>
      </w:r>
    </w:p>
    <w:p w14:paraId="0C0A66EC" w14:textId="77777777" w:rsidR="00415CBE" w:rsidRDefault="00415CBE" w:rsidP="00415CBE">
      <w:pPr>
        <w:pStyle w:val="western"/>
        <w:shd w:val="clear" w:color="auto" w:fill="FFFFFF"/>
        <w:spacing w:before="0" w:beforeAutospacing="0" w:after="0" w:afterAutospacing="0" w:line="504" w:lineRule="atLeast"/>
        <w:ind w:firstLine="216"/>
        <w:textAlignment w:val="baseline"/>
        <w:rPr>
          <w:rFonts w:ascii="Tahoma" w:hAnsi="Tahoma" w:cs="Tahoma"/>
          <w:color w:val="333333"/>
          <w:sz w:val="21"/>
          <w:szCs w:val="21"/>
        </w:rPr>
      </w:pPr>
      <w:r>
        <w:rPr>
          <w:rFonts w:ascii="Tahoma" w:hAnsi="Tahoma" w:cs="Tahoma"/>
          <w:color w:val="333333"/>
          <w:sz w:val="21"/>
          <w:szCs w:val="21"/>
        </w:rPr>
        <w:t>  </w:t>
      </w:r>
    </w:p>
    <w:p w14:paraId="061B3625" w14:textId="77777777" w:rsidR="00415CBE" w:rsidRDefault="00415CBE" w:rsidP="00415CBE">
      <w:pPr>
        <w:pStyle w:val="a5"/>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六、学校南湖校区地址及乘车线路</w:t>
      </w:r>
    </w:p>
    <w:p w14:paraId="5CF8D037" w14:textId="77777777" w:rsidR="00415CBE" w:rsidRDefault="00415CBE" w:rsidP="00415CBE">
      <w:pPr>
        <w:pStyle w:val="a5"/>
        <w:shd w:val="clear" w:color="auto" w:fill="FFFFFF"/>
        <w:spacing w:before="0" w:beforeAutospacing="0" w:after="0" w:afterAutospacing="0" w:line="360" w:lineRule="atLeast"/>
        <w:textAlignment w:val="baseline"/>
        <w:rPr>
          <w:rFonts w:ascii="Tahoma" w:hAnsi="Tahoma" w:cs="Tahoma"/>
          <w:color w:val="333333"/>
          <w:sz w:val="21"/>
          <w:szCs w:val="21"/>
        </w:rPr>
      </w:pPr>
      <w:r>
        <w:rPr>
          <w:rFonts w:ascii="Times New Roman" w:hAnsi="Times New Roman" w:cs="Times New Roman"/>
          <w:color w:val="333333"/>
          <w:sz w:val="21"/>
          <w:szCs w:val="21"/>
          <w:bdr w:val="none" w:sz="0" w:space="0" w:color="auto" w:frame="1"/>
        </w:rPr>
        <w:t>1</w:t>
      </w:r>
      <w:r>
        <w:rPr>
          <w:rFonts w:cs="Tahoma" w:hint="eastAsia"/>
          <w:color w:val="333333"/>
          <w:sz w:val="21"/>
          <w:szCs w:val="21"/>
          <w:bdr w:val="none" w:sz="0" w:space="0" w:color="auto" w:frame="1"/>
        </w:rPr>
        <w:t>．南湖校区地址：湖北省武汉市东湖高新技术开发区南湖大道</w:t>
      </w:r>
      <w:r>
        <w:rPr>
          <w:rFonts w:ascii="Times New Roman" w:hAnsi="Times New Roman" w:cs="Times New Roman"/>
          <w:color w:val="333333"/>
          <w:sz w:val="21"/>
          <w:szCs w:val="21"/>
          <w:bdr w:val="none" w:sz="0" w:space="0" w:color="auto" w:frame="1"/>
        </w:rPr>
        <w:t>182</w:t>
      </w:r>
      <w:r>
        <w:rPr>
          <w:rFonts w:cs="Tahoma" w:hint="eastAsia"/>
          <w:color w:val="333333"/>
          <w:sz w:val="21"/>
          <w:szCs w:val="21"/>
          <w:bdr w:val="none" w:sz="0" w:space="0" w:color="auto" w:frame="1"/>
        </w:rPr>
        <w:t>号。</w:t>
      </w:r>
    </w:p>
    <w:p w14:paraId="5058BAF7" w14:textId="77777777" w:rsidR="00415CBE" w:rsidRDefault="00415CBE" w:rsidP="00415CBE">
      <w:pPr>
        <w:pStyle w:val="a5"/>
        <w:shd w:val="clear" w:color="auto" w:fill="FFFFFF"/>
        <w:spacing w:before="0" w:beforeAutospacing="0" w:after="0" w:afterAutospacing="0" w:line="360" w:lineRule="atLeast"/>
        <w:textAlignment w:val="baseline"/>
        <w:rPr>
          <w:rFonts w:ascii="Tahoma" w:hAnsi="Tahoma" w:cs="Tahoma"/>
          <w:color w:val="333333"/>
          <w:sz w:val="21"/>
          <w:szCs w:val="21"/>
        </w:rPr>
      </w:pPr>
      <w:r>
        <w:rPr>
          <w:rFonts w:ascii="Times New Roman" w:hAnsi="Times New Roman" w:cs="Times New Roman"/>
          <w:color w:val="333333"/>
          <w:sz w:val="21"/>
          <w:szCs w:val="21"/>
          <w:bdr w:val="none" w:sz="0" w:space="0" w:color="auto" w:frame="1"/>
        </w:rPr>
        <w:t>2</w:t>
      </w:r>
      <w:r>
        <w:rPr>
          <w:rFonts w:cs="Tahoma" w:hint="eastAsia"/>
          <w:color w:val="333333"/>
          <w:sz w:val="21"/>
          <w:szCs w:val="21"/>
          <w:bdr w:val="none" w:sz="0" w:space="0" w:color="auto" w:frame="1"/>
        </w:rPr>
        <w:t>．主要乘车线路：武汉、武昌火车站票价乘坐轨道交通</w:t>
      </w:r>
      <w:r>
        <w:rPr>
          <w:rFonts w:ascii="Times New Roman" w:hAnsi="Times New Roman" w:cs="Times New Roman"/>
          <w:color w:val="333333"/>
          <w:sz w:val="21"/>
          <w:szCs w:val="21"/>
          <w:bdr w:val="none" w:sz="0" w:space="0" w:color="auto" w:frame="1"/>
        </w:rPr>
        <w:t>4</w:t>
      </w:r>
      <w:r>
        <w:rPr>
          <w:rFonts w:cs="Tahoma" w:hint="eastAsia"/>
          <w:color w:val="333333"/>
          <w:sz w:val="21"/>
          <w:szCs w:val="21"/>
          <w:bdr w:val="none" w:sz="0" w:space="0" w:color="auto" w:frame="1"/>
        </w:rPr>
        <w:t>号线 → 轨道交通</w:t>
      </w:r>
      <w:r>
        <w:rPr>
          <w:rFonts w:ascii="Times New Roman" w:hAnsi="Times New Roman" w:cs="Times New Roman"/>
          <w:color w:val="333333"/>
          <w:sz w:val="21"/>
          <w:szCs w:val="21"/>
          <w:bdr w:val="none" w:sz="0" w:space="0" w:color="auto" w:frame="1"/>
        </w:rPr>
        <w:t>2</w:t>
      </w:r>
      <w:r>
        <w:rPr>
          <w:rFonts w:cs="Tahoma" w:hint="eastAsia"/>
          <w:color w:val="333333"/>
          <w:sz w:val="21"/>
          <w:szCs w:val="21"/>
          <w:bdr w:val="none" w:sz="0" w:space="0" w:color="auto" w:frame="1"/>
        </w:rPr>
        <w:t>号线 →</w:t>
      </w:r>
      <w:r>
        <w:rPr>
          <w:rFonts w:ascii="Times New Roman" w:hAnsi="Times New Roman" w:cs="Times New Roman"/>
          <w:color w:val="333333"/>
          <w:sz w:val="21"/>
          <w:szCs w:val="21"/>
          <w:bdr w:val="none" w:sz="0" w:space="0" w:color="auto" w:frame="1"/>
        </w:rPr>
        <w:t>538</w:t>
      </w:r>
      <w:r>
        <w:rPr>
          <w:rFonts w:cs="Tahoma" w:hint="eastAsia"/>
          <w:color w:val="333333"/>
          <w:sz w:val="21"/>
          <w:szCs w:val="21"/>
          <w:bdr w:val="none" w:sz="0" w:space="0" w:color="auto" w:frame="1"/>
        </w:rPr>
        <w:t>路</w:t>
      </w:r>
      <w:r>
        <w:rPr>
          <w:rFonts w:ascii="Times New Roman" w:hAnsi="Times New Roman" w:cs="Times New Roman"/>
          <w:color w:val="333333"/>
          <w:sz w:val="21"/>
          <w:szCs w:val="21"/>
          <w:bdr w:val="none" w:sz="0" w:space="0" w:color="auto" w:frame="1"/>
        </w:rPr>
        <w:t>/811</w:t>
      </w:r>
      <w:r>
        <w:rPr>
          <w:rFonts w:cs="Tahoma" w:hint="eastAsia"/>
          <w:color w:val="333333"/>
          <w:sz w:val="21"/>
          <w:szCs w:val="21"/>
          <w:bdr w:val="none" w:sz="0" w:space="0" w:color="auto" w:frame="1"/>
        </w:rPr>
        <w:t>路</w:t>
      </w:r>
      <w:r>
        <w:rPr>
          <w:rFonts w:ascii="Times New Roman" w:hAnsi="Times New Roman" w:cs="Times New Roman"/>
          <w:color w:val="333333"/>
          <w:sz w:val="21"/>
          <w:szCs w:val="21"/>
          <w:bdr w:val="none" w:sz="0" w:space="0" w:color="auto" w:frame="1"/>
        </w:rPr>
        <w:t>/590</w:t>
      </w:r>
      <w:r>
        <w:rPr>
          <w:rFonts w:cs="Tahoma" w:hint="eastAsia"/>
          <w:color w:val="333333"/>
          <w:sz w:val="21"/>
          <w:szCs w:val="21"/>
          <w:bdr w:val="none" w:sz="0" w:space="0" w:color="auto" w:frame="1"/>
        </w:rPr>
        <w:t>路茶山刘站下，武昌火车站乘坐</w:t>
      </w:r>
      <w:r>
        <w:rPr>
          <w:rFonts w:ascii="Times New Roman" w:hAnsi="Times New Roman" w:cs="Times New Roman"/>
          <w:color w:val="333333"/>
          <w:sz w:val="21"/>
          <w:szCs w:val="21"/>
          <w:bdr w:val="none" w:sz="0" w:space="0" w:color="auto" w:frame="1"/>
        </w:rPr>
        <w:t>570</w:t>
      </w:r>
      <w:r>
        <w:rPr>
          <w:rFonts w:cs="Tahoma" w:hint="eastAsia"/>
          <w:color w:val="333333"/>
          <w:sz w:val="21"/>
          <w:szCs w:val="21"/>
          <w:bdr w:val="none" w:sz="0" w:space="0" w:color="auto" w:frame="1"/>
        </w:rPr>
        <w:t>路到茶山刘站下，乘校内电瓶车或步行至晓南湖西岸九孔桥头十字路口，沿道路南行，经过我校东二门车队停车场按照指示牌后向东步行即可到达文永楼（靠近我校东三门山北杨车站）。</w:t>
      </w:r>
    </w:p>
    <w:p w14:paraId="770963F4" w14:textId="77777777" w:rsidR="00415CBE" w:rsidRDefault="00415CBE" w:rsidP="00415CBE">
      <w:pPr>
        <w:pStyle w:val="a5"/>
        <w:shd w:val="clear" w:color="auto" w:fill="FFFFFF"/>
        <w:spacing w:before="101" w:beforeAutospacing="0" w:after="101" w:afterAutospacing="0" w:line="315" w:lineRule="atLeast"/>
        <w:textAlignment w:val="baseline"/>
        <w:rPr>
          <w:rFonts w:ascii="Tahoma" w:hAnsi="Tahoma" w:cs="Tahoma"/>
          <w:color w:val="333333"/>
          <w:sz w:val="21"/>
          <w:szCs w:val="21"/>
        </w:rPr>
      </w:pPr>
      <w:r>
        <w:rPr>
          <w:rFonts w:ascii="Tahoma" w:hAnsi="Tahoma" w:cs="Tahoma"/>
          <w:color w:val="333333"/>
          <w:sz w:val="21"/>
          <w:szCs w:val="21"/>
        </w:rPr>
        <w:t>  </w:t>
      </w:r>
    </w:p>
    <w:p w14:paraId="3E4C79C2" w14:textId="77777777" w:rsidR="00415CBE" w:rsidRDefault="00415CBE" w:rsidP="00415CBE">
      <w:pPr>
        <w:pStyle w:val="a5"/>
        <w:shd w:val="clear" w:color="auto" w:fill="FFFFFF"/>
        <w:spacing w:before="0" w:beforeAutospacing="0" w:after="0" w:afterAutospacing="0" w:line="315" w:lineRule="atLeast"/>
        <w:textAlignment w:val="baseline"/>
        <w:rPr>
          <w:rFonts w:ascii="Tahoma" w:hAnsi="Tahoma" w:cs="Tahoma"/>
          <w:color w:val="333333"/>
          <w:sz w:val="21"/>
          <w:szCs w:val="21"/>
        </w:rPr>
      </w:pPr>
      <w:r>
        <w:rPr>
          <w:rFonts w:ascii="黑体" w:eastAsia="黑体" w:hAnsi="黑体" w:cs="Tahoma" w:hint="eastAsia"/>
          <w:color w:val="333333"/>
          <w:bdr w:val="none" w:sz="0" w:space="0" w:color="auto" w:frame="1"/>
        </w:rPr>
        <w:t>七、其他</w:t>
      </w:r>
    </w:p>
    <w:p w14:paraId="16E7D388" w14:textId="77777777" w:rsidR="00415CBE" w:rsidRDefault="00415CBE" w:rsidP="00415CBE">
      <w:pPr>
        <w:pStyle w:val="a5"/>
        <w:shd w:val="clear" w:color="auto" w:fill="FFFFFF"/>
        <w:spacing w:before="0" w:beforeAutospacing="0" w:after="0" w:afterAutospacing="0" w:line="418" w:lineRule="atLeast"/>
        <w:jc w:val="both"/>
        <w:textAlignment w:val="baseline"/>
        <w:rPr>
          <w:rFonts w:ascii="Tahoma" w:hAnsi="Tahoma" w:cs="Tahoma"/>
          <w:color w:val="333333"/>
          <w:sz w:val="21"/>
          <w:szCs w:val="21"/>
        </w:rPr>
      </w:pPr>
      <w:r>
        <w:rPr>
          <w:rFonts w:ascii="Times New Roman" w:hAnsi="Times New Roman" w:cs="Times New Roman"/>
          <w:color w:val="333333"/>
          <w:sz w:val="21"/>
          <w:szCs w:val="21"/>
          <w:bdr w:val="none" w:sz="0" w:space="0" w:color="auto" w:frame="1"/>
        </w:rPr>
        <w:t>1.</w:t>
      </w:r>
      <w:r>
        <w:rPr>
          <w:rFonts w:cs="Tahoma" w:hint="eastAsia"/>
          <w:color w:val="333333"/>
          <w:sz w:val="21"/>
          <w:szCs w:val="21"/>
          <w:bdr w:val="none" w:sz="0" w:space="0" w:color="auto" w:frame="1"/>
        </w:rPr>
        <w:t>考生负有遵守报考条件的责任。教育部《管理规定》（教学〔</w:t>
      </w:r>
      <w:r>
        <w:rPr>
          <w:rFonts w:ascii="Times New Roman" w:hAnsi="Times New Roman" w:cs="Times New Roman"/>
          <w:color w:val="333333"/>
          <w:sz w:val="21"/>
          <w:szCs w:val="21"/>
          <w:bdr w:val="none" w:sz="0" w:space="0" w:color="auto" w:frame="1"/>
        </w:rPr>
        <w:t>2018</w:t>
      </w:r>
      <w:r>
        <w:rPr>
          <w:rFonts w:cs="Tahoma" w:hint="eastAsia"/>
          <w:color w:val="333333"/>
          <w:sz w:val="21"/>
          <w:szCs w:val="21"/>
          <w:bdr w:val="none" w:sz="0" w:space="0" w:color="auto" w:frame="1"/>
        </w:rPr>
        <w:t>〕</w:t>
      </w:r>
      <w:r>
        <w:rPr>
          <w:rFonts w:ascii="Times New Roman" w:hAnsi="Times New Roman" w:cs="Times New Roman"/>
          <w:color w:val="333333"/>
          <w:sz w:val="21"/>
          <w:szCs w:val="21"/>
          <w:bdr w:val="none" w:sz="0" w:space="0" w:color="auto" w:frame="1"/>
        </w:rPr>
        <w:t>5</w:t>
      </w:r>
      <w:r>
        <w:rPr>
          <w:rFonts w:cs="Tahoma" w:hint="eastAsia"/>
          <w:color w:val="333333"/>
          <w:sz w:val="21"/>
          <w:szCs w:val="21"/>
          <w:bdr w:val="none" w:sz="0" w:space="0" w:color="auto" w:frame="1"/>
        </w:rPr>
        <w:t>号）明确规定“考生应当认真了解并严格按照报考条件及相关政策要求选择填报志愿。因不符合报考条件及相关政策要求，造成后续不能现场确认、考试、复试或录取的，后果由考生本人承担。”“考生应当按要求准确填写个人网上报名信息并提供真实材料。考生因网报信息填写错误、填报虚假信息而造成不能考试、复试或录取的，后果由考生本人承担。”学校严格遵守执行国家相关政策规定。凡参加我校复试的考生，均视为已承诺遵守这些政策规定。</w:t>
      </w:r>
    </w:p>
    <w:p w14:paraId="56AAC9E4" w14:textId="77777777" w:rsidR="00415CBE" w:rsidRDefault="00415CBE" w:rsidP="00415CBE">
      <w:pPr>
        <w:pStyle w:val="a5"/>
        <w:shd w:val="clear" w:color="auto" w:fill="FFFFFF"/>
        <w:spacing w:before="0" w:beforeAutospacing="0" w:after="0" w:afterAutospacing="0" w:line="418" w:lineRule="atLeast"/>
        <w:jc w:val="both"/>
        <w:textAlignment w:val="baseline"/>
        <w:rPr>
          <w:rFonts w:ascii="Tahoma" w:hAnsi="Tahoma" w:cs="Tahoma"/>
          <w:color w:val="333333"/>
          <w:sz w:val="21"/>
          <w:szCs w:val="21"/>
        </w:rPr>
      </w:pPr>
      <w:r>
        <w:rPr>
          <w:rFonts w:ascii="Times New Roman" w:hAnsi="Times New Roman" w:cs="Times New Roman"/>
          <w:color w:val="333333"/>
          <w:sz w:val="21"/>
          <w:szCs w:val="21"/>
          <w:bdr w:val="none" w:sz="0" w:space="0" w:color="auto" w:frame="1"/>
        </w:rPr>
        <w:t>2.</w:t>
      </w:r>
      <w:r>
        <w:rPr>
          <w:rFonts w:cs="Tahoma" w:hint="eastAsia"/>
          <w:color w:val="333333"/>
          <w:sz w:val="21"/>
          <w:szCs w:val="21"/>
          <w:bdr w:val="none" w:sz="0" w:space="0" w:color="auto" w:frame="1"/>
        </w:rPr>
        <w:t>其他未尽事宜以教育部《</w:t>
      </w:r>
      <w:r>
        <w:rPr>
          <w:rFonts w:ascii="Times New Roman" w:hAnsi="Times New Roman" w:cs="Times New Roman"/>
          <w:color w:val="333333"/>
          <w:sz w:val="21"/>
          <w:szCs w:val="21"/>
          <w:bdr w:val="none" w:sz="0" w:space="0" w:color="auto" w:frame="1"/>
        </w:rPr>
        <w:t>2019</w:t>
      </w:r>
      <w:r>
        <w:rPr>
          <w:rFonts w:cs="Tahoma" w:hint="eastAsia"/>
          <w:color w:val="333333"/>
          <w:sz w:val="21"/>
          <w:szCs w:val="21"/>
          <w:bdr w:val="none" w:sz="0" w:space="0" w:color="auto" w:frame="1"/>
        </w:rPr>
        <w:t>年全国硕士研究生招生工作管理规定》（教学〔</w:t>
      </w:r>
      <w:r>
        <w:rPr>
          <w:rFonts w:ascii="Times New Roman" w:hAnsi="Times New Roman" w:cs="Times New Roman"/>
          <w:color w:val="333333"/>
          <w:sz w:val="21"/>
          <w:szCs w:val="21"/>
          <w:bdr w:val="none" w:sz="0" w:space="0" w:color="auto" w:frame="1"/>
        </w:rPr>
        <w:t>2018</w:t>
      </w:r>
      <w:r>
        <w:rPr>
          <w:rFonts w:cs="Tahoma" w:hint="eastAsia"/>
          <w:color w:val="333333"/>
          <w:sz w:val="21"/>
          <w:szCs w:val="21"/>
          <w:bdr w:val="none" w:sz="0" w:space="0" w:color="auto" w:frame="1"/>
        </w:rPr>
        <w:t>〕</w:t>
      </w:r>
      <w:r>
        <w:rPr>
          <w:rFonts w:ascii="Times New Roman" w:hAnsi="Times New Roman" w:cs="Times New Roman"/>
          <w:color w:val="333333"/>
          <w:sz w:val="21"/>
          <w:szCs w:val="21"/>
          <w:bdr w:val="none" w:sz="0" w:space="0" w:color="auto" w:frame="1"/>
        </w:rPr>
        <w:t>5</w:t>
      </w:r>
      <w:r>
        <w:rPr>
          <w:rFonts w:cs="Tahoma" w:hint="eastAsia"/>
          <w:color w:val="333333"/>
          <w:sz w:val="21"/>
          <w:szCs w:val="21"/>
          <w:bdr w:val="none" w:sz="0" w:space="0" w:color="auto" w:frame="1"/>
        </w:rPr>
        <w:t>号）等文件的相关规定为准。</w:t>
      </w:r>
    </w:p>
    <w:p w14:paraId="71102696" w14:textId="77777777" w:rsidR="00415CBE" w:rsidRDefault="00415CBE" w:rsidP="00415CBE">
      <w:pPr>
        <w:pStyle w:val="a5"/>
        <w:shd w:val="clear" w:color="auto" w:fill="FFFFFF"/>
        <w:spacing w:before="0" w:beforeAutospacing="0" w:after="0" w:afterAutospacing="0" w:line="418" w:lineRule="atLeast"/>
        <w:jc w:val="both"/>
        <w:textAlignment w:val="baseline"/>
        <w:rPr>
          <w:rFonts w:ascii="Tahoma" w:hAnsi="Tahoma" w:cs="Tahoma"/>
          <w:color w:val="333333"/>
          <w:sz w:val="21"/>
          <w:szCs w:val="21"/>
        </w:rPr>
      </w:pPr>
      <w:r>
        <w:rPr>
          <w:rFonts w:ascii="Times New Roman" w:hAnsi="Times New Roman" w:cs="Times New Roman"/>
          <w:color w:val="333333"/>
          <w:sz w:val="21"/>
          <w:szCs w:val="21"/>
          <w:bdr w:val="none" w:sz="0" w:space="0" w:color="auto" w:frame="1"/>
        </w:rPr>
        <w:t>3.</w:t>
      </w:r>
      <w:r>
        <w:rPr>
          <w:rFonts w:cs="Tahoma" w:hint="eastAsia"/>
          <w:color w:val="333333"/>
          <w:sz w:val="21"/>
          <w:szCs w:val="21"/>
          <w:bdr w:val="none" w:sz="0" w:space="0" w:color="auto" w:frame="1"/>
        </w:rPr>
        <w:t>本办法由研究生院负责解释。</w:t>
      </w:r>
    </w:p>
    <w:p w14:paraId="13A544E0" w14:textId="77777777" w:rsidR="00415CBE" w:rsidRDefault="00415CBE" w:rsidP="00415CBE">
      <w:pPr>
        <w:pStyle w:val="a5"/>
        <w:shd w:val="clear" w:color="auto" w:fill="FFFFFF"/>
        <w:spacing w:before="0" w:beforeAutospacing="0" w:after="0" w:afterAutospacing="0" w:line="418" w:lineRule="atLeast"/>
        <w:jc w:val="both"/>
        <w:textAlignment w:val="baseline"/>
        <w:rPr>
          <w:rFonts w:ascii="Tahoma" w:hAnsi="Tahoma" w:cs="Tahoma"/>
          <w:color w:val="333333"/>
          <w:sz w:val="21"/>
          <w:szCs w:val="21"/>
        </w:rPr>
      </w:pPr>
      <w:r>
        <w:rPr>
          <w:rFonts w:ascii="inherit" w:hAnsi="inherit" w:cs="Tahoma"/>
          <w:color w:val="333333"/>
          <w:sz w:val="21"/>
          <w:szCs w:val="21"/>
          <w:bdr w:val="none" w:sz="0" w:space="0" w:color="auto" w:frame="1"/>
        </w:rPr>
        <w:t> </w:t>
      </w:r>
    </w:p>
    <w:p w14:paraId="46500CEE" w14:textId="77777777" w:rsidR="00415CBE" w:rsidRDefault="00415CBE" w:rsidP="00415CBE">
      <w:pPr>
        <w:pStyle w:val="a5"/>
        <w:shd w:val="clear" w:color="auto" w:fill="FFFFFF"/>
        <w:spacing w:before="0" w:beforeAutospacing="0" w:after="0" w:afterAutospacing="0" w:line="315" w:lineRule="atLeast"/>
        <w:textAlignment w:val="baseline"/>
        <w:rPr>
          <w:rFonts w:ascii="Tahoma" w:hAnsi="Tahoma" w:cs="Tahoma"/>
          <w:color w:val="333333"/>
          <w:sz w:val="21"/>
          <w:szCs w:val="21"/>
        </w:rPr>
      </w:pPr>
      <w:r>
        <w:rPr>
          <w:rFonts w:cs="Tahoma" w:hint="eastAsia"/>
          <w:color w:val="333333"/>
          <w:sz w:val="21"/>
          <w:szCs w:val="21"/>
          <w:bdr w:val="none" w:sz="0" w:space="0" w:color="auto" w:frame="1"/>
        </w:rPr>
        <w:t>请考生并密切关注研究生招生网（链接）和我院网站相关通知。</w:t>
      </w:r>
    </w:p>
    <w:p w14:paraId="2E421D62" w14:textId="5C0FBE47" w:rsidR="00250E39" w:rsidRDefault="00250E39"/>
    <w:p w14:paraId="6303947D" w14:textId="1B64726D" w:rsidR="00B92586" w:rsidRDefault="00B92586" w:rsidP="00B92586"/>
    <w:p w14:paraId="1CD77351" w14:textId="77777777" w:rsidR="00B92586" w:rsidRPr="00B92586" w:rsidRDefault="00B92586" w:rsidP="00B92586">
      <w:pPr>
        <w:pStyle w:val="western"/>
        <w:shd w:val="clear" w:color="auto" w:fill="FFFFFF"/>
        <w:spacing w:before="0" w:beforeAutospacing="0" w:after="0" w:afterAutospacing="0"/>
        <w:ind w:firstLine="5141"/>
        <w:jc w:val="right"/>
        <w:textAlignment w:val="baseline"/>
        <w:rPr>
          <w:rFonts w:ascii="Tahoma" w:hAnsi="Tahoma" w:cs="Tahoma"/>
          <w:color w:val="333333"/>
          <w:sz w:val="21"/>
          <w:szCs w:val="21"/>
        </w:rPr>
      </w:pPr>
      <w:r>
        <w:tab/>
      </w:r>
      <w:r w:rsidRPr="00B92586">
        <w:rPr>
          <w:rFonts w:ascii="inherit" w:hAnsi="inherit" w:cs="Tahoma"/>
          <w:color w:val="333333"/>
          <w:sz w:val="21"/>
          <w:szCs w:val="21"/>
          <w:bdr w:val="none" w:sz="0" w:space="0" w:color="auto" w:frame="1"/>
        </w:rPr>
        <w:t> </w:t>
      </w:r>
      <w:r w:rsidRPr="00B92586">
        <w:rPr>
          <w:rFonts w:ascii="inherit" w:hAnsi="inherit" w:cs="Tahoma"/>
          <w:color w:val="333333"/>
          <w:sz w:val="21"/>
          <w:szCs w:val="21"/>
          <w:bdr w:val="none" w:sz="0" w:space="0" w:color="auto" w:frame="1"/>
        </w:rPr>
        <w:t>信息与安全工程学院</w:t>
      </w:r>
    </w:p>
    <w:p w14:paraId="106FA207" w14:textId="77777777" w:rsidR="00B92586" w:rsidRPr="00B92586" w:rsidRDefault="00B92586" w:rsidP="00B92586">
      <w:pPr>
        <w:widowControl/>
        <w:shd w:val="clear" w:color="auto" w:fill="FFFFFF"/>
        <w:jc w:val="right"/>
        <w:textAlignment w:val="baseline"/>
        <w:rPr>
          <w:rFonts w:ascii="Tahoma" w:eastAsia="宋体" w:hAnsi="Tahoma" w:cs="Tahoma"/>
          <w:color w:val="333333"/>
          <w:kern w:val="0"/>
          <w:szCs w:val="21"/>
        </w:rPr>
      </w:pPr>
      <w:r w:rsidRPr="00B92586">
        <w:rPr>
          <w:rFonts w:ascii="Tahoma" w:eastAsia="宋体" w:hAnsi="Tahoma" w:cs="Tahoma"/>
          <w:color w:val="333333"/>
          <w:kern w:val="0"/>
          <w:szCs w:val="21"/>
        </w:rPr>
        <w:t>                                                                           2019</w:t>
      </w:r>
      <w:r w:rsidRPr="00B92586">
        <w:rPr>
          <w:rFonts w:ascii="inherit" w:eastAsia="宋体" w:hAnsi="inherit" w:cs="Tahoma"/>
          <w:color w:val="333333"/>
          <w:kern w:val="0"/>
          <w:szCs w:val="21"/>
          <w:bdr w:val="none" w:sz="0" w:space="0" w:color="auto" w:frame="1"/>
        </w:rPr>
        <w:t>年</w:t>
      </w:r>
      <w:r w:rsidRPr="00B92586">
        <w:rPr>
          <w:rFonts w:ascii="Tahoma" w:eastAsia="宋体" w:hAnsi="Tahoma" w:cs="Tahoma"/>
          <w:color w:val="333333"/>
          <w:kern w:val="0"/>
          <w:szCs w:val="21"/>
        </w:rPr>
        <w:t>3</w:t>
      </w:r>
      <w:r w:rsidRPr="00B92586">
        <w:rPr>
          <w:rFonts w:ascii="inherit" w:eastAsia="宋体" w:hAnsi="inherit" w:cs="Tahoma"/>
          <w:color w:val="333333"/>
          <w:kern w:val="0"/>
          <w:szCs w:val="21"/>
          <w:bdr w:val="none" w:sz="0" w:space="0" w:color="auto" w:frame="1"/>
        </w:rPr>
        <w:t>月</w:t>
      </w:r>
      <w:r w:rsidRPr="00B92586">
        <w:rPr>
          <w:rFonts w:ascii="Tahoma" w:eastAsia="宋体" w:hAnsi="Tahoma" w:cs="Tahoma"/>
          <w:color w:val="333333"/>
          <w:kern w:val="0"/>
          <w:szCs w:val="21"/>
        </w:rPr>
        <w:t>18</w:t>
      </w:r>
      <w:r w:rsidRPr="00B92586">
        <w:rPr>
          <w:rFonts w:ascii="inherit" w:eastAsia="宋体" w:hAnsi="inherit" w:cs="Tahoma"/>
          <w:color w:val="333333"/>
          <w:kern w:val="0"/>
          <w:szCs w:val="21"/>
          <w:bdr w:val="none" w:sz="0" w:space="0" w:color="auto" w:frame="1"/>
        </w:rPr>
        <w:t>日</w:t>
      </w:r>
    </w:p>
    <w:p w14:paraId="77869277" w14:textId="00ADDB64" w:rsidR="00B92586" w:rsidRPr="00B92586" w:rsidRDefault="00B92586" w:rsidP="00B92586">
      <w:pPr>
        <w:tabs>
          <w:tab w:val="left" w:pos="7583"/>
        </w:tabs>
      </w:pPr>
      <w:bookmarkStart w:id="0" w:name="_GoBack"/>
      <w:bookmarkEnd w:id="0"/>
    </w:p>
    <w:sectPr w:rsidR="00B92586" w:rsidRPr="00B925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C6"/>
    <w:rsid w:val="00250E39"/>
    <w:rsid w:val="00415CBE"/>
    <w:rsid w:val="006D4AC6"/>
    <w:rsid w:val="00B92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7361D-61C2-46BE-86CF-935FDAA3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415C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5CBE"/>
  </w:style>
  <w:style w:type="character" w:styleId="a3">
    <w:name w:val="Hyperlink"/>
    <w:basedOn w:val="a0"/>
    <w:uiPriority w:val="99"/>
    <w:semiHidden/>
    <w:unhideWhenUsed/>
    <w:rsid w:val="00415CBE"/>
    <w:rPr>
      <w:color w:val="0000FF"/>
      <w:u w:val="single"/>
    </w:rPr>
  </w:style>
  <w:style w:type="character" w:styleId="a4">
    <w:name w:val="Strong"/>
    <w:basedOn w:val="a0"/>
    <w:uiPriority w:val="22"/>
    <w:qFormat/>
    <w:rsid w:val="00415CBE"/>
    <w:rPr>
      <w:b/>
      <w:bCs/>
    </w:rPr>
  </w:style>
  <w:style w:type="paragraph" w:styleId="a5">
    <w:name w:val="Normal (Web)"/>
    <w:basedOn w:val="a"/>
    <w:uiPriority w:val="99"/>
    <w:semiHidden/>
    <w:unhideWhenUsed/>
    <w:rsid w:val="00415C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8670">
      <w:bodyDiv w:val="1"/>
      <w:marLeft w:val="0"/>
      <w:marRight w:val="0"/>
      <w:marTop w:val="0"/>
      <w:marBottom w:val="0"/>
      <w:divBdr>
        <w:top w:val="none" w:sz="0" w:space="0" w:color="auto"/>
        <w:left w:val="none" w:sz="0" w:space="0" w:color="auto"/>
        <w:bottom w:val="none" w:sz="0" w:space="0" w:color="auto"/>
        <w:right w:val="none" w:sz="0" w:space="0" w:color="auto"/>
      </w:divBdr>
    </w:div>
    <w:div w:id="541672366">
      <w:bodyDiv w:val="1"/>
      <w:marLeft w:val="0"/>
      <w:marRight w:val="0"/>
      <w:marTop w:val="0"/>
      <w:marBottom w:val="0"/>
      <w:divBdr>
        <w:top w:val="none" w:sz="0" w:space="0" w:color="auto"/>
        <w:left w:val="none" w:sz="0" w:space="0" w:color="auto"/>
        <w:bottom w:val="none" w:sz="0" w:space="0" w:color="auto"/>
        <w:right w:val="none" w:sz="0" w:space="0" w:color="auto"/>
      </w:divBdr>
    </w:div>
    <w:div w:id="585924291">
      <w:bodyDiv w:val="1"/>
      <w:marLeft w:val="0"/>
      <w:marRight w:val="0"/>
      <w:marTop w:val="0"/>
      <w:marBottom w:val="0"/>
      <w:divBdr>
        <w:top w:val="none" w:sz="0" w:space="0" w:color="auto"/>
        <w:left w:val="none" w:sz="0" w:space="0" w:color="auto"/>
        <w:bottom w:val="none" w:sz="0" w:space="0" w:color="auto"/>
        <w:right w:val="none" w:sz="0" w:space="0" w:color="auto"/>
      </w:divBdr>
    </w:div>
    <w:div w:id="198450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zb.zuel.edu.cn/2019/0316/c4643a211818/pag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2019-03-19T12:34:00Z</dcterms:created>
  <dcterms:modified xsi:type="dcterms:W3CDTF">2019-03-19T12:36:00Z</dcterms:modified>
</cp:coreProperties>
</file>