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3A5B8" w14:textId="77777777" w:rsidR="00154505" w:rsidRPr="00154505" w:rsidRDefault="00154505" w:rsidP="00154505">
      <w:pPr>
        <w:widowControl/>
        <w:shd w:val="clear" w:color="auto" w:fill="FFFFFF"/>
        <w:spacing w:line="720" w:lineRule="atLeast"/>
        <w:jc w:val="center"/>
        <w:outlineLvl w:val="0"/>
        <w:rPr>
          <w:rFonts w:ascii="Roboto" w:eastAsia="宋体" w:hAnsi="Roboto" w:cs="宋体"/>
          <w:b/>
          <w:bCs/>
          <w:color w:val="363636"/>
          <w:kern w:val="36"/>
          <w:sz w:val="27"/>
          <w:szCs w:val="27"/>
        </w:rPr>
      </w:pPr>
      <w:r w:rsidRPr="00154505">
        <w:rPr>
          <w:rFonts w:ascii="Roboto" w:eastAsia="宋体" w:hAnsi="Roboto" w:cs="宋体"/>
          <w:b/>
          <w:bCs/>
          <w:color w:val="363636"/>
          <w:kern w:val="36"/>
          <w:sz w:val="27"/>
          <w:szCs w:val="27"/>
        </w:rPr>
        <w:t>外语学院</w:t>
      </w:r>
      <w:r w:rsidRPr="00154505">
        <w:rPr>
          <w:rFonts w:ascii="Roboto" w:eastAsia="宋体" w:hAnsi="Roboto" w:cs="宋体"/>
          <w:b/>
          <w:bCs/>
          <w:color w:val="363636"/>
          <w:kern w:val="36"/>
          <w:sz w:val="27"/>
          <w:szCs w:val="27"/>
        </w:rPr>
        <w:t>2019</w:t>
      </w:r>
      <w:r w:rsidRPr="00154505">
        <w:rPr>
          <w:rFonts w:ascii="Roboto" w:eastAsia="宋体" w:hAnsi="Roboto" w:cs="宋体"/>
          <w:b/>
          <w:bCs/>
          <w:color w:val="363636"/>
          <w:kern w:val="36"/>
          <w:sz w:val="27"/>
          <w:szCs w:val="27"/>
        </w:rPr>
        <w:t>级硕士研究生招生录取</w:t>
      </w:r>
      <w:r w:rsidRPr="00154505">
        <w:rPr>
          <w:rFonts w:ascii="Roboto" w:eastAsia="宋体" w:hAnsi="Roboto" w:cs="宋体"/>
          <w:b/>
          <w:bCs/>
          <w:color w:val="363636"/>
          <w:kern w:val="36"/>
          <w:sz w:val="27"/>
          <w:szCs w:val="27"/>
        </w:rPr>
        <w:t>2</w:t>
      </w:r>
      <w:r w:rsidRPr="00154505">
        <w:rPr>
          <w:rFonts w:ascii="Roboto" w:eastAsia="宋体" w:hAnsi="Roboto" w:cs="宋体"/>
          <w:b/>
          <w:bCs/>
          <w:color w:val="363636"/>
          <w:kern w:val="36"/>
          <w:sz w:val="27"/>
          <w:szCs w:val="27"/>
        </w:rPr>
        <w:t>号公告</w:t>
      </w:r>
    </w:p>
    <w:p w14:paraId="2AD93FB7" w14:textId="77777777" w:rsidR="00154505" w:rsidRPr="00154505" w:rsidRDefault="00154505" w:rsidP="00154505">
      <w:pPr>
        <w:widowControl/>
        <w:shd w:val="clear" w:color="auto" w:fill="FFFFFF"/>
        <w:spacing w:line="360" w:lineRule="atLeast"/>
        <w:jc w:val="center"/>
        <w:rPr>
          <w:rFonts w:ascii="Roboto" w:eastAsia="宋体" w:hAnsi="Roboto" w:cs="宋体"/>
          <w:color w:val="333333"/>
          <w:kern w:val="0"/>
          <w:sz w:val="18"/>
          <w:szCs w:val="18"/>
        </w:rPr>
      </w:pPr>
      <w:r w:rsidRPr="00154505">
        <w:rPr>
          <w:rFonts w:ascii="Roboto" w:eastAsia="宋体" w:hAnsi="Roboto" w:cs="宋体"/>
          <w:color w:val="333333"/>
          <w:kern w:val="0"/>
          <w:sz w:val="18"/>
          <w:szCs w:val="18"/>
        </w:rPr>
        <w:t>发布者：傅利琴</w:t>
      </w:r>
      <w:r w:rsidRPr="00154505">
        <w:rPr>
          <w:rFonts w:ascii="Roboto" w:eastAsia="宋体" w:hAnsi="Roboto" w:cs="宋体"/>
          <w:color w:val="333333"/>
          <w:kern w:val="0"/>
          <w:sz w:val="18"/>
          <w:szCs w:val="18"/>
        </w:rPr>
        <w:t>   </w:t>
      </w:r>
      <w:r w:rsidRPr="00154505">
        <w:rPr>
          <w:rFonts w:ascii="Roboto" w:eastAsia="宋体" w:hAnsi="Roboto" w:cs="宋体"/>
          <w:color w:val="333333"/>
          <w:kern w:val="0"/>
          <w:sz w:val="18"/>
          <w:szCs w:val="18"/>
        </w:rPr>
        <w:t>发布时间：</w:t>
      </w:r>
      <w:r w:rsidRPr="00154505">
        <w:rPr>
          <w:rFonts w:ascii="Roboto" w:eastAsia="宋体" w:hAnsi="Roboto" w:cs="宋体"/>
          <w:color w:val="333333"/>
          <w:kern w:val="0"/>
          <w:sz w:val="18"/>
          <w:szCs w:val="18"/>
        </w:rPr>
        <w:t>2019-03-07</w:t>
      </w:r>
    </w:p>
    <w:p w14:paraId="6B6E07F9" w14:textId="77777777" w:rsidR="00154505" w:rsidRPr="00154505" w:rsidRDefault="00154505" w:rsidP="00154505">
      <w:pPr>
        <w:widowControl/>
        <w:shd w:val="clear" w:color="auto" w:fill="FFFFFF"/>
        <w:spacing w:line="480" w:lineRule="atLeast"/>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各位考生：</w:t>
      </w:r>
    </w:p>
    <w:p w14:paraId="7734DA02"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我院</w:t>
      </w:r>
      <w:r w:rsidRPr="00154505">
        <w:rPr>
          <w:rFonts w:ascii="Roboto" w:eastAsia="宋体" w:hAnsi="Roboto" w:cs="宋体"/>
          <w:color w:val="333333"/>
          <w:kern w:val="0"/>
          <w:sz w:val="27"/>
          <w:szCs w:val="27"/>
        </w:rPr>
        <w:t>2019</w:t>
      </w:r>
      <w:r w:rsidRPr="00154505">
        <w:rPr>
          <w:rFonts w:ascii="Roboto" w:eastAsia="宋体" w:hAnsi="Roboto" w:cs="宋体"/>
          <w:color w:val="333333"/>
          <w:kern w:val="0"/>
          <w:sz w:val="27"/>
          <w:szCs w:val="27"/>
        </w:rPr>
        <w:t>级硕士研究生招生复试工作即将开始，请考生及时查看院网《外国语言文化与国际交流学院</w:t>
      </w:r>
      <w:r w:rsidRPr="00154505">
        <w:rPr>
          <w:rFonts w:ascii="Roboto" w:eastAsia="宋体" w:hAnsi="Roboto" w:cs="宋体"/>
          <w:color w:val="333333"/>
          <w:kern w:val="0"/>
          <w:sz w:val="27"/>
          <w:szCs w:val="27"/>
        </w:rPr>
        <w:t>2019</w:t>
      </w:r>
      <w:r w:rsidRPr="00154505">
        <w:rPr>
          <w:rFonts w:ascii="Roboto" w:eastAsia="宋体" w:hAnsi="Roboto" w:cs="宋体"/>
          <w:color w:val="333333"/>
          <w:kern w:val="0"/>
          <w:sz w:val="27"/>
          <w:szCs w:val="27"/>
        </w:rPr>
        <w:t>年硕士研究生复试录取工作方案》和本</w:t>
      </w:r>
      <w:r w:rsidRPr="00154505">
        <w:rPr>
          <w:rFonts w:ascii="Roboto" w:eastAsia="宋体" w:hAnsi="Roboto" w:cs="宋体"/>
          <w:color w:val="333333"/>
          <w:kern w:val="0"/>
          <w:sz w:val="27"/>
          <w:szCs w:val="27"/>
        </w:rPr>
        <w:t>2</w:t>
      </w:r>
      <w:r w:rsidRPr="00154505">
        <w:rPr>
          <w:rFonts w:ascii="Roboto" w:eastAsia="宋体" w:hAnsi="Roboto" w:cs="宋体"/>
          <w:color w:val="333333"/>
          <w:kern w:val="0"/>
          <w:sz w:val="27"/>
          <w:szCs w:val="27"/>
        </w:rPr>
        <w:t>号公告有关复试工作的具体安排。请复试考生看到本公告后</w:t>
      </w:r>
      <w:r w:rsidRPr="00154505">
        <w:rPr>
          <w:rFonts w:ascii="Roboto" w:eastAsia="宋体" w:hAnsi="Roboto" w:cs="宋体"/>
          <w:b/>
          <w:bCs/>
          <w:color w:val="FF0000"/>
          <w:kern w:val="0"/>
          <w:sz w:val="27"/>
          <w:szCs w:val="27"/>
        </w:rPr>
        <w:t>回复邮件至：</w:t>
      </w:r>
      <w:hyperlink r:id="rId4" w:history="1">
        <w:r w:rsidRPr="00154505">
          <w:rPr>
            <w:rFonts w:ascii="Roboto" w:eastAsia="宋体" w:hAnsi="Roboto" w:cs="宋体"/>
            <w:b/>
            <w:bCs/>
            <w:color w:val="FF0000"/>
            <w:kern w:val="0"/>
            <w:sz w:val="27"/>
            <w:szCs w:val="27"/>
          </w:rPr>
          <w:t>flq@zju.edu.cn</w:t>
        </w:r>
      </w:hyperlink>
      <w:r w:rsidRPr="00154505">
        <w:rPr>
          <w:rFonts w:ascii="Roboto" w:eastAsia="宋体" w:hAnsi="Roboto" w:cs="宋体"/>
          <w:b/>
          <w:bCs/>
          <w:color w:val="FF0000"/>
          <w:kern w:val="0"/>
          <w:sz w:val="27"/>
          <w:szCs w:val="27"/>
        </w:rPr>
        <w:t>,</w:t>
      </w:r>
      <w:r w:rsidRPr="00154505">
        <w:rPr>
          <w:rFonts w:ascii="Roboto" w:eastAsia="宋体" w:hAnsi="Roboto" w:cs="宋体"/>
          <w:color w:val="FF0000"/>
          <w:kern w:val="0"/>
          <w:sz w:val="27"/>
          <w:szCs w:val="27"/>
        </w:rPr>
        <w:t> </w:t>
      </w:r>
      <w:r w:rsidRPr="00154505">
        <w:rPr>
          <w:rFonts w:ascii="Roboto" w:eastAsia="宋体" w:hAnsi="Roboto" w:cs="宋体"/>
          <w:color w:val="FF0000"/>
          <w:kern w:val="0"/>
          <w:sz w:val="27"/>
          <w:szCs w:val="27"/>
        </w:rPr>
        <w:t>告知已看到复试录取工作方案和本公告，信中请注明报考专业及姓名。</w:t>
      </w:r>
    </w:p>
    <w:p w14:paraId="419C76FD" w14:textId="77777777" w:rsidR="00154505" w:rsidRPr="00154505" w:rsidRDefault="00154505" w:rsidP="00154505">
      <w:pPr>
        <w:widowControl/>
        <w:shd w:val="clear" w:color="auto" w:fill="FFFFFF"/>
        <w:spacing w:line="480" w:lineRule="atLeast"/>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                             </w:t>
      </w:r>
    </w:p>
    <w:p w14:paraId="2A8D8FEB"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b/>
          <w:bCs/>
          <w:color w:val="333333"/>
          <w:kern w:val="0"/>
          <w:sz w:val="27"/>
          <w:szCs w:val="27"/>
        </w:rPr>
        <w:t>一、体检</w:t>
      </w:r>
    </w:p>
    <w:p w14:paraId="13D6F334"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color w:val="333333"/>
          <w:kern w:val="0"/>
          <w:sz w:val="27"/>
          <w:szCs w:val="27"/>
        </w:rPr>
        <w:t>复试前先体检。请考生在紫金港校区医院规定的复试体检时间内，结合各学科面试安排，自行选择时间前往校区医院体检。详见</w:t>
      </w:r>
      <w:hyperlink r:id="rId5" w:history="1">
        <w:r w:rsidRPr="00154505">
          <w:rPr>
            <w:rFonts w:ascii="Roboto" w:eastAsia="宋体" w:hAnsi="Roboto" w:cs="宋体"/>
            <w:color w:val="333333"/>
            <w:kern w:val="0"/>
            <w:sz w:val="27"/>
            <w:szCs w:val="27"/>
            <w:u w:val="single"/>
          </w:rPr>
          <w:t>http://zdyy.zju.edu.cn/redir.php?catalog_id=26&amp;object_id=53177</w:t>
        </w:r>
      </w:hyperlink>
      <w:r w:rsidRPr="00154505">
        <w:rPr>
          <w:rFonts w:ascii="Roboto" w:eastAsia="宋体" w:hAnsi="Roboto" w:cs="宋体"/>
          <w:color w:val="333333"/>
          <w:kern w:val="0"/>
          <w:sz w:val="27"/>
          <w:szCs w:val="27"/>
        </w:rPr>
        <w:t>浙江大学校医院网上通知（请考生务必仔细查看通知中的</w:t>
      </w:r>
      <w:r w:rsidRPr="00154505">
        <w:rPr>
          <w:rFonts w:ascii="Roboto" w:eastAsia="宋体" w:hAnsi="Roboto" w:cs="宋体"/>
          <w:color w:val="FF0000"/>
          <w:kern w:val="0"/>
          <w:sz w:val="27"/>
          <w:szCs w:val="27"/>
        </w:rPr>
        <w:t>注意事项</w:t>
      </w:r>
      <w:r w:rsidRPr="00154505">
        <w:rPr>
          <w:rFonts w:ascii="Roboto" w:eastAsia="宋体" w:hAnsi="Roboto" w:cs="宋体"/>
          <w:color w:val="333333"/>
          <w:kern w:val="0"/>
          <w:sz w:val="27"/>
          <w:szCs w:val="27"/>
        </w:rPr>
        <w:t>）。</w:t>
      </w:r>
    </w:p>
    <w:p w14:paraId="383CDAA6"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b/>
          <w:bCs/>
          <w:color w:val="333333"/>
          <w:kern w:val="0"/>
          <w:sz w:val="27"/>
          <w:szCs w:val="27"/>
        </w:rPr>
        <w:t>二、资格审查及政审</w:t>
      </w:r>
    </w:p>
    <w:p w14:paraId="119CD418"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color w:val="333333"/>
          <w:kern w:val="0"/>
          <w:sz w:val="27"/>
          <w:szCs w:val="27"/>
        </w:rPr>
        <w:t>考生请注意：资格审查和政审前学院会作统一情况说明，请考生</w:t>
      </w:r>
      <w:r w:rsidRPr="00154505">
        <w:rPr>
          <w:rFonts w:ascii="Roboto" w:eastAsia="宋体" w:hAnsi="Roboto" w:cs="宋体"/>
          <w:color w:val="333333"/>
          <w:kern w:val="0"/>
          <w:sz w:val="27"/>
          <w:szCs w:val="27"/>
        </w:rPr>
        <w:t>8:45</w:t>
      </w:r>
      <w:r w:rsidRPr="00154505">
        <w:rPr>
          <w:rFonts w:ascii="Roboto" w:eastAsia="宋体" w:hAnsi="Roboto" w:cs="宋体"/>
          <w:color w:val="333333"/>
          <w:kern w:val="0"/>
          <w:sz w:val="27"/>
          <w:szCs w:val="27"/>
        </w:rPr>
        <w:t>准时到，不要迟到。</w:t>
      </w:r>
    </w:p>
    <w:p w14:paraId="488162A0"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b/>
          <w:bCs/>
          <w:color w:val="333333"/>
          <w:kern w:val="0"/>
          <w:sz w:val="27"/>
          <w:szCs w:val="27"/>
        </w:rPr>
        <w:t>（</w:t>
      </w:r>
      <w:r w:rsidRPr="00154505">
        <w:rPr>
          <w:rFonts w:ascii="Roboto" w:eastAsia="宋体" w:hAnsi="Roboto" w:cs="宋体"/>
          <w:b/>
          <w:bCs/>
          <w:color w:val="333333"/>
          <w:kern w:val="0"/>
          <w:sz w:val="27"/>
          <w:szCs w:val="27"/>
        </w:rPr>
        <w:t>1</w:t>
      </w:r>
      <w:r w:rsidRPr="00154505">
        <w:rPr>
          <w:rFonts w:ascii="Roboto" w:eastAsia="宋体" w:hAnsi="Roboto" w:cs="宋体"/>
          <w:b/>
          <w:bCs/>
          <w:color w:val="333333"/>
          <w:kern w:val="0"/>
          <w:sz w:val="27"/>
          <w:szCs w:val="27"/>
        </w:rPr>
        <w:t>）资格审查：</w:t>
      </w:r>
      <w:r w:rsidRPr="00154505">
        <w:rPr>
          <w:rFonts w:ascii="Roboto" w:eastAsia="宋体" w:hAnsi="Roboto" w:cs="宋体"/>
          <w:color w:val="333333"/>
          <w:kern w:val="0"/>
          <w:sz w:val="27"/>
          <w:szCs w:val="27"/>
        </w:rPr>
        <w:t>考生请查看研究生招生网上有关资格审查的通知</w:t>
      </w:r>
      <w:hyperlink r:id="rId6" w:history="1">
        <w:r w:rsidRPr="00154505">
          <w:rPr>
            <w:rFonts w:ascii="Roboto" w:eastAsia="宋体" w:hAnsi="Roboto" w:cs="宋体"/>
            <w:color w:val="333333"/>
            <w:kern w:val="0"/>
            <w:sz w:val="27"/>
            <w:szCs w:val="27"/>
            <w:u w:val="single"/>
          </w:rPr>
          <w:t>http://grs.zju.edu.cn/yjszs/redir.php?catalog_id=130678&amp;object_id=178953</w:t>
        </w:r>
      </w:hyperlink>
      <w:r w:rsidRPr="00154505">
        <w:rPr>
          <w:rFonts w:ascii="Roboto" w:eastAsia="宋体" w:hAnsi="Roboto" w:cs="宋体"/>
          <w:color w:val="333333"/>
          <w:kern w:val="0"/>
          <w:sz w:val="27"/>
          <w:szCs w:val="27"/>
        </w:rPr>
        <w:t>，按要求参加资格审查。</w:t>
      </w:r>
    </w:p>
    <w:p w14:paraId="26B18006"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时间：</w:t>
      </w:r>
      <w:r w:rsidRPr="00154505">
        <w:rPr>
          <w:rFonts w:ascii="Roboto" w:eastAsia="宋体" w:hAnsi="Roboto" w:cs="宋体"/>
          <w:color w:val="333333"/>
          <w:kern w:val="0"/>
          <w:sz w:val="27"/>
          <w:szCs w:val="27"/>
        </w:rPr>
        <w:t>3</w:t>
      </w:r>
      <w:r w:rsidRPr="00154505">
        <w:rPr>
          <w:rFonts w:ascii="Roboto" w:eastAsia="宋体" w:hAnsi="Roboto" w:cs="宋体"/>
          <w:color w:val="333333"/>
          <w:kern w:val="0"/>
          <w:sz w:val="27"/>
          <w:szCs w:val="27"/>
        </w:rPr>
        <w:t>月</w:t>
      </w:r>
      <w:r w:rsidRPr="00154505">
        <w:rPr>
          <w:rFonts w:ascii="Roboto" w:eastAsia="宋体" w:hAnsi="Roboto" w:cs="宋体"/>
          <w:color w:val="333333"/>
          <w:kern w:val="0"/>
          <w:sz w:val="27"/>
          <w:szCs w:val="27"/>
        </w:rPr>
        <w:t>14</w:t>
      </w:r>
      <w:r w:rsidRPr="00154505">
        <w:rPr>
          <w:rFonts w:ascii="Roboto" w:eastAsia="宋体" w:hAnsi="Roboto" w:cs="宋体"/>
          <w:color w:val="333333"/>
          <w:kern w:val="0"/>
          <w:sz w:val="27"/>
          <w:szCs w:val="27"/>
        </w:rPr>
        <w:t>日上午</w:t>
      </w:r>
      <w:r w:rsidRPr="00154505">
        <w:rPr>
          <w:rFonts w:ascii="Roboto" w:eastAsia="宋体" w:hAnsi="Roboto" w:cs="宋体"/>
          <w:color w:val="333333"/>
          <w:kern w:val="0"/>
          <w:sz w:val="27"/>
          <w:szCs w:val="27"/>
        </w:rPr>
        <w:t>8:45</w:t>
      </w:r>
    </w:p>
    <w:p w14:paraId="02892F3D"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地点：紫金港校区外语学院东六</w:t>
      </w:r>
      <w:r w:rsidRPr="00154505">
        <w:rPr>
          <w:rFonts w:ascii="Roboto" w:eastAsia="宋体" w:hAnsi="Roboto" w:cs="宋体"/>
          <w:color w:val="333333"/>
          <w:kern w:val="0"/>
          <w:sz w:val="27"/>
          <w:szCs w:val="27"/>
        </w:rPr>
        <w:t>227</w:t>
      </w:r>
    </w:p>
    <w:p w14:paraId="63E5EE75"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lastRenderedPageBreak/>
        <w:t>请考生携带身份证、准考证（</w:t>
      </w:r>
      <w:r w:rsidRPr="00154505">
        <w:rPr>
          <w:rFonts w:ascii="Roboto" w:eastAsia="宋体" w:hAnsi="Roboto" w:cs="宋体"/>
          <w:color w:val="FF0000"/>
          <w:kern w:val="0"/>
          <w:sz w:val="27"/>
          <w:szCs w:val="27"/>
        </w:rPr>
        <w:t>盖有</w:t>
      </w:r>
      <w:r w:rsidRPr="00154505">
        <w:rPr>
          <w:rFonts w:ascii="Roboto" w:eastAsia="宋体" w:hAnsi="Roboto" w:cs="宋体"/>
          <w:color w:val="FF0000"/>
          <w:kern w:val="0"/>
          <w:sz w:val="27"/>
          <w:szCs w:val="27"/>
        </w:rPr>
        <w:t>“</w:t>
      </w:r>
      <w:r w:rsidRPr="00154505">
        <w:rPr>
          <w:rFonts w:ascii="Roboto" w:eastAsia="宋体" w:hAnsi="Roboto" w:cs="宋体"/>
          <w:color w:val="FF0000"/>
          <w:kern w:val="0"/>
          <w:sz w:val="27"/>
          <w:szCs w:val="27"/>
        </w:rPr>
        <w:t>体检已做</w:t>
      </w:r>
      <w:r w:rsidRPr="00154505">
        <w:rPr>
          <w:rFonts w:ascii="Roboto" w:eastAsia="宋体" w:hAnsi="Roboto" w:cs="宋体"/>
          <w:color w:val="FF0000"/>
          <w:kern w:val="0"/>
          <w:sz w:val="27"/>
          <w:szCs w:val="27"/>
        </w:rPr>
        <w:t>”</w:t>
      </w:r>
      <w:r w:rsidRPr="00154505">
        <w:rPr>
          <w:rFonts w:ascii="Roboto" w:eastAsia="宋体" w:hAnsi="Roboto" w:cs="宋体"/>
          <w:color w:val="FF0000"/>
          <w:kern w:val="0"/>
          <w:sz w:val="27"/>
          <w:szCs w:val="27"/>
        </w:rPr>
        <w:t>章</w:t>
      </w:r>
      <w:r w:rsidRPr="00154505">
        <w:rPr>
          <w:rFonts w:ascii="Roboto" w:eastAsia="宋体" w:hAnsi="Roboto" w:cs="宋体"/>
          <w:color w:val="333333"/>
          <w:kern w:val="0"/>
          <w:sz w:val="27"/>
          <w:szCs w:val="27"/>
        </w:rPr>
        <w:t>）、高校教务部门颁发的完整注册后的学生证（应届生）、本科毕业证（往届生）原件和一份复印件参加资格审查。上述证件原件交学院研究生科老师查验。复印件装订好后交研究生科老师。</w:t>
      </w:r>
      <w:r w:rsidRPr="00154505">
        <w:rPr>
          <w:rFonts w:ascii="Roboto" w:eastAsia="宋体" w:hAnsi="Roboto" w:cs="宋体"/>
          <w:color w:val="FF0000"/>
          <w:kern w:val="0"/>
          <w:sz w:val="27"/>
          <w:szCs w:val="27"/>
        </w:rPr>
        <w:t>无以上证件者不能参加面试。请考生切勿忘记携带上述材料的复印件！！</w:t>
      </w:r>
    </w:p>
    <w:p w14:paraId="06F9DA4C"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另外，考生请在复试时带上学校教务部门出具的盖有红章的大学期间成绩单（应届生可以向所在学校教务部门索要，历届毕业的考生，可向档案管理部门要求复印，并盖章）；有论文发表或有科研成果及获奖的考生，请带上相关的清单和复印件，复试时上交复试小组。</w:t>
      </w:r>
    </w:p>
    <w:p w14:paraId="3A384D48"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b/>
          <w:bCs/>
          <w:color w:val="333333"/>
          <w:kern w:val="0"/>
          <w:sz w:val="27"/>
          <w:szCs w:val="27"/>
        </w:rPr>
        <w:t>（</w:t>
      </w:r>
      <w:r w:rsidRPr="00154505">
        <w:rPr>
          <w:rFonts w:ascii="Roboto" w:eastAsia="宋体" w:hAnsi="Roboto" w:cs="宋体"/>
          <w:b/>
          <w:bCs/>
          <w:color w:val="333333"/>
          <w:kern w:val="0"/>
          <w:sz w:val="27"/>
          <w:szCs w:val="27"/>
        </w:rPr>
        <w:t>2</w:t>
      </w:r>
      <w:r w:rsidRPr="00154505">
        <w:rPr>
          <w:rFonts w:ascii="Roboto" w:eastAsia="宋体" w:hAnsi="Roboto" w:cs="宋体"/>
          <w:b/>
          <w:bCs/>
          <w:color w:val="333333"/>
          <w:kern w:val="0"/>
          <w:sz w:val="27"/>
          <w:szCs w:val="27"/>
        </w:rPr>
        <w:t>）政审</w:t>
      </w:r>
      <w:r w:rsidRPr="00154505">
        <w:rPr>
          <w:rFonts w:ascii="Roboto" w:eastAsia="宋体" w:hAnsi="Roboto" w:cs="宋体"/>
          <w:b/>
          <w:bCs/>
          <w:color w:val="333333"/>
          <w:kern w:val="0"/>
          <w:sz w:val="27"/>
          <w:szCs w:val="27"/>
        </w:rPr>
        <w:t>:</w:t>
      </w:r>
    </w:p>
    <w:p w14:paraId="1CF99B6D"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时间：</w:t>
      </w:r>
      <w:r w:rsidRPr="00154505">
        <w:rPr>
          <w:rFonts w:ascii="Roboto" w:eastAsia="宋体" w:hAnsi="Roboto" w:cs="宋体"/>
          <w:color w:val="333333"/>
          <w:kern w:val="0"/>
          <w:sz w:val="27"/>
          <w:szCs w:val="27"/>
        </w:rPr>
        <w:t>3</w:t>
      </w:r>
      <w:r w:rsidRPr="00154505">
        <w:rPr>
          <w:rFonts w:ascii="Roboto" w:eastAsia="宋体" w:hAnsi="Roboto" w:cs="宋体"/>
          <w:color w:val="333333"/>
          <w:kern w:val="0"/>
          <w:sz w:val="27"/>
          <w:szCs w:val="27"/>
        </w:rPr>
        <w:t>月</w:t>
      </w:r>
      <w:r w:rsidRPr="00154505">
        <w:rPr>
          <w:rFonts w:ascii="Roboto" w:eastAsia="宋体" w:hAnsi="Roboto" w:cs="宋体"/>
          <w:color w:val="333333"/>
          <w:kern w:val="0"/>
          <w:sz w:val="27"/>
          <w:szCs w:val="27"/>
        </w:rPr>
        <w:t>14</w:t>
      </w:r>
      <w:r w:rsidRPr="00154505">
        <w:rPr>
          <w:rFonts w:ascii="Roboto" w:eastAsia="宋体" w:hAnsi="Roboto" w:cs="宋体"/>
          <w:color w:val="333333"/>
          <w:kern w:val="0"/>
          <w:sz w:val="27"/>
          <w:szCs w:val="27"/>
        </w:rPr>
        <w:t>日上午</w:t>
      </w:r>
      <w:r w:rsidRPr="00154505">
        <w:rPr>
          <w:rFonts w:ascii="Roboto" w:eastAsia="宋体" w:hAnsi="Roboto" w:cs="宋体"/>
          <w:color w:val="333333"/>
          <w:kern w:val="0"/>
          <w:sz w:val="27"/>
          <w:szCs w:val="27"/>
        </w:rPr>
        <w:t>8:45</w:t>
      </w:r>
    </w:p>
    <w:p w14:paraId="2ECC5707"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地点：紫金港校区外语学院东六</w:t>
      </w:r>
      <w:r w:rsidRPr="00154505">
        <w:rPr>
          <w:rFonts w:ascii="Roboto" w:eastAsia="宋体" w:hAnsi="Roboto" w:cs="宋体"/>
          <w:color w:val="333333"/>
          <w:kern w:val="0"/>
          <w:sz w:val="27"/>
          <w:szCs w:val="27"/>
        </w:rPr>
        <w:t>227</w:t>
      </w:r>
    </w:p>
    <w:p w14:paraId="70336462"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bookmarkStart w:id="0" w:name="OLE_LINK2"/>
      <w:r w:rsidRPr="00154505">
        <w:rPr>
          <w:rFonts w:ascii="Roboto" w:eastAsia="宋体" w:hAnsi="Roboto" w:cs="宋体"/>
          <w:color w:val="333333"/>
          <w:kern w:val="0"/>
          <w:sz w:val="27"/>
          <w:szCs w:val="27"/>
          <w:u w:val="single"/>
        </w:rPr>
        <w:t>请考生到本院网</w:t>
      </w:r>
      <w:bookmarkEnd w:id="0"/>
      <w:r w:rsidRPr="00154505">
        <w:rPr>
          <w:rFonts w:ascii="Roboto" w:eastAsia="宋体" w:hAnsi="Roboto" w:cs="宋体"/>
          <w:color w:val="333333"/>
          <w:kern w:val="0"/>
          <w:sz w:val="27"/>
          <w:szCs w:val="27"/>
        </w:rPr>
        <w:t>研究生教育</w:t>
      </w:r>
      <w:r w:rsidRPr="00154505">
        <w:rPr>
          <w:rFonts w:ascii="Roboto" w:eastAsia="宋体" w:hAnsi="Roboto" w:cs="宋体"/>
          <w:color w:val="333333"/>
          <w:kern w:val="0"/>
          <w:sz w:val="27"/>
          <w:szCs w:val="27"/>
        </w:rPr>
        <w:t>-</w:t>
      </w:r>
      <w:r w:rsidRPr="00154505">
        <w:rPr>
          <w:rFonts w:ascii="Roboto" w:eastAsia="宋体" w:hAnsi="Roboto" w:cs="宋体"/>
          <w:color w:val="333333"/>
          <w:kern w:val="0"/>
          <w:sz w:val="27"/>
          <w:szCs w:val="27"/>
        </w:rPr>
        <w:t>常用信息</w:t>
      </w:r>
      <w:r w:rsidRPr="00154505">
        <w:rPr>
          <w:rFonts w:ascii="Roboto" w:eastAsia="宋体" w:hAnsi="Roboto" w:cs="宋体"/>
          <w:color w:val="333333"/>
          <w:kern w:val="0"/>
          <w:sz w:val="27"/>
          <w:szCs w:val="27"/>
        </w:rPr>
        <w:t>-</w:t>
      </w:r>
      <w:r w:rsidRPr="00154505">
        <w:rPr>
          <w:rFonts w:ascii="Roboto" w:eastAsia="宋体" w:hAnsi="Roboto" w:cs="宋体"/>
          <w:color w:val="333333"/>
          <w:kern w:val="0"/>
          <w:sz w:val="27"/>
          <w:szCs w:val="27"/>
        </w:rPr>
        <w:t>表格下载栏下载《研究生政治审查表》，交所在单位党组织填写并盖章，请务必盖党组织公章，盖行政章无效，政审表请交学院团委办公室老师。</w:t>
      </w:r>
      <w:r w:rsidRPr="00154505">
        <w:rPr>
          <w:rFonts w:ascii="Roboto" w:eastAsia="宋体" w:hAnsi="Roboto" w:cs="宋体"/>
          <w:color w:val="FF0000"/>
          <w:kern w:val="0"/>
          <w:sz w:val="27"/>
          <w:szCs w:val="27"/>
        </w:rPr>
        <w:t>无政审表者不能参加面试。</w:t>
      </w:r>
      <w:r w:rsidRPr="00154505">
        <w:rPr>
          <w:rFonts w:ascii="Roboto" w:eastAsia="宋体" w:hAnsi="Roboto" w:cs="宋体"/>
          <w:color w:val="333333"/>
          <w:kern w:val="0"/>
          <w:sz w:val="27"/>
          <w:szCs w:val="27"/>
        </w:rPr>
        <w:t>政审后全体复试研究生参加情况介绍。请每位考生自备一支铅笔。</w:t>
      </w:r>
    </w:p>
    <w:p w14:paraId="7E9EF052"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有关政审事宜如有不清楚，请拨</w:t>
      </w:r>
      <w:r w:rsidRPr="00154505">
        <w:rPr>
          <w:rFonts w:ascii="Roboto" w:eastAsia="宋体" w:hAnsi="Roboto" w:cs="宋体"/>
          <w:color w:val="333333"/>
          <w:kern w:val="0"/>
          <w:sz w:val="27"/>
          <w:szCs w:val="27"/>
        </w:rPr>
        <w:t>0571-88206022</w:t>
      </w:r>
      <w:r w:rsidRPr="00154505">
        <w:rPr>
          <w:rFonts w:ascii="Roboto" w:eastAsia="宋体" w:hAnsi="Roboto" w:cs="宋体"/>
          <w:color w:val="333333"/>
          <w:kern w:val="0"/>
          <w:sz w:val="27"/>
          <w:szCs w:val="27"/>
        </w:rPr>
        <w:t>向学院团委办公室沈老师咨询。</w:t>
      </w:r>
    </w:p>
    <w:p w14:paraId="32766935"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b/>
          <w:bCs/>
          <w:color w:val="333333"/>
          <w:kern w:val="0"/>
          <w:sz w:val="27"/>
          <w:szCs w:val="27"/>
        </w:rPr>
        <w:t>三、听力考试安排</w:t>
      </w:r>
    </w:p>
    <w:tbl>
      <w:tblPr>
        <w:tblW w:w="4850" w:type="pct"/>
        <w:tblCellMar>
          <w:left w:w="0" w:type="dxa"/>
          <w:right w:w="0" w:type="dxa"/>
        </w:tblCellMar>
        <w:tblLook w:val="04A0" w:firstRow="1" w:lastRow="0" w:firstColumn="1" w:lastColumn="0" w:noHBand="0" w:noVBand="1"/>
      </w:tblPr>
      <w:tblGrid>
        <w:gridCol w:w="3283"/>
        <w:gridCol w:w="2872"/>
        <w:gridCol w:w="1886"/>
      </w:tblGrid>
      <w:tr w:rsidR="00154505" w:rsidRPr="00154505" w14:paraId="4372F69D" w14:textId="77777777" w:rsidTr="00154505">
        <w:trPr>
          <w:trHeight w:val="450"/>
        </w:trPr>
        <w:tc>
          <w:tcPr>
            <w:tcW w:w="2000" w:type="pct"/>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3AEF3FE"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科目</w:t>
            </w:r>
          </w:p>
        </w:tc>
        <w:tc>
          <w:tcPr>
            <w:tcW w:w="1750" w:type="pct"/>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69D313AA"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时间</w:t>
            </w:r>
          </w:p>
        </w:tc>
        <w:tc>
          <w:tcPr>
            <w:tcW w:w="1150" w:type="pct"/>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61A64A08"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地点</w:t>
            </w:r>
          </w:p>
        </w:tc>
      </w:tr>
      <w:tr w:rsidR="00154505" w:rsidRPr="00154505" w14:paraId="46906760" w14:textId="77777777" w:rsidTr="00154505">
        <w:trPr>
          <w:trHeight w:val="450"/>
        </w:trPr>
        <w:tc>
          <w:tcPr>
            <w:tcW w:w="200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C6BB97B"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lastRenderedPageBreak/>
              <w:t>二外日语听力</w:t>
            </w:r>
          </w:p>
        </w:tc>
        <w:tc>
          <w:tcPr>
            <w:tcW w:w="17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BB7725C"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3月14日下午1：15</w:t>
            </w:r>
          </w:p>
        </w:tc>
        <w:tc>
          <w:tcPr>
            <w:tcW w:w="11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7AB02A0"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东六301</w:t>
            </w:r>
          </w:p>
        </w:tc>
      </w:tr>
      <w:tr w:rsidR="00154505" w:rsidRPr="00154505" w14:paraId="72455351" w14:textId="77777777" w:rsidTr="00154505">
        <w:trPr>
          <w:trHeight w:val="450"/>
        </w:trPr>
        <w:tc>
          <w:tcPr>
            <w:tcW w:w="200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CDAB102"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二外法语听力</w:t>
            </w:r>
          </w:p>
        </w:tc>
        <w:tc>
          <w:tcPr>
            <w:tcW w:w="17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CC5591D"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3月14日下午1：30</w:t>
            </w:r>
          </w:p>
        </w:tc>
        <w:tc>
          <w:tcPr>
            <w:tcW w:w="1150" w:type="pct"/>
            <w:tcBorders>
              <w:top w:val="nil"/>
              <w:left w:val="nil"/>
              <w:bottom w:val="single" w:sz="6" w:space="0" w:color="000000"/>
              <w:right w:val="single" w:sz="6" w:space="0" w:color="000000"/>
            </w:tcBorders>
            <w:tcMar>
              <w:top w:w="0" w:type="dxa"/>
              <w:left w:w="105" w:type="dxa"/>
              <w:bottom w:w="0" w:type="dxa"/>
              <w:right w:w="105" w:type="dxa"/>
            </w:tcMar>
            <w:hideMark/>
          </w:tcPr>
          <w:p w14:paraId="19F8A101"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东六303</w:t>
            </w:r>
          </w:p>
        </w:tc>
      </w:tr>
      <w:tr w:rsidR="00154505" w:rsidRPr="00154505" w14:paraId="75FF94EB" w14:textId="77777777" w:rsidTr="00154505">
        <w:trPr>
          <w:trHeight w:val="450"/>
        </w:trPr>
        <w:tc>
          <w:tcPr>
            <w:tcW w:w="200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89A2DDA"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二外英语听力</w:t>
            </w:r>
          </w:p>
        </w:tc>
        <w:tc>
          <w:tcPr>
            <w:tcW w:w="17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DDE05E5"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3月14日下午1：30</w:t>
            </w:r>
          </w:p>
        </w:tc>
        <w:tc>
          <w:tcPr>
            <w:tcW w:w="1150" w:type="pct"/>
            <w:tcBorders>
              <w:top w:val="nil"/>
              <w:left w:val="nil"/>
              <w:bottom w:val="single" w:sz="6" w:space="0" w:color="000000"/>
              <w:right w:val="single" w:sz="6" w:space="0" w:color="000000"/>
            </w:tcBorders>
            <w:tcMar>
              <w:top w:w="0" w:type="dxa"/>
              <w:left w:w="105" w:type="dxa"/>
              <w:bottom w:w="0" w:type="dxa"/>
              <w:right w:w="105" w:type="dxa"/>
            </w:tcMar>
            <w:hideMark/>
          </w:tcPr>
          <w:p w14:paraId="49950C24"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东六304</w:t>
            </w:r>
          </w:p>
        </w:tc>
      </w:tr>
      <w:tr w:rsidR="00154505" w:rsidRPr="00154505" w14:paraId="727FDBD0" w14:textId="77777777" w:rsidTr="00154505">
        <w:trPr>
          <w:trHeight w:val="450"/>
        </w:trPr>
        <w:tc>
          <w:tcPr>
            <w:tcW w:w="200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9010563"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二外德语听力</w:t>
            </w:r>
          </w:p>
        </w:tc>
        <w:tc>
          <w:tcPr>
            <w:tcW w:w="17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7389748"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3月14日下午1：30</w:t>
            </w:r>
          </w:p>
        </w:tc>
        <w:tc>
          <w:tcPr>
            <w:tcW w:w="1150" w:type="pct"/>
            <w:tcBorders>
              <w:top w:val="nil"/>
              <w:left w:val="nil"/>
              <w:bottom w:val="single" w:sz="6" w:space="0" w:color="000000"/>
              <w:right w:val="single" w:sz="6" w:space="0" w:color="000000"/>
            </w:tcBorders>
            <w:tcMar>
              <w:top w:w="0" w:type="dxa"/>
              <w:left w:w="105" w:type="dxa"/>
              <w:bottom w:w="0" w:type="dxa"/>
              <w:right w:w="105" w:type="dxa"/>
            </w:tcMar>
            <w:hideMark/>
          </w:tcPr>
          <w:p w14:paraId="011089B7"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东六307</w:t>
            </w:r>
          </w:p>
        </w:tc>
      </w:tr>
    </w:tbl>
    <w:p w14:paraId="2E20AC75"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b/>
          <w:bCs/>
          <w:color w:val="333333"/>
          <w:kern w:val="0"/>
          <w:sz w:val="27"/>
          <w:szCs w:val="27"/>
        </w:rPr>
        <w:t>四、面试安排</w:t>
      </w:r>
    </w:p>
    <w:tbl>
      <w:tblPr>
        <w:tblW w:w="4850" w:type="pct"/>
        <w:tblCellMar>
          <w:left w:w="0" w:type="dxa"/>
          <w:right w:w="0" w:type="dxa"/>
        </w:tblCellMar>
        <w:tblLook w:val="04A0" w:firstRow="1" w:lastRow="0" w:firstColumn="1" w:lastColumn="0" w:noHBand="0" w:noVBand="1"/>
      </w:tblPr>
      <w:tblGrid>
        <w:gridCol w:w="1887"/>
        <w:gridCol w:w="2298"/>
        <w:gridCol w:w="2216"/>
        <w:gridCol w:w="1640"/>
      </w:tblGrid>
      <w:tr w:rsidR="00154505" w:rsidRPr="00154505" w14:paraId="487E7027" w14:textId="77777777" w:rsidTr="00154505">
        <w:trPr>
          <w:trHeight w:val="450"/>
        </w:trPr>
        <w:tc>
          <w:tcPr>
            <w:tcW w:w="1150" w:type="pct"/>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684C71E"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专业</w:t>
            </w:r>
          </w:p>
        </w:tc>
        <w:tc>
          <w:tcPr>
            <w:tcW w:w="1400" w:type="pct"/>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1ED78FBC"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面试时间</w:t>
            </w:r>
          </w:p>
        </w:tc>
        <w:tc>
          <w:tcPr>
            <w:tcW w:w="1350" w:type="pct"/>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4EB1DDDD"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面试地点</w:t>
            </w:r>
          </w:p>
        </w:tc>
        <w:tc>
          <w:tcPr>
            <w:tcW w:w="1000" w:type="pct"/>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18993477"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候考教室</w:t>
            </w:r>
          </w:p>
        </w:tc>
      </w:tr>
      <w:tr w:rsidR="00154505" w:rsidRPr="00154505" w14:paraId="2CA18A45" w14:textId="77777777" w:rsidTr="00154505">
        <w:trPr>
          <w:trHeight w:val="450"/>
        </w:trPr>
        <w:tc>
          <w:tcPr>
            <w:tcW w:w="115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5A1677A"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英语语言文学</w:t>
            </w:r>
          </w:p>
        </w:tc>
        <w:tc>
          <w:tcPr>
            <w:tcW w:w="14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C0B8EF6"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3月15日下午1:00</w:t>
            </w:r>
          </w:p>
        </w:tc>
        <w:tc>
          <w:tcPr>
            <w:tcW w:w="13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2782C77"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东五209/东五306</w:t>
            </w:r>
          </w:p>
        </w:tc>
        <w:tc>
          <w:tcPr>
            <w:tcW w:w="10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74E9471"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东五201东</w:t>
            </w:r>
          </w:p>
        </w:tc>
      </w:tr>
      <w:tr w:rsidR="00154505" w:rsidRPr="00154505" w14:paraId="58B0C51B" w14:textId="77777777" w:rsidTr="00154505">
        <w:trPr>
          <w:trHeight w:val="450"/>
        </w:trPr>
        <w:tc>
          <w:tcPr>
            <w:tcW w:w="115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C423D07"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外国语言学</w:t>
            </w:r>
          </w:p>
          <w:p w14:paraId="242C05B8"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及应用语言学</w:t>
            </w:r>
          </w:p>
        </w:tc>
        <w:tc>
          <w:tcPr>
            <w:tcW w:w="14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7E424F5"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3月15日上午8:30</w:t>
            </w:r>
          </w:p>
        </w:tc>
        <w:tc>
          <w:tcPr>
            <w:tcW w:w="13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66A9EED"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东六301/东六303</w:t>
            </w:r>
          </w:p>
        </w:tc>
        <w:tc>
          <w:tcPr>
            <w:tcW w:w="10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35FAE5C"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东六306</w:t>
            </w:r>
          </w:p>
        </w:tc>
      </w:tr>
      <w:tr w:rsidR="00154505" w:rsidRPr="00154505" w14:paraId="73B7FE59" w14:textId="77777777" w:rsidTr="00154505">
        <w:trPr>
          <w:trHeight w:val="465"/>
        </w:trPr>
        <w:tc>
          <w:tcPr>
            <w:tcW w:w="115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08673CE"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日语语言文学</w:t>
            </w:r>
          </w:p>
        </w:tc>
        <w:tc>
          <w:tcPr>
            <w:tcW w:w="14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11554E5"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3月15日下午1:00</w:t>
            </w:r>
          </w:p>
        </w:tc>
        <w:tc>
          <w:tcPr>
            <w:tcW w:w="13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A668B5C"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东六405</w:t>
            </w:r>
          </w:p>
        </w:tc>
        <w:tc>
          <w:tcPr>
            <w:tcW w:w="1000" w:type="pct"/>
            <w:vMerge w:val="restar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AFD5523"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 </w:t>
            </w:r>
          </w:p>
        </w:tc>
      </w:tr>
      <w:tr w:rsidR="00154505" w:rsidRPr="00154505" w14:paraId="54E609EC" w14:textId="77777777" w:rsidTr="00154505">
        <w:trPr>
          <w:trHeight w:val="450"/>
        </w:trPr>
        <w:tc>
          <w:tcPr>
            <w:tcW w:w="115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4A585FA"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德语语言文学</w:t>
            </w:r>
          </w:p>
        </w:tc>
        <w:tc>
          <w:tcPr>
            <w:tcW w:w="14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D11CC86"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3月15日下午1:30</w:t>
            </w:r>
          </w:p>
        </w:tc>
        <w:tc>
          <w:tcPr>
            <w:tcW w:w="13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EDFD82A"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东六203</w:t>
            </w:r>
          </w:p>
        </w:tc>
        <w:tc>
          <w:tcPr>
            <w:tcW w:w="0" w:type="auto"/>
            <w:vMerge/>
            <w:tcBorders>
              <w:top w:val="nil"/>
              <w:left w:val="nil"/>
              <w:bottom w:val="single" w:sz="6" w:space="0" w:color="000000"/>
              <w:right w:val="single" w:sz="6" w:space="0" w:color="000000"/>
            </w:tcBorders>
            <w:vAlign w:val="center"/>
            <w:hideMark/>
          </w:tcPr>
          <w:p w14:paraId="6C74B8E5" w14:textId="77777777" w:rsidR="00154505" w:rsidRPr="00154505" w:rsidRDefault="00154505" w:rsidP="00154505">
            <w:pPr>
              <w:widowControl/>
              <w:jc w:val="left"/>
              <w:rPr>
                <w:rFonts w:ascii="宋体" w:eastAsia="宋体" w:hAnsi="宋体" w:cs="宋体"/>
                <w:kern w:val="0"/>
                <w:sz w:val="27"/>
                <w:szCs w:val="27"/>
              </w:rPr>
            </w:pPr>
          </w:p>
        </w:tc>
      </w:tr>
      <w:tr w:rsidR="00154505" w:rsidRPr="00154505" w14:paraId="0357862D" w14:textId="77777777" w:rsidTr="00154505">
        <w:trPr>
          <w:trHeight w:val="450"/>
        </w:trPr>
        <w:tc>
          <w:tcPr>
            <w:tcW w:w="115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8178FC2"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俄语语言文学</w:t>
            </w:r>
          </w:p>
        </w:tc>
        <w:tc>
          <w:tcPr>
            <w:tcW w:w="14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AF2C3F7"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3月14日下午4:00</w:t>
            </w:r>
          </w:p>
        </w:tc>
        <w:tc>
          <w:tcPr>
            <w:tcW w:w="13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E54C74E"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东六402</w:t>
            </w:r>
          </w:p>
        </w:tc>
        <w:tc>
          <w:tcPr>
            <w:tcW w:w="0" w:type="auto"/>
            <w:vMerge/>
            <w:tcBorders>
              <w:top w:val="nil"/>
              <w:left w:val="nil"/>
              <w:bottom w:val="single" w:sz="6" w:space="0" w:color="000000"/>
              <w:right w:val="single" w:sz="6" w:space="0" w:color="000000"/>
            </w:tcBorders>
            <w:vAlign w:val="center"/>
            <w:hideMark/>
          </w:tcPr>
          <w:p w14:paraId="056EB662" w14:textId="77777777" w:rsidR="00154505" w:rsidRPr="00154505" w:rsidRDefault="00154505" w:rsidP="00154505">
            <w:pPr>
              <w:widowControl/>
              <w:jc w:val="left"/>
              <w:rPr>
                <w:rFonts w:ascii="宋体" w:eastAsia="宋体" w:hAnsi="宋体" w:cs="宋体"/>
                <w:kern w:val="0"/>
                <w:sz w:val="27"/>
                <w:szCs w:val="27"/>
              </w:rPr>
            </w:pPr>
          </w:p>
        </w:tc>
      </w:tr>
      <w:tr w:rsidR="00154505" w:rsidRPr="00154505" w14:paraId="42EAEA3C" w14:textId="77777777" w:rsidTr="00154505">
        <w:trPr>
          <w:trHeight w:val="450"/>
        </w:trPr>
        <w:tc>
          <w:tcPr>
            <w:tcW w:w="1150" w:type="pc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FC32525"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英语笔译</w:t>
            </w:r>
          </w:p>
        </w:tc>
        <w:tc>
          <w:tcPr>
            <w:tcW w:w="14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C74CA25"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3月15日上午8:30</w:t>
            </w:r>
          </w:p>
        </w:tc>
        <w:tc>
          <w:tcPr>
            <w:tcW w:w="135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77BAEC7"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东六404/东六412</w:t>
            </w:r>
          </w:p>
        </w:tc>
        <w:tc>
          <w:tcPr>
            <w:tcW w:w="1000" w:type="pct"/>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EECF11E" w14:textId="77777777" w:rsidR="00154505" w:rsidRPr="00154505" w:rsidRDefault="00154505" w:rsidP="00154505">
            <w:pPr>
              <w:widowControl/>
              <w:spacing w:line="480" w:lineRule="atLeast"/>
              <w:jc w:val="left"/>
              <w:rPr>
                <w:rFonts w:ascii="宋体" w:eastAsia="宋体" w:hAnsi="宋体" w:cs="宋体"/>
                <w:kern w:val="0"/>
                <w:sz w:val="27"/>
                <w:szCs w:val="27"/>
              </w:rPr>
            </w:pPr>
            <w:r w:rsidRPr="00154505">
              <w:rPr>
                <w:rFonts w:ascii="宋体" w:eastAsia="宋体" w:hAnsi="宋体" w:cs="宋体"/>
                <w:kern w:val="0"/>
                <w:sz w:val="27"/>
                <w:szCs w:val="27"/>
              </w:rPr>
              <w:t>东六306</w:t>
            </w:r>
          </w:p>
        </w:tc>
      </w:tr>
    </w:tbl>
    <w:p w14:paraId="4928CD92"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b/>
          <w:bCs/>
          <w:color w:val="333333"/>
          <w:kern w:val="0"/>
          <w:sz w:val="27"/>
          <w:szCs w:val="27"/>
        </w:rPr>
        <w:t>五、选择导师</w:t>
      </w:r>
    </w:p>
    <w:p w14:paraId="3D6348B5"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color w:val="333333"/>
          <w:kern w:val="0"/>
          <w:sz w:val="27"/>
          <w:szCs w:val="27"/>
        </w:rPr>
        <w:t>请考生在面试结束后等待复试结果，各硕士点在确定拟录取名单后可进行选择导师工作，包括免试生（</w:t>
      </w:r>
      <w:r w:rsidRPr="00154505">
        <w:rPr>
          <w:rFonts w:ascii="Roboto" w:eastAsia="宋体" w:hAnsi="Roboto" w:cs="宋体"/>
          <w:color w:val="FF0000"/>
          <w:kern w:val="0"/>
          <w:sz w:val="27"/>
          <w:szCs w:val="27"/>
        </w:rPr>
        <w:t>请各学科点落实好免试生选择导师事宜</w:t>
      </w:r>
      <w:r w:rsidRPr="00154505">
        <w:rPr>
          <w:rFonts w:ascii="Roboto" w:eastAsia="宋体" w:hAnsi="Roboto" w:cs="宋体"/>
          <w:color w:val="333333"/>
          <w:kern w:val="0"/>
          <w:sz w:val="27"/>
          <w:szCs w:val="27"/>
        </w:rPr>
        <w:t>）。请复试考生事先上外语学院网查看硕士生导师介绍。</w:t>
      </w:r>
      <w:hyperlink r:id="rId7" w:history="1">
        <w:r w:rsidRPr="00154505">
          <w:rPr>
            <w:rFonts w:ascii="Roboto" w:eastAsia="宋体" w:hAnsi="Roboto" w:cs="宋体"/>
            <w:color w:val="333333"/>
            <w:kern w:val="0"/>
            <w:sz w:val="27"/>
            <w:szCs w:val="27"/>
            <w:u w:val="single"/>
          </w:rPr>
          <w:t>http://www.sis.zju.edu.cn/sischinese/2019jsssdsjswyybyzyxww/list.htm</w:t>
        </w:r>
      </w:hyperlink>
    </w:p>
    <w:p w14:paraId="24E92C76"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b/>
          <w:bCs/>
          <w:color w:val="333333"/>
          <w:kern w:val="0"/>
          <w:sz w:val="27"/>
          <w:szCs w:val="27"/>
        </w:rPr>
        <w:t>六、签订协议书</w:t>
      </w:r>
    </w:p>
    <w:p w14:paraId="205B6324"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color w:val="333333"/>
          <w:kern w:val="0"/>
          <w:sz w:val="27"/>
          <w:szCs w:val="27"/>
        </w:rPr>
        <w:t>拟录取为联培、少民骨干的考生须尽快到东五</w:t>
      </w:r>
      <w:r w:rsidRPr="00154505">
        <w:rPr>
          <w:rFonts w:ascii="Roboto" w:eastAsia="宋体" w:hAnsi="Roboto" w:cs="宋体"/>
          <w:color w:val="333333"/>
          <w:kern w:val="0"/>
          <w:sz w:val="27"/>
          <w:szCs w:val="27"/>
        </w:rPr>
        <w:t>311</w:t>
      </w:r>
      <w:r w:rsidRPr="00154505">
        <w:rPr>
          <w:rFonts w:ascii="Roboto" w:eastAsia="宋体" w:hAnsi="Roboto" w:cs="宋体"/>
          <w:color w:val="333333"/>
          <w:kern w:val="0"/>
          <w:sz w:val="27"/>
          <w:szCs w:val="27"/>
        </w:rPr>
        <w:t>签订协议书。</w:t>
      </w:r>
    </w:p>
    <w:p w14:paraId="6CF71F5C"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b/>
          <w:bCs/>
          <w:color w:val="333333"/>
          <w:kern w:val="0"/>
          <w:sz w:val="27"/>
          <w:szCs w:val="27"/>
        </w:rPr>
        <w:t>七、其他事项</w:t>
      </w:r>
    </w:p>
    <w:p w14:paraId="5F7B10F8"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color w:val="333333"/>
          <w:kern w:val="0"/>
          <w:sz w:val="27"/>
          <w:szCs w:val="27"/>
        </w:rPr>
        <w:t>1.</w:t>
      </w:r>
      <w:r w:rsidRPr="00154505">
        <w:rPr>
          <w:rFonts w:ascii="Roboto" w:eastAsia="宋体" w:hAnsi="Roboto" w:cs="宋体"/>
          <w:color w:val="333333"/>
          <w:kern w:val="0"/>
          <w:sz w:val="27"/>
          <w:szCs w:val="27"/>
        </w:rPr>
        <w:t>乘车路线</w:t>
      </w:r>
    </w:p>
    <w:p w14:paraId="0F46E060"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color w:val="333333"/>
          <w:kern w:val="0"/>
          <w:sz w:val="27"/>
          <w:szCs w:val="27"/>
        </w:rPr>
        <w:t>（</w:t>
      </w:r>
      <w:r w:rsidRPr="00154505">
        <w:rPr>
          <w:rFonts w:ascii="Roboto" w:eastAsia="宋体" w:hAnsi="Roboto" w:cs="宋体"/>
          <w:color w:val="333333"/>
          <w:kern w:val="0"/>
          <w:sz w:val="27"/>
          <w:szCs w:val="27"/>
        </w:rPr>
        <w:t>1</w:t>
      </w:r>
      <w:r w:rsidRPr="00154505">
        <w:rPr>
          <w:rFonts w:ascii="Roboto" w:eastAsia="宋体" w:hAnsi="Roboto" w:cs="宋体"/>
          <w:color w:val="333333"/>
          <w:kern w:val="0"/>
          <w:sz w:val="27"/>
          <w:szCs w:val="27"/>
        </w:rPr>
        <w:t>）汽车东站乘</w:t>
      </w:r>
      <w:r w:rsidRPr="00154505">
        <w:rPr>
          <w:rFonts w:ascii="Roboto" w:eastAsia="宋体" w:hAnsi="Roboto" w:cs="宋体"/>
          <w:color w:val="333333"/>
          <w:kern w:val="0"/>
          <w:sz w:val="27"/>
          <w:szCs w:val="27"/>
        </w:rPr>
        <w:t>502</w:t>
      </w:r>
      <w:r w:rsidRPr="00154505">
        <w:rPr>
          <w:rFonts w:ascii="Roboto" w:eastAsia="宋体" w:hAnsi="Roboto" w:cs="宋体"/>
          <w:color w:val="333333"/>
          <w:kern w:val="0"/>
          <w:sz w:val="27"/>
          <w:szCs w:val="27"/>
        </w:rPr>
        <w:t>路</w:t>
      </w:r>
      <w:r w:rsidRPr="00154505">
        <w:rPr>
          <w:rFonts w:ascii="宋体" w:eastAsia="宋体" w:hAnsi="宋体" w:cs="宋体" w:hint="eastAsia"/>
          <w:color w:val="333333"/>
          <w:kern w:val="0"/>
          <w:sz w:val="27"/>
          <w:szCs w:val="27"/>
        </w:rPr>
        <w:t>→</w:t>
      </w:r>
      <w:r w:rsidRPr="00154505">
        <w:rPr>
          <w:rFonts w:ascii="Roboto" w:eastAsia="宋体" w:hAnsi="Roboto" w:cs="宋体"/>
          <w:color w:val="333333"/>
          <w:kern w:val="0"/>
          <w:sz w:val="27"/>
          <w:szCs w:val="27"/>
        </w:rPr>
        <w:t>古荡转</w:t>
      </w:r>
      <w:r w:rsidRPr="00154505">
        <w:rPr>
          <w:rFonts w:ascii="Roboto" w:eastAsia="宋体" w:hAnsi="Roboto" w:cs="宋体"/>
          <w:color w:val="333333"/>
          <w:kern w:val="0"/>
          <w:sz w:val="27"/>
          <w:szCs w:val="27"/>
        </w:rPr>
        <w:t>89</w:t>
      </w:r>
      <w:r w:rsidRPr="00154505">
        <w:rPr>
          <w:rFonts w:ascii="Roboto" w:eastAsia="宋体" w:hAnsi="Roboto" w:cs="宋体"/>
          <w:color w:val="333333"/>
          <w:kern w:val="0"/>
          <w:sz w:val="27"/>
          <w:szCs w:val="27"/>
        </w:rPr>
        <w:t>路</w:t>
      </w:r>
      <w:r w:rsidRPr="00154505">
        <w:rPr>
          <w:rFonts w:ascii="宋体" w:eastAsia="宋体" w:hAnsi="宋体" w:cs="宋体" w:hint="eastAsia"/>
          <w:color w:val="333333"/>
          <w:kern w:val="0"/>
          <w:sz w:val="27"/>
          <w:szCs w:val="27"/>
        </w:rPr>
        <w:t>→</w:t>
      </w:r>
      <w:r w:rsidRPr="00154505">
        <w:rPr>
          <w:rFonts w:ascii="Roboto" w:eastAsia="宋体" w:hAnsi="Roboto" w:cs="宋体"/>
          <w:color w:val="333333"/>
          <w:kern w:val="0"/>
          <w:sz w:val="27"/>
          <w:szCs w:val="27"/>
        </w:rPr>
        <w:t>浙大紫金港校区</w:t>
      </w:r>
    </w:p>
    <w:p w14:paraId="2D1A7408"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color w:val="333333"/>
          <w:kern w:val="0"/>
          <w:sz w:val="27"/>
          <w:szCs w:val="27"/>
        </w:rPr>
        <w:t>（</w:t>
      </w:r>
      <w:r w:rsidRPr="00154505">
        <w:rPr>
          <w:rFonts w:ascii="Roboto" w:eastAsia="宋体" w:hAnsi="Roboto" w:cs="宋体"/>
          <w:color w:val="333333"/>
          <w:kern w:val="0"/>
          <w:sz w:val="27"/>
          <w:szCs w:val="27"/>
        </w:rPr>
        <w:t>2</w:t>
      </w:r>
      <w:r w:rsidRPr="00154505">
        <w:rPr>
          <w:rFonts w:ascii="Roboto" w:eastAsia="宋体" w:hAnsi="Roboto" w:cs="宋体"/>
          <w:color w:val="333333"/>
          <w:kern w:val="0"/>
          <w:sz w:val="27"/>
          <w:szCs w:val="27"/>
        </w:rPr>
        <w:t>）火车东站乘</w:t>
      </w:r>
      <w:r w:rsidRPr="00154505">
        <w:rPr>
          <w:rFonts w:ascii="Roboto" w:eastAsia="宋体" w:hAnsi="Roboto" w:cs="宋体"/>
          <w:color w:val="333333"/>
          <w:kern w:val="0"/>
          <w:sz w:val="27"/>
          <w:szCs w:val="27"/>
        </w:rPr>
        <w:t>28</w:t>
      </w:r>
      <w:r w:rsidRPr="00154505">
        <w:rPr>
          <w:rFonts w:ascii="Roboto" w:eastAsia="宋体" w:hAnsi="Roboto" w:cs="宋体"/>
          <w:color w:val="333333"/>
          <w:kern w:val="0"/>
          <w:sz w:val="27"/>
          <w:szCs w:val="27"/>
        </w:rPr>
        <w:t>路</w:t>
      </w:r>
      <w:r w:rsidRPr="00154505">
        <w:rPr>
          <w:rFonts w:ascii="宋体" w:eastAsia="宋体" w:hAnsi="宋体" w:cs="宋体" w:hint="eastAsia"/>
          <w:color w:val="333333"/>
          <w:kern w:val="0"/>
          <w:sz w:val="27"/>
          <w:szCs w:val="27"/>
        </w:rPr>
        <w:t>→</w:t>
      </w:r>
      <w:r w:rsidRPr="00154505">
        <w:rPr>
          <w:rFonts w:ascii="Roboto" w:eastAsia="宋体" w:hAnsi="Roboto" w:cs="宋体"/>
          <w:color w:val="333333"/>
          <w:kern w:val="0"/>
          <w:sz w:val="27"/>
          <w:szCs w:val="27"/>
        </w:rPr>
        <w:t>浙大玉泉校区转</w:t>
      </w:r>
      <w:r w:rsidRPr="00154505">
        <w:rPr>
          <w:rFonts w:ascii="Roboto" w:eastAsia="宋体" w:hAnsi="Roboto" w:cs="宋体"/>
          <w:color w:val="333333"/>
          <w:kern w:val="0"/>
          <w:sz w:val="27"/>
          <w:szCs w:val="27"/>
        </w:rPr>
        <w:t>89</w:t>
      </w:r>
      <w:r w:rsidRPr="00154505">
        <w:rPr>
          <w:rFonts w:ascii="Roboto" w:eastAsia="宋体" w:hAnsi="Roboto" w:cs="宋体"/>
          <w:color w:val="333333"/>
          <w:kern w:val="0"/>
          <w:sz w:val="27"/>
          <w:szCs w:val="27"/>
        </w:rPr>
        <w:t>路</w:t>
      </w:r>
      <w:r w:rsidRPr="00154505">
        <w:rPr>
          <w:rFonts w:ascii="宋体" w:eastAsia="宋体" w:hAnsi="宋体" w:cs="宋体" w:hint="eastAsia"/>
          <w:color w:val="333333"/>
          <w:kern w:val="0"/>
          <w:sz w:val="27"/>
          <w:szCs w:val="27"/>
        </w:rPr>
        <w:t>→</w:t>
      </w:r>
      <w:r w:rsidRPr="00154505">
        <w:rPr>
          <w:rFonts w:ascii="Roboto" w:eastAsia="宋体" w:hAnsi="Roboto" w:cs="宋体"/>
          <w:color w:val="333333"/>
          <w:kern w:val="0"/>
          <w:sz w:val="27"/>
          <w:szCs w:val="27"/>
        </w:rPr>
        <w:t>浙大紫金港校区</w:t>
      </w:r>
    </w:p>
    <w:p w14:paraId="6AE21060"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18"/>
          <w:szCs w:val="18"/>
        </w:rPr>
      </w:pPr>
      <w:r w:rsidRPr="00154505">
        <w:rPr>
          <w:rFonts w:ascii="Roboto" w:eastAsia="宋体" w:hAnsi="Roboto" w:cs="宋体"/>
          <w:color w:val="333333"/>
          <w:kern w:val="0"/>
          <w:sz w:val="27"/>
          <w:szCs w:val="27"/>
        </w:rPr>
        <w:t>（</w:t>
      </w:r>
      <w:r w:rsidRPr="00154505">
        <w:rPr>
          <w:rFonts w:ascii="Roboto" w:eastAsia="宋体" w:hAnsi="Roboto" w:cs="宋体"/>
          <w:color w:val="333333"/>
          <w:kern w:val="0"/>
          <w:sz w:val="27"/>
          <w:szCs w:val="27"/>
        </w:rPr>
        <w:t>3</w:t>
      </w:r>
      <w:r w:rsidRPr="00154505">
        <w:rPr>
          <w:rFonts w:ascii="Roboto" w:eastAsia="宋体" w:hAnsi="Roboto" w:cs="宋体"/>
          <w:color w:val="333333"/>
          <w:kern w:val="0"/>
          <w:sz w:val="27"/>
          <w:szCs w:val="27"/>
        </w:rPr>
        <w:t>）城站火车站乘</w:t>
      </w:r>
      <w:r w:rsidRPr="00154505">
        <w:rPr>
          <w:rFonts w:ascii="Roboto" w:eastAsia="宋体" w:hAnsi="Roboto" w:cs="宋体"/>
          <w:color w:val="333333"/>
          <w:kern w:val="0"/>
          <w:sz w:val="27"/>
          <w:szCs w:val="27"/>
        </w:rPr>
        <w:t>900</w:t>
      </w:r>
      <w:r w:rsidRPr="00154505">
        <w:rPr>
          <w:rFonts w:ascii="宋体" w:eastAsia="宋体" w:hAnsi="宋体" w:cs="宋体" w:hint="eastAsia"/>
          <w:color w:val="333333"/>
          <w:kern w:val="0"/>
          <w:sz w:val="27"/>
          <w:szCs w:val="27"/>
        </w:rPr>
        <w:t>→</w:t>
      </w:r>
      <w:r w:rsidRPr="00154505">
        <w:rPr>
          <w:rFonts w:ascii="Roboto" w:eastAsia="宋体" w:hAnsi="Roboto" w:cs="宋体"/>
          <w:color w:val="333333"/>
          <w:kern w:val="0"/>
          <w:sz w:val="27"/>
          <w:szCs w:val="27"/>
        </w:rPr>
        <w:t>机动车辆管理所，步行到紫金港校区</w:t>
      </w:r>
    </w:p>
    <w:p w14:paraId="7D9B18ED"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另外，</w:t>
      </w:r>
      <w:r w:rsidRPr="00154505">
        <w:rPr>
          <w:rFonts w:ascii="Roboto" w:eastAsia="宋体" w:hAnsi="Roboto" w:cs="宋体"/>
          <w:color w:val="333333"/>
          <w:kern w:val="0"/>
          <w:sz w:val="27"/>
          <w:szCs w:val="27"/>
        </w:rPr>
        <w:t>93</w:t>
      </w:r>
      <w:r w:rsidRPr="00154505">
        <w:rPr>
          <w:rFonts w:ascii="Roboto" w:eastAsia="宋体" w:hAnsi="Roboto" w:cs="宋体"/>
          <w:color w:val="333333"/>
          <w:kern w:val="0"/>
          <w:sz w:val="27"/>
          <w:szCs w:val="27"/>
        </w:rPr>
        <w:t>路，</w:t>
      </w:r>
      <w:r w:rsidRPr="00154505">
        <w:rPr>
          <w:rFonts w:ascii="Roboto" w:eastAsia="宋体" w:hAnsi="Roboto" w:cs="宋体"/>
          <w:color w:val="333333"/>
          <w:kern w:val="0"/>
          <w:sz w:val="27"/>
          <w:szCs w:val="27"/>
        </w:rPr>
        <w:t>97</w:t>
      </w:r>
      <w:r w:rsidRPr="00154505">
        <w:rPr>
          <w:rFonts w:ascii="Roboto" w:eastAsia="宋体" w:hAnsi="Roboto" w:cs="宋体"/>
          <w:color w:val="333333"/>
          <w:kern w:val="0"/>
          <w:sz w:val="27"/>
          <w:szCs w:val="27"/>
        </w:rPr>
        <w:t>路，</w:t>
      </w:r>
      <w:r w:rsidRPr="00154505">
        <w:rPr>
          <w:rFonts w:ascii="Roboto" w:eastAsia="宋体" w:hAnsi="Roboto" w:cs="宋体"/>
          <w:color w:val="333333"/>
          <w:kern w:val="0"/>
          <w:sz w:val="27"/>
          <w:szCs w:val="27"/>
        </w:rPr>
        <w:t>10</w:t>
      </w:r>
      <w:r w:rsidRPr="00154505">
        <w:rPr>
          <w:rFonts w:ascii="Roboto" w:eastAsia="宋体" w:hAnsi="Roboto" w:cs="宋体"/>
          <w:color w:val="333333"/>
          <w:kern w:val="0"/>
          <w:sz w:val="27"/>
          <w:szCs w:val="27"/>
        </w:rPr>
        <w:t>路、</w:t>
      </w:r>
      <w:r w:rsidRPr="00154505">
        <w:rPr>
          <w:rFonts w:ascii="Roboto" w:eastAsia="宋体" w:hAnsi="Roboto" w:cs="宋体"/>
          <w:color w:val="333333"/>
          <w:kern w:val="0"/>
          <w:sz w:val="27"/>
          <w:szCs w:val="27"/>
        </w:rPr>
        <w:t>74</w:t>
      </w:r>
      <w:r w:rsidRPr="00154505">
        <w:rPr>
          <w:rFonts w:ascii="Roboto" w:eastAsia="宋体" w:hAnsi="Roboto" w:cs="宋体"/>
          <w:color w:val="333333"/>
          <w:kern w:val="0"/>
          <w:sz w:val="27"/>
          <w:szCs w:val="27"/>
        </w:rPr>
        <w:t>路可直达浙江大学紫金港校区，快速公交</w:t>
      </w:r>
      <w:r w:rsidRPr="00154505">
        <w:rPr>
          <w:rFonts w:ascii="Roboto" w:eastAsia="宋体" w:hAnsi="Roboto" w:cs="宋体"/>
          <w:color w:val="333333"/>
          <w:kern w:val="0"/>
          <w:sz w:val="27"/>
          <w:szCs w:val="27"/>
        </w:rPr>
        <w:t>B2</w:t>
      </w:r>
      <w:r w:rsidRPr="00154505">
        <w:rPr>
          <w:rFonts w:ascii="Roboto" w:eastAsia="宋体" w:hAnsi="Roboto" w:cs="宋体"/>
          <w:color w:val="333333"/>
          <w:kern w:val="0"/>
          <w:sz w:val="27"/>
          <w:szCs w:val="27"/>
        </w:rPr>
        <w:t>可到达机动车辆管理所。乘坐地铁</w:t>
      </w:r>
      <w:r w:rsidRPr="00154505">
        <w:rPr>
          <w:rFonts w:ascii="Roboto" w:eastAsia="宋体" w:hAnsi="Roboto" w:cs="宋体"/>
          <w:color w:val="333333"/>
          <w:kern w:val="0"/>
          <w:sz w:val="27"/>
          <w:szCs w:val="27"/>
        </w:rPr>
        <w:t>2</w:t>
      </w:r>
      <w:r w:rsidRPr="00154505">
        <w:rPr>
          <w:rFonts w:ascii="Roboto" w:eastAsia="宋体" w:hAnsi="Roboto" w:cs="宋体"/>
          <w:color w:val="333333"/>
          <w:kern w:val="0"/>
          <w:sz w:val="27"/>
          <w:szCs w:val="27"/>
        </w:rPr>
        <w:t>号线可在虾龙圩站下车。</w:t>
      </w:r>
    </w:p>
    <w:p w14:paraId="42182539" w14:textId="77777777" w:rsidR="00154505" w:rsidRPr="00154505" w:rsidRDefault="00154505" w:rsidP="00154505">
      <w:pPr>
        <w:widowControl/>
        <w:shd w:val="clear" w:color="auto" w:fill="FFFFFF"/>
        <w:spacing w:line="480" w:lineRule="atLeast"/>
        <w:ind w:firstLine="480"/>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 xml:space="preserve">2. </w:t>
      </w:r>
      <w:r w:rsidRPr="00154505">
        <w:rPr>
          <w:rFonts w:ascii="Roboto" w:eastAsia="宋体" w:hAnsi="Roboto" w:cs="宋体"/>
          <w:color w:val="333333"/>
          <w:kern w:val="0"/>
          <w:sz w:val="27"/>
          <w:szCs w:val="27"/>
        </w:rPr>
        <w:t>考生复试时的住宿请自行联系。</w:t>
      </w:r>
    </w:p>
    <w:p w14:paraId="3358CF8E" w14:textId="77777777" w:rsidR="00154505" w:rsidRPr="00154505" w:rsidRDefault="00154505" w:rsidP="00154505">
      <w:pPr>
        <w:widowControl/>
        <w:shd w:val="clear" w:color="auto" w:fill="FFFFFF"/>
        <w:spacing w:line="480" w:lineRule="atLeast"/>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 </w:t>
      </w:r>
    </w:p>
    <w:p w14:paraId="711F37E0" w14:textId="77777777" w:rsidR="00154505" w:rsidRPr="00154505" w:rsidRDefault="00154505" w:rsidP="00154505">
      <w:pPr>
        <w:widowControl/>
        <w:shd w:val="clear" w:color="auto" w:fill="FFFFFF"/>
        <w:spacing w:line="480" w:lineRule="atLeast"/>
        <w:jc w:val="left"/>
        <w:rPr>
          <w:rFonts w:ascii="Roboto" w:eastAsia="宋体" w:hAnsi="Roboto" w:cs="宋体"/>
          <w:color w:val="333333"/>
          <w:kern w:val="0"/>
          <w:sz w:val="27"/>
          <w:szCs w:val="27"/>
        </w:rPr>
      </w:pPr>
      <w:r w:rsidRPr="00154505">
        <w:rPr>
          <w:rFonts w:ascii="Roboto" w:eastAsia="宋体" w:hAnsi="Roboto" w:cs="宋体"/>
          <w:color w:val="333333"/>
          <w:kern w:val="0"/>
          <w:sz w:val="27"/>
          <w:szCs w:val="27"/>
        </w:rPr>
        <w:t> </w:t>
      </w:r>
    </w:p>
    <w:p w14:paraId="55AF7C8B" w14:textId="77777777" w:rsidR="00154505" w:rsidRPr="00154505" w:rsidRDefault="00154505" w:rsidP="00154505">
      <w:pPr>
        <w:widowControl/>
        <w:shd w:val="clear" w:color="auto" w:fill="FFFFFF"/>
        <w:spacing w:line="480" w:lineRule="atLeast"/>
        <w:jc w:val="right"/>
        <w:rPr>
          <w:rFonts w:ascii="Roboto" w:eastAsia="宋体" w:hAnsi="Roboto" w:cs="宋体"/>
          <w:color w:val="333333"/>
          <w:kern w:val="0"/>
          <w:sz w:val="27"/>
          <w:szCs w:val="27"/>
        </w:rPr>
      </w:pPr>
      <w:r w:rsidRPr="00154505">
        <w:rPr>
          <w:rFonts w:ascii="Roboto" w:eastAsia="宋体" w:hAnsi="Roboto" w:cs="宋体"/>
          <w:color w:val="333333"/>
          <w:kern w:val="0"/>
          <w:sz w:val="27"/>
          <w:szCs w:val="27"/>
        </w:rPr>
        <w:t xml:space="preserve">              </w:t>
      </w:r>
      <w:r w:rsidRPr="00154505">
        <w:rPr>
          <w:rFonts w:ascii="Roboto" w:eastAsia="宋体" w:hAnsi="Roboto" w:cs="宋体"/>
          <w:color w:val="333333"/>
          <w:kern w:val="0"/>
          <w:sz w:val="27"/>
          <w:szCs w:val="27"/>
        </w:rPr>
        <w:t>外国语言文化与国际交流学院</w:t>
      </w:r>
    </w:p>
    <w:p w14:paraId="4849B730" w14:textId="77777777" w:rsidR="00154505" w:rsidRPr="00154505" w:rsidRDefault="00154505" w:rsidP="00154505">
      <w:pPr>
        <w:widowControl/>
        <w:shd w:val="clear" w:color="auto" w:fill="FFFFFF"/>
        <w:spacing w:line="480" w:lineRule="atLeast"/>
        <w:jc w:val="right"/>
        <w:rPr>
          <w:rFonts w:ascii="Roboto" w:eastAsia="宋体" w:hAnsi="Roboto" w:cs="宋体"/>
          <w:color w:val="333333"/>
          <w:kern w:val="0"/>
          <w:sz w:val="27"/>
          <w:szCs w:val="27"/>
        </w:rPr>
      </w:pPr>
      <w:r w:rsidRPr="00154505">
        <w:rPr>
          <w:rFonts w:ascii="Roboto" w:eastAsia="宋体" w:hAnsi="Roboto" w:cs="宋体"/>
          <w:color w:val="333333"/>
          <w:kern w:val="0"/>
          <w:sz w:val="27"/>
          <w:szCs w:val="27"/>
        </w:rPr>
        <w:t>                             2019</w:t>
      </w:r>
      <w:r w:rsidRPr="00154505">
        <w:rPr>
          <w:rFonts w:ascii="Roboto" w:eastAsia="宋体" w:hAnsi="Roboto" w:cs="宋体"/>
          <w:color w:val="333333"/>
          <w:kern w:val="0"/>
          <w:sz w:val="27"/>
          <w:szCs w:val="27"/>
        </w:rPr>
        <w:t>年</w:t>
      </w:r>
      <w:r w:rsidRPr="00154505">
        <w:rPr>
          <w:rFonts w:ascii="Roboto" w:eastAsia="宋体" w:hAnsi="Roboto" w:cs="宋体"/>
          <w:color w:val="333333"/>
          <w:kern w:val="0"/>
          <w:sz w:val="27"/>
          <w:szCs w:val="27"/>
        </w:rPr>
        <w:t>3</w:t>
      </w:r>
      <w:r w:rsidRPr="00154505">
        <w:rPr>
          <w:rFonts w:ascii="Roboto" w:eastAsia="宋体" w:hAnsi="Roboto" w:cs="宋体"/>
          <w:color w:val="333333"/>
          <w:kern w:val="0"/>
          <w:sz w:val="27"/>
          <w:szCs w:val="27"/>
        </w:rPr>
        <w:t>月</w:t>
      </w:r>
      <w:r w:rsidRPr="00154505">
        <w:rPr>
          <w:rFonts w:ascii="Roboto" w:eastAsia="宋体" w:hAnsi="Roboto" w:cs="宋体"/>
          <w:color w:val="333333"/>
          <w:kern w:val="0"/>
          <w:sz w:val="27"/>
          <w:szCs w:val="27"/>
        </w:rPr>
        <w:t>6</w:t>
      </w:r>
      <w:r w:rsidRPr="00154505">
        <w:rPr>
          <w:rFonts w:ascii="Roboto" w:eastAsia="宋体" w:hAnsi="Roboto" w:cs="宋体"/>
          <w:color w:val="333333"/>
          <w:kern w:val="0"/>
          <w:sz w:val="27"/>
          <w:szCs w:val="27"/>
        </w:rPr>
        <w:t>日</w:t>
      </w:r>
    </w:p>
    <w:p w14:paraId="23EA32E0" w14:textId="77777777" w:rsidR="00250E39" w:rsidRDefault="00250E39">
      <w:bookmarkStart w:id="1" w:name="_GoBack"/>
      <w:bookmarkEnd w:id="1"/>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79"/>
    <w:rsid w:val="00154505"/>
    <w:rsid w:val="00250E39"/>
    <w:rsid w:val="00AD4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3544D-014E-40DC-93B8-2648F9B4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5450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4505"/>
    <w:rPr>
      <w:rFonts w:ascii="宋体" w:eastAsia="宋体" w:hAnsi="宋体" w:cs="宋体"/>
      <w:b/>
      <w:bCs/>
      <w:kern w:val="36"/>
      <w:sz w:val="48"/>
      <w:szCs w:val="48"/>
    </w:rPr>
  </w:style>
  <w:style w:type="paragraph" w:customStyle="1" w:styleId="artimetas">
    <w:name w:val="arti_metas"/>
    <w:basedOn w:val="a"/>
    <w:rsid w:val="00154505"/>
    <w:pPr>
      <w:widowControl/>
      <w:spacing w:before="100" w:beforeAutospacing="1" w:after="100" w:afterAutospacing="1"/>
      <w:jc w:val="left"/>
    </w:pPr>
    <w:rPr>
      <w:rFonts w:ascii="宋体" w:eastAsia="宋体" w:hAnsi="宋体" w:cs="宋体"/>
      <w:kern w:val="0"/>
      <w:sz w:val="24"/>
      <w:szCs w:val="24"/>
    </w:rPr>
  </w:style>
  <w:style w:type="character" w:customStyle="1" w:styleId="artipublisher">
    <w:name w:val="arti_publisher"/>
    <w:basedOn w:val="a0"/>
    <w:rsid w:val="00154505"/>
  </w:style>
  <w:style w:type="character" w:customStyle="1" w:styleId="apple-converted-space">
    <w:name w:val="apple-converted-space"/>
    <w:basedOn w:val="a0"/>
    <w:rsid w:val="00154505"/>
  </w:style>
  <w:style w:type="character" w:customStyle="1" w:styleId="artiupdate">
    <w:name w:val="arti_update"/>
    <w:basedOn w:val="a0"/>
    <w:rsid w:val="00154505"/>
  </w:style>
  <w:style w:type="paragraph" w:styleId="a3">
    <w:name w:val="Normal (Web)"/>
    <w:basedOn w:val="a"/>
    <w:uiPriority w:val="99"/>
    <w:semiHidden/>
    <w:unhideWhenUsed/>
    <w:rsid w:val="00154505"/>
    <w:pPr>
      <w:widowControl/>
      <w:spacing w:before="100" w:beforeAutospacing="1" w:after="100" w:afterAutospacing="1"/>
      <w:jc w:val="left"/>
    </w:pPr>
    <w:rPr>
      <w:rFonts w:ascii="宋体" w:eastAsia="宋体" w:hAnsi="宋体" w:cs="宋体"/>
      <w:kern w:val="0"/>
      <w:sz w:val="24"/>
      <w:szCs w:val="24"/>
    </w:rPr>
  </w:style>
  <w:style w:type="paragraph" w:customStyle="1" w:styleId="ptextindent2">
    <w:name w:val="p_text_indent_2"/>
    <w:basedOn w:val="a"/>
    <w:rsid w:val="0015450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54505"/>
    <w:rPr>
      <w:b/>
      <w:bCs/>
    </w:rPr>
  </w:style>
  <w:style w:type="character" w:styleId="a5">
    <w:name w:val="Hyperlink"/>
    <w:basedOn w:val="a0"/>
    <w:uiPriority w:val="99"/>
    <w:semiHidden/>
    <w:unhideWhenUsed/>
    <w:rsid w:val="00154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1685">
      <w:bodyDiv w:val="1"/>
      <w:marLeft w:val="0"/>
      <w:marRight w:val="0"/>
      <w:marTop w:val="0"/>
      <w:marBottom w:val="0"/>
      <w:divBdr>
        <w:top w:val="none" w:sz="0" w:space="0" w:color="auto"/>
        <w:left w:val="none" w:sz="0" w:space="0" w:color="auto"/>
        <w:bottom w:val="none" w:sz="0" w:space="0" w:color="auto"/>
        <w:right w:val="none" w:sz="0" w:space="0" w:color="auto"/>
      </w:divBdr>
      <w:divsChild>
        <w:div w:id="215625321">
          <w:marLeft w:val="0"/>
          <w:marRight w:val="0"/>
          <w:marTop w:val="0"/>
          <w:marBottom w:val="0"/>
          <w:divBdr>
            <w:top w:val="none" w:sz="0" w:space="0" w:color="auto"/>
            <w:left w:val="none" w:sz="0" w:space="0" w:color="auto"/>
            <w:bottom w:val="none" w:sz="0" w:space="0" w:color="auto"/>
            <w:right w:val="none" w:sz="0" w:space="0" w:color="auto"/>
          </w:divBdr>
          <w:divsChild>
            <w:div w:id="849027291">
              <w:marLeft w:val="0"/>
              <w:marRight w:val="0"/>
              <w:marTop w:val="0"/>
              <w:marBottom w:val="0"/>
              <w:divBdr>
                <w:top w:val="none" w:sz="0" w:space="0" w:color="auto"/>
                <w:left w:val="none" w:sz="0" w:space="0" w:color="auto"/>
                <w:bottom w:val="none" w:sz="0" w:space="0" w:color="auto"/>
                <w:right w:val="none" w:sz="0" w:space="0" w:color="auto"/>
              </w:divBdr>
              <w:divsChild>
                <w:div w:id="12271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is.zju.edu.cn/sischinese/2019jsssdsjswyybyzyxww/lis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s.zju.edu.cn/yjszs/redir.php?catalog_id=130678&amp;object_id=178953" TargetMode="External"/><Relationship Id="rId5" Type="http://schemas.openxmlformats.org/officeDocument/2006/relationships/hyperlink" Target="http://zdyy.zju.edu.cn/redir.php?catalog_id=26&amp;object_id=53177" TargetMode="External"/><Relationship Id="rId4" Type="http://schemas.openxmlformats.org/officeDocument/2006/relationships/hyperlink" Target="mailto:flq@zju.edu.cn"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2019-04-11T03:15:00Z</dcterms:created>
  <dcterms:modified xsi:type="dcterms:W3CDTF">2019-04-11T03:16:00Z</dcterms:modified>
</cp:coreProperties>
</file>