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E0CF" w14:textId="77777777" w:rsidR="000745E8" w:rsidRDefault="000745E8">
      <w:pPr>
        <w:jc w:val="center"/>
        <w:rPr>
          <w:b/>
          <w:bCs/>
          <w:sz w:val="32"/>
          <w:szCs w:val="36"/>
        </w:rPr>
      </w:pPr>
    </w:p>
    <w:p w14:paraId="6516A53D" w14:textId="511F10E4" w:rsidR="006B1BC9" w:rsidRPr="00202AA1" w:rsidRDefault="00557D2C">
      <w:pPr>
        <w:jc w:val="center"/>
        <w:rPr>
          <w:b/>
          <w:bCs/>
          <w:sz w:val="32"/>
          <w:szCs w:val="36"/>
        </w:rPr>
      </w:pPr>
      <w:r w:rsidRPr="00202AA1">
        <w:rPr>
          <w:rFonts w:hint="eastAsia"/>
          <w:b/>
          <w:bCs/>
          <w:sz w:val="32"/>
          <w:szCs w:val="36"/>
        </w:rPr>
        <w:t>广工程勤工助学答题</w:t>
      </w:r>
      <w:r w:rsidR="008D4F26" w:rsidRPr="00202AA1">
        <w:rPr>
          <w:rFonts w:hint="eastAsia"/>
          <w:b/>
          <w:bCs/>
          <w:sz w:val="32"/>
          <w:szCs w:val="36"/>
        </w:rPr>
        <w:t>活动合作计划书</w:t>
      </w:r>
    </w:p>
    <w:p w14:paraId="6463D15C" w14:textId="77777777" w:rsidR="00557D2C" w:rsidRDefault="00557D2C" w:rsidP="00557D2C">
      <w:pPr>
        <w:rPr>
          <w:b/>
          <w:bCs/>
        </w:rPr>
      </w:pPr>
      <w:r>
        <w:rPr>
          <w:rFonts w:hint="eastAsia"/>
          <w:b/>
          <w:bCs/>
        </w:rPr>
        <w:t>活动性质：</w:t>
      </w:r>
    </w:p>
    <w:p w14:paraId="6463B280" w14:textId="77777777" w:rsidR="00557D2C" w:rsidRDefault="00557D2C" w:rsidP="00557D2C">
      <w:pPr>
        <w:ind w:firstLineChars="200" w:firstLine="420"/>
      </w:pPr>
      <w:r>
        <w:rPr>
          <w:rFonts w:hint="eastAsia"/>
        </w:rPr>
        <w:t>通过开展这项活动，更深入地了解学生的需求，为这些工程学生的学习、生活和身心健康的发展营造良好的成长环境，激起他们对学习的欲望。</w:t>
      </w:r>
    </w:p>
    <w:p w14:paraId="6BA8821A" w14:textId="77777777" w:rsidR="00557D2C" w:rsidRDefault="00557D2C" w:rsidP="00557D2C">
      <w:pPr>
        <w:rPr>
          <w:b/>
          <w:bCs/>
        </w:rPr>
      </w:pPr>
      <w:r>
        <w:rPr>
          <w:rFonts w:hint="eastAsia"/>
          <w:b/>
          <w:bCs/>
        </w:rPr>
        <w:t>活动内容：</w:t>
      </w:r>
    </w:p>
    <w:p w14:paraId="5FC3D0E8" w14:textId="51A24019" w:rsidR="00557D2C" w:rsidRPr="00557D2C" w:rsidRDefault="00BB7135" w:rsidP="00557D2C">
      <w:pPr>
        <w:ind w:firstLineChars="200" w:firstLine="420"/>
      </w:pPr>
      <w:r>
        <w:rPr>
          <w:rFonts w:hint="eastAsia"/>
        </w:rPr>
        <w:t>通过完成</w:t>
      </w:r>
      <w:r w:rsidR="00557D2C">
        <w:rPr>
          <w:rFonts w:hint="eastAsia"/>
        </w:rPr>
        <w:t>15道政治&amp;英语题目，每道30秒的答题时间，完成答题</w:t>
      </w:r>
      <w:r>
        <w:rPr>
          <w:rFonts w:hint="eastAsia"/>
        </w:rPr>
        <w:t>填写个人信息后（包含个人敏感信息）</w:t>
      </w:r>
      <w:r w:rsidR="00557D2C">
        <w:rPr>
          <w:rFonts w:hint="eastAsia"/>
        </w:rPr>
        <w:t>即可参加抽奖。</w:t>
      </w:r>
    </w:p>
    <w:p w14:paraId="07DA7DDE" w14:textId="641B5403" w:rsidR="00557D2C" w:rsidRPr="00BB7135" w:rsidRDefault="00557D2C" w:rsidP="00557D2C"/>
    <w:p w14:paraId="56DC7944" w14:textId="77777777" w:rsidR="00557D2C" w:rsidRDefault="00557D2C" w:rsidP="00557D2C">
      <w:pPr>
        <w:rPr>
          <w:b/>
          <w:bCs/>
        </w:rPr>
      </w:pPr>
      <w:r>
        <w:rPr>
          <w:rFonts w:hint="eastAsia"/>
          <w:b/>
          <w:bCs/>
        </w:rPr>
        <w:t>活动奖品：</w:t>
      </w:r>
    </w:p>
    <w:p w14:paraId="63250768" w14:textId="77777777" w:rsidR="00557D2C" w:rsidRDefault="00557D2C" w:rsidP="00557D2C">
      <w:pPr>
        <w:numPr>
          <w:ilvl w:val="0"/>
          <w:numId w:val="4"/>
        </w:numPr>
        <w:tabs>
          <w:tab w:val="left" w:pos="312"/>
        </w:tabs>
      </w:pPr>
      <w:r>
        <w:rPr>
          <w:rFonts w:hint="eastAsia"/>
        </w:rPr>
        <w:t>参与奖：（聚创教育开春助学活动名额2000名）</w:t>
      </w:r>
    </w:p>
    <w:p w14:paraId="1E9A1B97" w14:textId="77777777" w:rsidR="00557D2C" w:rsidRDefault="00557D2C" w:rsidP="00557D2C">
      <w:pPr>
        <w:ind w:firstLineChars="200" w:firstLine="420"/>
      </w:pPr>
      <w:r>
        <w:rPr>
          <w:rFonts w:hint="eastAsia"/>
        </w:rPr>
        <w:t>包含英语AB级、4级真题、插本政治英语线上线下课程、插本书籍大礼包、计算机二级资料、教师资格证资料（6选2）+聚创教育500元圆梦课程现金抵扣券</w:t>
      </w:r>
    </w:p>
    <w:p w14:paraId="19213E88" w14:textId="77777777" w:rsidR="00557D2C" w:rsidRDefault="00557D2C" w:rsidP="00557D2C">
      <w:pPr>
        <w:numPr>
          <w:ilvl w:val="0"/>
          <w:numId w:val="4"/>
        </w:numPr>
        <w:tabs>
          <w:tab w:val="left" w:pos="312"/>
        </w:tabs>
      </w:pPr>
      <w:r>
        <w:rPr>
          <w:rFonts w:hint="eastAsia"/>
        </w:rPr>
        <w:t>抽奖内容：</w:t>
      </w:r>
    </w:p>
    <w:p w14:paraId="2B68B69B" w14:textId="77777777" w:rsidR="00557D2C" w:rsidRDefault="00557D2C" w:rsidP="00557D2C">
      <w:pPr>
        <w:ind w:firstLineChars="200" w:firstLine="420"/>
      </w:pPr>
      <w:r>
        <w:rPr>
          <w:rFonts w:hint="eastAsia"/>
        </w:rPr>
        <w:t>1等奖 361阿隆戈登AG拖鞋 / Disney半入耳式蓝牙耳机（仅限前2名）</w:t>
      </w:r>
    </w:p>
    <w:p w14:paraId="6B3231EC" w14:textId="77777777" w:rsidR="00557D2C" w:rsidRDefault="00557D2C" w:rsidP="00557D2C">
      <w:pPr>
        <w:ind w:firstLineChars="200" w:firstLine="420"/>
      </w:pPr>
      <w:r>
        <w:rPr>
          <w:rFonts w:hint="eastAsia"/>
        </w:rPr>
        <w:t xml:space="preserve">2等奖 一叶子护肤品套装 / 欧莱雅男士洗面奶（仅限前4名）  </w:t>
      </w:r>
    </w:p>
    <w:p w14:paraId="7FB20DDC" w14:textId="77777777" w:rsidR="00557D2C" w:rsidRDefault="00557D2C" w:rsidP="00557D2C">
      <w:pPr>
        <w:ind w:firstLineChars="200" w:firstLine="420"/>
      </w:pPr>
      <w:r>
        <w:rPr>
          <w:rFonts w:hint="eastAsia"/>
        </w:rPr>
        <w:t xml:space="preserve">3等奖 蜜雪冰城甜筒（仅限前15名） </w:t>
      </w:r>
    </w:p>
    <w:p w14:paraId="6CCABD1C" w14:textId="77777777" w:rsidR="00557D2C" w:rsidRDefault="00557D2C" w:rsidP="00557D2C">
      <w:pPr>
        <w:numPr>
          <w:ilvl w:val="0"/>
          <w:numId w:val="4"/>
        </w:numPr>
        <w:tabs>
          <w:tab w:val="left" w:pos="312"/>
        </w:tabs>
      </w:pPr>
      <w:r>
        <w:rPr>
          <w:rFonts w:hint="eastAsia"/>
        </w:rPr>
        <w:t>评论区集赞奖励</w:t>
      </w:r>
    </w:p>
    <w:p w14:paraId="38C5D5AE" w14:textId="77777777" w:rsidR="00557D2C" w:rsidRDefault="00557D2C" w:rsidP="00557D2C">
      <w:r>
        <w:rPr>
          <w:rFonts w:hint="eastAsia"/>
        </w:rPr>
        <w:t>第一名：赠送16节插本免费面授课程（政治/英语 2选1）</w:t>
      </w:r>
    </w:p>
    <w:p w14:paraId="18A34D74" w14:textId="77777777" w:rsidR="00557D2C" w:rsidRDefault="00557D2C" w:rsidP="00557D2C">
      <w:r>
        <w:rPr>
          <w:rFonts w:hint="eastAsia"/>
        </w:rPr>
        <w:t>第二名、第三名：学习必备酷毙灯</w:t>
      </w:r>
    </w:p>
    <w:p w14:paraId="4BDF1B6E" w14:textId="77777777" w:rsidR="00557D2C" w:rsidRDefault="00557D2C" w:rsidP="00557D2C">
      <w:r>
        <w:rPr>
          <w:rFonts w:hint="eastAsia"/>
        </w:rPr>
        <w:t>第四名、第五名：聚创定制日历</w:t>
      </w:r>
    </w:p>
    <w:p w14:paraId="492C1EF5" w14:textId="1424BCE5" w:rsidR="00557D2C" w:rsidRDefault="00557D2C" w:rsidP="00557D2C">
      <w:pPr>
        <w:numPr>
          <w:ilvl w:val="0"/>
          <w:numId w:val="5"/>
        </w:numPr>
      </w:pPr>
      <w:r>
        <w:rPr>
          <w:rFonts w:hint="eastAsia"/>
        </w:rPr>
        <w:t xml:space="preserve">第十名：全宿舍各一份聚创教育大礼包 </w:t>
      </w:r>
      <w:r w:rsidR="00CF51A0">
        <w:rPr>
          <w:rFonts w:hint="eastAsia"/>
        </w:rPr>
        <w:t>（插本书籍资料）</w:t>
      </w:r>
    </w:p>
    <w:p w14:paraId="3CAC683C" w14:textId="77777777" w:rsidR="00557D2C" w:rsidRDefault="00557D2C" w:rsidP="00557D2C"/>
    <w:p w14:paraId="3D27875C" w14:textId="77777777" w:rsidR="00557D2C" w:rsidRDefault="00557D2C" w:rsidP="00557D2C">
      <w:r>
        <w:rPr>
          <w:rFonts w:hint="eastAsia"/>
          <w:b/>
          <w:bCs/>
        </w:rPr>
        <w:t>活动有效时长</w:t>
      </w:r>
      <w:r>
        <w:rPr>
          <w:rFonts w:hint="eastAsia"/>
        </w:rPr>
        <w:t>：一周</w:t>
      </w:r>
    </w:p>
    <w:p w14:paraId="0772D0EF" w14:textId="5AC60C22" w:rsidR="00557D2C" w:rsidRDefault="00557D2C" w:rsidP="00557D2C"/>
    <w:p w14:paraId="7ACC4DBD" w14:textId="0ACF4041" w:rsidR="00557D2C" w:rsidRDefault="00557D2C" w:rsidP="00557D2C"/>
    <w:p w14:paraId="3D802717" w14:textId="77777777" w:rsidR="00557D2C" w:rsidRDefault="00557D2C" w:rsidP="00557D2C">
      <w:pPr>
        <w:rPr>
          <w:b/>
          <w:bCs/>
        </w:rPr>
      </w:pPr>
      <w:r>
        <w:rPr>
          <w:rFonts w:hint="eastAsia"/>
          <w:b/>
          <w:bCs/>
        </w:rPr>
        <w:t>活动文案：（公众号）</w:t>
      </w:r>
    </w:p>
    <w:p w14:paraId="648B640B" w14:textId="5289DB1A" w:rsidR="00284C23" w:rsidRDefault="00557D2C" w:rsidP="00557D2C">
      <w:r>
        <w:rPr>
          <w:rFonts w:hint="eastAsia"/>
        </w:rPr>
        <w:t>（活动简介）</w:t>
      </w:r>
    </w:p>
    <w:p w14:paraId="4114F219" w14:textId="77777777" w:rsidR="00736435" w:rsidRDefault="00557D2C" w:rsidP="00736435">
      <w:pPr>
        <w:ind w:firstLineChars="200" w:firstLine="420"/>
      </w:pPr>
      <w:r>
        <w:rPr>
          <w:rFonts w:hint="eastAsia"/>
        </w:rPr>
        <w:t>随着国家资助政策的推行落实</w:t>
      </w:r>
      <w:r w:rsidR="00AD24BE">
        <w:rPr>
          <w:rFonts w:hint="eastAsia"/>
        </w:rPr>
        <w:t>和高校扩招，越来越多的学生读的起大学了，同时也让就业压力、就业市场竞争越来越大。</w:t>
      </w:r>
    </w:p>
    <w:p w14:paraId="5A3C3F39" w14:textId="08DEE146" w:rsidR="00557D2C" w:rsidRDefault="00736435" w:rsidP="00D75B9A">
      <w:pPr>
        <w:ind w:firstLineChars="200" w:firstLine="420"/>
      </w:pPr>
      <w:r>
        <w:rPr>
          <w:rFonts w:hint="eastAsia"/>
        </w:rPr>
        <w:t>我们希望有越来越多</w:t>
      </w:r>
      <w:r w:rsidR="00D75B9A">
        <w:rPr>
          <w:rFonts w:hint="eastAsia"/>
        </w:rPr>
        <w:t>想提升学历的同学能够有一个提升学历的方法，我们决定与商家</w:t>
      </w:r>
      <w:r w:rsidR="00557D2C">
        <w:rPr>
          <w:rFonts w:hint="eastAsia"/>
        </w:rPr>
        <w:t>开展知识答题，从而提高大学生对</w:t>
      </w:r>
      <w:r w:rsidR="009637E7">
        <w:rPr>
          <w:rFonts w:hint="eastAsia"/>
        </w:rPr>
        <w:t>知识</w:t>
      </w:r>
      <w:r w:rsidR="00557D2C">
        <w:rPr>
          <w:rFonts w:hint="eastAsia"/>
        </w:rPr>
        <w:t>的认知</w:t>
      </w:r>
      <w:r w:rsidR="009637E7">
        <w:rPr>
          <w:rFonts w:hint="eastAsia"/>
        </w:rPr>
        <w:t>与认可</w:t>
      </w:r>
      <w:r w:rsidR="00557D2C">
        <w:rPr>
          <w:rFonts w:hint="eastAsia"/>
        </w:rPr>
        <w:t>，树立精神激励的助学观念，培养大学生励志自强、诚信感恩的良好品质。</w:t>
      </w:r>
    </w:p>
    <w:p w14:paraId="54525E40" w14:textId="3C3404F0" w:rsidR="00557D2C" w:rsidRDefault="00557D2C" w:rsidP="00557D2C">
      <w:pPr>
        <w:jc w:val="left"/>
      </w:pPr>
      <w:r>
        <w:rPr>
          <w:rFonts w:hint="eastAsia"/>
        </w:rPr>
        <w:t>（活动安排）</w:t>
      </w:r>
    </w:p>
    <w:p w14:paraId="76F69058" w14:textId="77777777" w:rsidR="00557D2C" w:rsidRDefault="00557D2C" w:rsidP="00557D2C">
      <w:pPr>
        <w:jc w:val="left"/>
      </w:pPr>
      <w:r>
        <w:rPr>
          <w:rFonts w:hint="eastAsia"/>
        </w:rPr>
        <w:t>活动时间：2022年3月14日-2022年3月20日</w:t>
      </w:r>
    </w:p>
    <w:p w14:paraId="6C0C6AAA" w14:textId="77777777" w:rsidR="00557D2C" w:rsidRDefault="00557D2C" w:rsidP="00557D2C">
      <w:r>
        <w:rPr>
          <w:rFonts w:hint="eastAsia"/>
        </w:rPr>
        <w:t>活动对象：广东工程职业技术学院全体学生</w:t>
      </w:r>
    </w:p>
    <w:p w14:paraId="3364EEC6" w14:textId="77777777" w:rsidR="00557D2C" w:rsidRDefault="00557D2C" w:rsidP="00557D2C">
      <w:r>
        <w:rPr>
          <w:rFonts w:hint="eastAsia"/>
        </w:rPr>
        <w:t>（注意事项）</w:t>
      </w:r>
    </w:p>
    <w:p w14:paraId="4228F4E0" w14:textId="77777777" w:rsidR="00557D2C" w:rsidRDefault="00557D2C" w:rsidP="00557D2C">
      <w:pPr>
        <w:ind w:firstLineChars="200" w:firstLine="420"/>
      </w:pPr>
      <w:r>
        <w:rPr>
          <w:rFonts w:hint="eastAsia"/>
        </w:rPr>
        <w:t>答题期间，参与者请规范作答，保证成绩真实有效；答题结束，请勿离开答题页面，随后参与抽奖，凭中奖截图兑奖！转发本次文章至朋友圈集赞有惊喜！</w:t>
      </w:r>
    </w:p>
    <w:p w14:paraId="38471223" w14:textId="77777777" w:rsidR="00557D2C" w:rsidRDefault="00557D2C" w:rsidP="00557D2C"/>
    <w:p w14:paraId="5657AAFD" w14:textId="77777777" w:rsidR="00557D2C" w:rsidRDefault="00557D2C" w:rsidP="00557D2C"/>
    <w:p w14:paraId="7C47A045" w14:textId="77777777" w:rsidR="00557D2C" w:rsidRDefault="00557D2C" w:rsidP="00557D2C"/>
    <w:p w14:paraId="62DC7AA4" w14:textId="77777777" w:rsidR="00557D2C" w:rsidRDefault="00557D2C" w:rsidP="00557D2C">
      <w:r>
        <w:rPr>
          <w:rFonts w:hint="eastAsia"/>
        </w:rPr>
        <w:lastRenderedPageBreak/>
        <w:t>（奖项总览）</w:t>
      </w:r>
    </w:p>
    <w:tbl>
      <w:tblPr>
        <w:tblStyle w:val="a3"/>
        <w:tblW w:w="8586" w:type="dxa"/>
        <w:tblLook w:val="0000" w:firstRow="0" w:lastRow="0" w:firstColumn="0" w:lastColumn="0" w:noHBand="0" w:noVBand="0"/>
      </w:tblPr>
      <w:tblGrid>
        <w:gridCol w:w="1935"/>
        <w:gridCol w:w="1904"/>
        <w:gridCol w:w="4747"/>
      </w:tblGrid>
      <w:tr w:rsidR="00557D2C" w14:paraId="37B44CB6" w14:textId="77777777" w:rsidTr="000D0AE9">
        <w:tc>
          <w:tcPr>
            <w:tcW w:w="1935" w:type="dxa"/>
          </w:tcPr>
          <w:p w14:paraId="3F59BDEB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奖项</w:t>
            </w:r>
          </w:p>
        </w:tc>
        <w:tc>
          <w:tcPr>
            <w:tcW w:w="1904" w:type="dxa"/>
          </w:tcPr>
          <w:p w14:paraId="70D7C020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4747" w:type="dxa"/>
          </w:tcPr>
          <w:p w14:paraId="1FF29113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奖品</w:t>
            </w:r>
          </w:p>
        </w:tc>
      </w:tr>
      <w:tr w:rsidR="00557D2C" w14:paraId="40463B3E" w14:textId="77777777" w:rsidTr="000D0AE9">
        <w:tc>
          <w:tcPr>
            <w:tcW w:w="1935" w:type="dxa"/>
          </w:tcPr>
          <w:p w14:paraId="1AEFAE8C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一等奖</w:t>
            </w:r>
          </w:p>
        </w:tc>
        <w:tc>
          <w:tcPr>
            <w:tcW w:w="1904" w:type="dxa"/>
          </w:tcPr>
          <w:p w14:paraId="7807EED2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47" w:type="dxa"/>
          </w:tcPr>
          <w:p w14:paraId="6361F6CE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361阿隆戈登AG拖鞋 / Disney半入耳式蓝牙耳机</w:t>
            </w:r>
          </w:p>
        </w:tc>
      </w:tr>
      <w:tr w:rsidR="00557D2C" w14:paraId="5366F901" w14:textId="77777777" w:rsidTr="000D0AE9">
        <w:tc>
          <w:tcPr>
            <w:tcW w:w="1935" w:type="dxa"/>
          </w:tcPr>
          <w:p w14:paraId="615B7D68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二等奖</w:t>
            </w:r>
          </w:p>
        </w:tc>
        <w:tc>
          <w:tcPr>
            <w:tcW w:w="1904" w:type="dxa"/>
          </w:tcPr>
          <w:p w14:paraId="0DE6EE5A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47" w:type="dxa"/>
          </w:tcPr>
          <w:p w14:paraId="6F52B7ED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一叶子护肤品套装 / 欧莱雅男士洗面奶</w:t>
            </w:r>
          </w:p>
        </w:tc>
      </w:tr>
      <w:tr w:rsidR="00557D2C" w14:paraId="46C85CC5" w14:textId="77777777" w:rsidTr="000D0AE9">
        <w:tc>
          <w:tcPr>
            <w:tcW w:w="1935" w:type="dxa"/>
          </w:tcPr>
          <w:p w14:paraId="306B8996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三等奖</w:t>
            </w:r>
          </w:p>
        </w:tc>
        <w:tc>
          <w:tcPr>
            <w:tcW w:w="1904" w:type="dxa"/>
          </w:tcPr>
          <w:p w14:paraId="2889FA63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747" w:type="dxa"/>
          </w:tcPr>
          <w:p w14:paraId="505778F6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蜜雪冰城甜筒</w:t>
            </w:r>
          </w:p>
        </w:tc>
      </w:tr>
      <w:tr w:rsidR="00557D2C" w14:paraId="2A9391C2" w14:textId="77777777" w:rsidTr="000D0AE9">
        <w:tc>
          <w:tcPr>
            <w:tcW w:w="1935" w:type="dxa"/>
          </w:tcPr>
          <w:p w14:paraId="0F9BBE85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参与奖</w:t>
            </w:r>
          </w:p>
        </w:tc>
        <w:tc>
          <w:tcPr>
            <w:tcW w:w="1904" w:type="dxa"/>
          </w:tcPr>
          <w:p w14:paraId="64E8BCB2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4747" w:type="dxa"/>
          </w:tcPr>
          <w:p w14:paraId="4F9BE456" w14:textId="77777777" w:rsidR="00557D2C" w:rsidRDefault="00557D2C" w:rsidP="000D0AE9">
            <w:pPr>
              <w:jc w:val="center"/>
            </w:pPr>
            <w:r>
              <w:rPr>
                <w:rFonts w:hint="eastAsia"/>
              </w:rPr>
              <w:t>插本复习大礼包+500元课程抵用券</w:t>
            </w:r>
          </w:p>
        </w:tc>
      </w:tr>
    </w:tbl>
    <w:p w14:paraId="7A4B8322" w14:textId="77777777" w:rsidR="00557D2C" w:rsidRDefault="00557D2C" w:rsidP="00557D2C">
      <w:pPr>
        <w:ind w:firstLineChars="200" w:firstLine="420"/>
      </w:pPr>
      <w:r>
        <w:rPr>
          <w:rFonts w:hint="eastAsia"/>
        </w:rPr>
        <w:t>注：获奖者一定要截图中奖页面噢，届时凭截图到校勤工处兑奖！</w:t>
      </w:r>
    </w:p>
    <w:p w14:paraId="3DF2B061" w14:textId="77777777" w:rsidR="00557D2C" w:rsidRDefault="00557D2C" w:rsidP="00557D2C">
      <w:pPr>
        <w:jc w:val="left"/>
      </w:pPr>
      <w:r>
        <w:rPr>
          <w:rFonts w:hint="eastAsia"/>
        </w:rPr>
        <w:t>（参与事项）</w:t>
      </w:r>
    </w:p>
    <w:p w14:paraId="22654AFD" w14:textId="77777777" w:rsidR="00557D2C" w:rsidRDefault="00557D2C" w:rsidP="00557D2C">
      <w:pPr>
        <w:ind w:firstLineChars="200" w:firstLine="420"/>
      </w:pPr>
      <w:r>
        <w:rPr>
          <w:rFonts w:hint="eastAsia"/>
        </w:rPr>
        <w:t>报名时间：2022年3月14日</w:t>
      </w:r>
    </w:p>
    <w:p w14:paraId="22FA85E8" w14:textId="77777777" w:rsidR="00557D2C" w:rsidRDefault="00557D2C" w:rsidP="00557D2C">
      <w:pPr>
        <w:ind w:firstLineChars="200" w:firstLine="420"/>
      </w:pPr>
      <w:r>
        <w:rPr>
          <w:rFonts w:hint="eastAsia"/>
        </w:rPr>
        <w:t>参与方式：扫描识别下方二维码进入答题页面</w:t>
      </w:r>
    </w:p>
    <w:p w14:paraId="0EC5DD3F" w14:textId="37B344FF" w:rsidR="006B1BC9" w:rsidRDefault="00557D2C" w:rsidP="00557D2C">
      <w:pPr>
        <w:ind w:firstLineChars="200" w:firstLine="420"/>
      </w:pPr>
      <w:r>
        <w:rPr>
          <w:rFonts w:hint="eastAsia"/>
        </w:rPr>
        <w:t>参与人数：前2000名同学</w:t>
      </w:r>
    </w:p>
    <w:p w14:paraId="736AC094" w14:textId="616AD4B7" w:rsidR="00C47A7B" w:rsidRDefault="00C47A7B" w:rsidP="00557D2C">
      <w:pPr>
        <w:ind w:firstLineChars="200" w:firstLine="420"/>
      </w:pPr>
    </w:p>
    <w:p w14:paraId="5A6F607F" w14:textId="7DD5D72D" w:rsidR="00C47A7B" w:rsidRDefault="00C47A7B" w:rsidP="00557D2C">
      <w:pPr>
        <w:ind w:firstLineChars="200" w:firstLine="420"/>
      </w:pPr>
    </w:p>
    <w:p w14:paraId="0FACE0E5" w14:textId="77777777" w:rsidR="00C47A7B" w:rsidRDefault="00C47A7B" w:rsidP="00557D2C">
      <w:pPr>
        <w:ind w:firstLineChars="200" w:firstLine="420"/>
      </w:pPr>
    </w:p>
    <w:p w14:paraId="66F84576" w14:textId="77777777" w:rsidR="006B1BC9" w:rsidRDefault="006B1BC9"/>
    <w:p w14:paraId="5D8D9F40" w14:textId="606F5C5B" w:rsidR="006B1BC9" w:rsidRPr="009A4D14" w:rsidRDefault="008D4F26">
      <w:pPr>
        <w:rPr>
          <w:b/>
          <w:bCs/>
        </w:rPr>
      </w:pPr>
      <w:r w:rsidRPr="00C47A7B">
        <w:rPr>
          <w:rFonts w:hint="eastAsia"/>
          <w:b/>
          <w:bCs/>
        </w:rPr>
        <w:t>赞助情况（资金）</w:t>
      </w:r>
      <w:r w:rsidRPr="009A4D14">
        <w:rPr>
          <w:rFonts w:hint="eastAsia"/>
          <w:b/>
          <w:bCs/>
        </w:rPr>
        <w:t>：</w:t>
      </w:r>
    </w:p>
    <w:tbl>
      <w:tblPr>
        <w:tblStyle w:val="a3"/>
        <w:tblW w:w="8586" w:type="dxa"/>
        <w:tblLook w:val="0000" w:firstRow="0" w:lastRow="0" w:firstColumn="0" w:lastColumn="0" w:noHBand="0" w:noVBand="0"/>
      </w:tblPr>
      <w:tblGrid>
        <w:gridCol w:w="3839"/>
        <w:gridCol w:w="4747"/>
      </w:tblGrid>
      <w:tr w:rsidR="00CF51A0" w14:paraId="6F09C11F" w14:textId="77777777" w:rsidTr="00CF51A0">
        <w:trPr>
          <w:trHeight w:val="663"/>
        </w:trPr>
        <w:tc>
          <w:tcPr>
            <w:tcW w:w="3839" w:type="dxa"/>
          </w:tcPr>
          <w:p w14:paraId="322E12F7" w14:textId="77777777" w:rsidR="00DF0CF1" w:rsidRDefault="00DF0CF1" w:rsidP="00CF51A0"/>
          <w:p w14:paraId="4109DBC2" w14:textId="0698E24B" w:rsidR="00CF51A0" w:rsidRDefault="00CF51A0" w:rsidP="00DF0CF1">
            <w:pPr>
              <w:jc w:val="center"/>
            </w:pPr>
            <w:r>
              <w:rPr>
                <w:rFonts w:hint="eastAsia"/>
              </w:rPr>
              <w:t>推文朋友圈转发</w:t>
            </w:r>
          </w:p>
        </w:tc>
        <w:tc>
          <w:tcPr>
            <w:tcW w:w="4747" w:type="dxa"/>
          </w:tcPr>
          <w:p w14:paraId="392E0D1A" w14:textId="77777777" w:rsidR="00DF0CF1" w:rsidRDefault="00DF0CF1" w:rsidP="000D0AE9">
            <w:pPr>
              <w:jc w:val="center"/>
            </w:pPr>
          </w:p>
          <w:p w14:paraId="32407D0A" w14:textId="2C9A5EA8" w:rsidR="00CF51A0" w:rsidRDefault="00CF51A0" w:rsidP="00DF0CF1">
            <w:pPr>
              <w:jc w:val="center"/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CF51A0" w14:paraId="20DB9DFE" w14:textId="77777777" w:rsidTr="00CF51A0">
        <w:tc>
          <w:tcPr>
            <w:tcW w:w="3839" w:type="dxa"/>
            <w:shd w:val="clear" w:color="auto" w:fill="auto"/>
          </w:tcPr>
          <w:p w14:paraId="5DC76198" w14:textId="77777777" w:rsidR="00DF0CF1" w:rsidRDefault="00DF0CF1" w:rsidP="00DF0CF1">
            <w:pPr>
              <w:jc w:val="center"/>
            </w:pPr>
          </w:p>
          <w:p w14:paraId="6D6520D8" w14:textId="44F7F908" w:rsidR="00CF51A0" w:rsidRDefault="00CF51A0" w:rsidP="00DF0CF1">
            <w:pPr>
              <w:jc w:val="center"/>
            </w:pPr>
            <w:r>
              <w:rPr>
                <w:rFonts w:hint="eastAsia"/>
              </w:rPr>
              <w:t>答题人数参与-</w:t>
            </w:r>
          </w:p>
        </w:tc>
        <w:tc>
          <w:tcPr>
            <w:tcW w:w="4747" w:type="dxa"/>
            <w:shd w:val="clear" w:color="auto" w:fill="auto"/>
          </w:tcPr>
          <w:p w14:paraId="036EBE82" w14:textId="77777777" w:rsidR="00CF51A0" w:rsidRDefault="00CF51A0" w:rsidP="00DF0CF1">
            <w:pPr>
              <w:jc w:val="center"/>
            </w:pPr>
            <w:r>
              <w:t>500</w:t>
            </w:r>
            <w:r>
              <w:rPr>
                <w:rFonts w:hint="eastAsia"/>
              </w:rPr>
              <w:t>人内8</w:t>
            </w:r>
            <w:r>
              <w:t>00</w:t>
            </w:r>
            <w:r>
              <w:rPr>
                <w:rFonts w:hint="eastAsia"/>
              </w:rPr>
              <w:t>元</w:t>
            </w:r>
          </w:p>
          <w:p w14:paraId="74E32BDC" w14:textId="77777777" w:rsidR="00CF51A0" w:rsidRDefault="00CF51A0" w:rsidP="00DF0CF1">
            <w:pPr>
              <w:jc w:val="center"/>
            </w:pPr>
            <w:r>
              <w:rPr>
                <w:rFonts w:hint="eastAsia"/>
              </w:rPr>
              <w:t>5</w:t>
            </w:r>
            <w:r>
              <w:t>00-800</w:t>
            </w:r>
            <w:r>
              <w:rPr>
                <w:rFonts w:hint="eastAsia"/>
              </w:rPr>
              <w:t>人内</w:t>
            </w:r>
            <w:r>
              <w:t>+200</w:t>
            </w:r>
          </w:p>
          <w:p w14:paraId="07EEB031" w14:textId="3178ECE0" w:rsidR="00CF51A0" w:rsidRDefault="00CF51A0" w:rsidP="00DF0CF1">
            <w:pPr>
              <w:jc w:val="center"/>
            </w:pPr>
            <w:r>
              <w:rPr>
                <w:rFonts w:hint="eastAsia"/>
              </w:rPr>
              <w:t>8</w:t>
            </w:r>
            <w:r>
              <w:t>00-1000</w:t>
            </w:r>
            <w:r>
              <w:rPr>
                <w:rFonts w:hint="eastAsia"/>
              </w:rPr>
              <w:t>人内，+</w:t>
            </w:r>
            <w:r>
              <w:t>200</w:t>
            </w:r>
          </w:p>
          <w:p w14:paraId="5BA9EC50" w14:textId="791D8354" w:rsidR="00CF51A0" w:rsidRPr="00CF51A0" w:rsidRDefault="00CF51A0" w:rsidP="00DF0CF1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人以上，+</w:t>
            </w:r>
            <w:r>
              <w:t>200</w:t>
            </w:r>
          </w:p>
        </w:tc>
      </w:tr>
      <w:tr w:rsidR="00CF51A0" w14:paraId="190EB0E7" w14:textId="77777777" w:rsidTr="00FB39BB">
        <w:tc>
          <w:tcPr>
            <w:tcW w:w="3839" w:type="dxa"/>
          </w:tcPr>
          <w:p w14:paraId="1BBDA711" w14:textId="03DA9630" w:rsidR="00CF51A0" w:rsidRDefault="00DF0CF1" w:rsidP="000D0AE9">
            <w:pPr>
              <w:jc w:val="center"/>
            </w:pPr>
            <w:r>
              <w:rPr>
                <w:rFonts w:hint="eastAsia"/>
              </w:rPr>
              <w:t>推荐费</w:t>
            </w:r>
          </w:p>
        </w:tc>
        <w:tc>
          <w:tcPr>
            <w:tcW w:w="4747" w:type="dxa"/>
          </w:tcPr>
          <w:p w14:paraId="55BEF01F" w14:textId="67A73AF3" w:rsidR="00CF51A0" w:rsidRDefault="00DF0CF1" w:rsidP="000D0AE9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每人</w:t>
            </w:r>
          </w:p>
        </w:tc>
      </w:tr>
    </w:tbl>
    <w:p w14:paraId="0B11B36F" w14:textId="77777777" w:rsidR="00F65332" w:rsidRPr="00F65332" w:rsidRDefault="00F65332"/>
    <w:p w14:paraId="631F7A48" w14:textId="77777777" w:rsidR="006B1BC9" w:rsidRDefault="006B1BC9">
      <w:pPr>
        <w:pStyle w:val="a4"/>
        <w:ind w:firstLineChars="0" w:firstLine="0"/>
      </w:pPr>
    </w:p>
    <w:sectPr w:rsidR="006B1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01F4" w14:textId="77777777" w:rsidR="00805EFC" w:rsidRDefault="00805EFC" w:rsidP="00BB7135">
      <w:r>
        <w:separator/>
      </w:r>
    </w:p>
  </w:endnote>
  <w:endnote w:type="continuationSeparator" w:id="0">
    <w:p w14:paraId="2AC80FE6" w14:textId="77777777" w:rsidR="00805EFC" w:rsidRDefault="00805EFC" w:rsidP="00BB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094F" w14:textId="77777777" w:rsidR="00805EFC" w:rsidRDefault="00805EFC" w:rsidP="00BB7135">
      <w:r>
        <w:separator/>
      </w:r>
    </w:p>
  </w:footnote>
  <w:footnote w:type="continuationSeparator" w:id="0">
    <w:p w14:paraId="0BAB8E42" w14:textId="77777777" w:rsidR="00805EFC" w:rsidRDefault="00805EFC" w:rsidP="00BB7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B6B546"/>
    <w:multiLevelType w:val="singleLevel"/>
    <w:tmpl w:val="92B6B54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D83CA58"/>
    <w:multiLevelType w:val="singleLevel"/>
    <w:tmpl w:val="CD83CA58"/>
    <w:lvl w:ilvl="0">
      <w:start w:val="6"/>
      <w:numFmt w:val="chineseCounting"/>
      <w:suff w:val="nothing"/>
      <w:lvlText w:val="第%1-"/>
      <w:lvlJc w:val="left"/>
      <w:rPr>
        <w:rFonts w:hint="eastAsia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481626"/>
    <w:multiLevelType w:val="multilevel"/>
    <w:tmpl w:val="00000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116F2"/>
    <w:multiLevelType w:val="multilevel"/>
    <w:tmpl w:val="6DE116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BC9"/>
    <w:rsid w:val="00020B58"/>
    <w:rsid w:val="000745E8"/>
    <w:rsid w:val="001275E4"/>
    <w:rsid w:val="00177A4D"/>
    <w:rsid w:val="001A232B"/>
    <w:rsid w:val="00202AA1"/>
    <w:rsid w:val="00284C23"/>
    <w:rsid w:val="002B20E8"/>
    <w:rsid w:val="00557D2C"/>
    <w:rsid w:val="006B0B66"/>
    <w:rsid w:val="006B1BC9"/>
    <w:rsid w:val="00736435"/>
    <w:rsid w:val="00805EFC"/>
    <w:rsid w:val="008D4F26"/>
    <w:rsid w:val="009476BF"/>
    <w:rsid w:val="009637E7"/>
    <w:rsid w:val="009A4585"/>
    <w:rsid w:val="009A4D14"/>
    <w:rsid w:val="00AD24BE"/>
    <w:rsid w:val="00BB7135"/>
    <w:rsid w:val="00C47A7B"/>
    <w:rsid w:val="00CF51A0"/>
    <w:rsid w:val="00D75B9A"/>
    <w:rsid w:val="00DF0CF1"/>
    <w:rsid w:val="00E2004C"/>
    <w:rsid w:val="00E80851"/>
    <w:rsid w:val="00F65332"/>
    <w:rsid w:val="08C05ED1"/>
    <w:rsid w:val="25257DE4"/>
    <w:rsid w:val="2B305FA6"/>
    <w:rsid w:val="2B8610C7"/>
    <w:rsid w:val="59761B31"/>
    <w:rsid w:val="78BA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F16D2"/>
  <w15:docId w15:val="{A00F1D20-FAE8-4C75-9BF8-1EA82062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BB7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B7135"/>
    <w:rPr>
      <w:rFonts w:ascii="等线" w:eastAsia="等线" w:hAnsi="等线" w:cs="宋体"/>
      <w:kern w:val="2"/>
      <w:sz w:val="18"/>
      <w:szCs w:val="18"/>
    </w:rPr>
  </w:style>
  <w:style w:type="paragraph" w:styleId="a7">
    <w:name w:val="footer"/>
    <w:basedOn w:val="a"/>
    <w:link w:val="a8"/>
    <w:rsid w:val="00BB7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B7135"/>
    <w:rPr>
      <w:rFonts w:ascii="等线" w:eastAsia="等线" w:hAnsi="等线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jun</dc:creator>
  <cp:lastModifiedBy>泽桐</cp:lastModifiedBy>
  <cp:revision>5</cp:revision>
  <dcterms:created xsi:type="dcterms:W3CDTF">2021-08-23T04:28:00Z</dcterms:created>
  <dcterms:modified xsi:type="dcterms:W3CDTF">2022-03-21T14:26:00Z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5befd8bc29b34638b39cdc04886e6980</vt:lpwstr>
  </property>
</Properties>
</file>